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06" w:rsidRPr="002119EC" w:rsidRDefault="00765B06" w:rsidP="00A00F97">
      <w:pPr>
        <w:pStyle w:val="Heading1"/>
      </w:pPr>
      <w:r w:rsidRPr="002119EC">
        <w:t>Changing face of orofacial p</w:t>
      </w:r>
      <w:r w:rsidR="00612B2B" w:rsidRPr="002119EC">
        <w:t>ain: T</w:t>
      </w:r>
      <w:r w:rsidRPr="002119EC">
        <w:t>he diagnostic impact of working with Neurology on an orofacial pain clinic</w:t>
      </w:r>
    </w:p>
    <w:p w:rsidR="00765B06" w:rsidRPr="004367CA" w:rsidRDefault="00765B06" w:rsidP="002119EC">
      <w:pPr>
        <w:spacing w:line="480" w:lineRule="auto"/>
        <w:rPr>
          <w:rFonts w:ascii="Times New Roman" w:hAnsi="Times New Roman" w:cs="Times New Roman"/>
          <w:iCs/>
          <w:sz w:val="24"/>
          <w:szCs w:val="24"/>
        </w:rPr>
      </w:pPr>
      <w:proofErr w:type="spellStart"/>
      <w:r w:rsidRPr="004367CA">
        <w:rPr>
          <w:rFonts w:ascii="Times New Roman" w:hAnsi="Times New Roman" w:cs="Times New Roman"/>
          <w:b/>
          <w:sz w:val="24"/>
          <w:szCs w:val="24"/>
        </w:rPr>
        <w:t>Aalia</w:t>
      </w:r>
      <w:proofErr w:type="spellEnd"/>
      <w:r w:rsidRPr="004367CA">
        <w:rPr>
          <w:rFonts w:ascii="Times New Roman" w:hAnsi="Times New Roman" w:cs="Times New Roman"/>
          <w:b/>
          <w:sz w:val="24"/>
          <w:szCs w:val="24"/>
        </w:rPr>
        <w:t xml:space="preserve"> Karamat, </w:t>
      </w:r>
      <w:r w:rsidRPr="004367CA">
        <w:rPr>
          <w:rFonts w:ascii="Times New Roman" w:hAnsi="Times New Roman" w:cs="Times New Roman"/>
          <w:iCs/>
          <w:sz w:val="24"/>
          <w:szCs w:val="24"/>
        </w:rPr>
        <w:t>Department of Oral Surgery, King’s College London Dental Institute, London, United Kingdom</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b/>
          <w:sz w:val="24"/>
          <w:szCs w:val="24"/>
        </w:rPr>
        <w:t xml:space="preserve">Jared G. Smith, </w:t>
      </w:r>
      <w:r w:rsidRPr="004367CA">
        <w:rPr>
          <w:rFonts w:ascii="Times New Roman" w:hAnsi="Times New Roman" w:cs="Times New Roman"/>
          <w:iCs/>
          <w:sz w:val="24"/>
          <w:szCs w:val="24"/>
        </w:rPr>
        <w:t>Population Health Research Institute, St George's, University of London, London, United Kingdom</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b/>
          <w:sz w:val="24"/>
          <w:szCs w:val="24"/>
        </w:rPr>
        <w:t xml:space="preserve">Giorgi </w:t>
      </w:r>
      <w:proofErr w:type="spellStart"/>
      <w:r w:rsidRPr="004367CA">
        <w:rPr>
          <w:rFonts w:ascii="Times New Roman" w:hAnsi="Times New Roman" w:cs="Times New Roman"/>
          <w:b/>
          <w:sz w:val="24"/>
          <w:szCs w:val="24"/>
        </w:rPr>
        <w:t>Lambru</w:t>
      </w:r>
      <w:proofErr w:type="spellEnd"/>
      <w:r w:rsidRPr="004367CA">
        <w:rPr>
          <w:rFonts w:ascii="Times New Roman" w:hAnsi="Times New Roman" w:cs="Times New Roman"/>
          <w:b/>
          <w:sz w:val="24"/>
          <w:szCs w:val="24"/>
        </w:rPr>
        <w:t xml:space="preserve">, </w:t>
      </w:r>
      <w:r w:rsidR="00612B2B" w:rsidRPr="004367CA">
        <w:rPr>
          <w:rFonts w:ascii="Times New Roman" w:hAnsi="Times New Roman" w:cs="Times New Roman"/>
          <w:sz w:val="24"/>
          <w:szCs w:val="24"/>
        </w:rPr>
        <w:t>Consultant Neurologist, The Headache Centre,</w:t>
      </w:r>
      <w:r w:rsidRPr="004367CA">
        <w:rPr>
          <w:rFonts w:ascii="Times New Roman" w:hAnsi="Times New Roman" w:cs="Times New Roman"/>
          <w:sz w:val="24"/>
          <w:szCs w:val="24"/>
        </w:rPr>
        <w:t xml:space="preserve"> </w:t>
      </w:r>
      <w:r w:rsidRPr="004367CA">
        <w:rPr>
          <w:rFonts w:ascii="Times New Roman" w:hAnsi="Times New Roman" w:cs="Times New Roman"/>
          <w:iCs/>
          <w:sz w:val="24"/>
          <w:szCs w:val="24"/>
        </w:rPr>
        <w:t>Guy</w:t>
      </w:r>
      <w:r w:rsidR="00612B2B" w:rsidRPr="004367CA">
        <w:rPr>
          <w:rFonts w:ascii="Times New Roman" w:hAnsi="Times New Roman" w:cs="Times New Roman"/>
          <w:iCs/>
          <w:sz w:val="24"/>
          <w:szCs w:val="24"/>
        </w:rPr>
        <w:t>’</w:t>
      </w:r>
      <w:r w:rsidRPr="004367CA">
        <w:rPr>
          <w:rFonts w:ascii="Times New Roman" w:hAnsi="Times New Roman" w:cs="Times New Roman"/>
          <w:iCs/>
          <w:sz w:val="24"/>
          <w:szCs w:val="24"/>
        </w:rPr>
        <w:t xml:space="preserve">s and St Thomas </w:t>
      </w:r>
      <w:r w:rsidR="00612B2B" w:rsidRPr="004367CA">
        <w:rPr>
          <w:rFonts w:ascii="Times New Roman" w:hAnsi="Times New Roman" w:cs="Times New Roman"/>
          <w:iCs/>
          <w:sz w:val="24"/>
          <w:szCs w:val="24"/>
        </w:rPr>
        <w:t xml:space="preserve">NHS </w:t>
      </w:r>
      <w:r w:rsidRPr="004367CA">
        <w:rPr>
          <w:rFonts w:ascii="Times New Roman" w:hAnsi="Times New Roman" w:cs="Times New Roman"/>
          <w:iCs/>
          <w:sz w:val="24"/>
          <w:szCs w:val="24"/>
        </w:rPr>
        <w:t>Foundation Trust, London, United Kingdom</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b/>
          <w:sz w:val="24"/>
          <w:szCs w:val="24"/>
        </w:rPr>
        <w:t>Tara Renton,</w:t>
      </w:r>
      <w:r w:rsidR="005B6E0C">
        <w:rPr>
          <w:rFonts w:ascii="Times New Roman" w:hAnsi="Times New Roman" w:cs="Times New Roman"/>
          <w:b/>
          <w:sz w:val="24"/>
          <w:szCs w:val="24"/>
        </w:rPr>
        <w:t xml:space="preserve"> </w:t>
      </w:r>
      <w:r w:rsidRPr="004367CA">
        <w:rPr>
          <w:rFonts w:ascii="Times New Roman" w:hAnsi="Times New Roman" w:cs="Times New Roman"/>
          <w:iCs/>
          <w:sz w:val="24"/>
          <w:szCs w:val="24"/>
        </w:rPr>
        <w:t>Department of Oral Surgery, King’s College London Dental Institute, London, United Kingdom</w:t>
      </w:r>
    </w:p>
    <w:p w:rsidR="00765B06" w:rsidRPr="004367CA" w:rsidRDefault="00765B06" w:rsidP="002119EC">
      <w:pPr>
        <w:spacing w:line="480" w:lineRule="auto"/>
        <w:rPr>
          <w:rFonts w:ascii="Times New Roman" w:hAnsi="Times New Roman" w:cs="Times New Roman"/>
          <w:b/>
          <w:iCs/>
          <w:sz w:val="24"/>
          <w:szCs w:val="24"/>
        </w:rPr>
      </w:pPr>
      <w:r w:rsidRPr="004367CA">
        <w:rPr>
          <w:rFonts w:ascii="Times New Roman" w:hAnsi="Times New Roman" w:cs="Times New Roman"/>
          <w:b/>
          <w:iCs/>
          <w:sz w:val="24"/>
          <w:szCs w:val="24"/>
        </w:rPr>
        <w:t>Correspondence to</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iCs/>
          <w:sz w:val="24"/>
          <w:szCs w:val="24"/>
        </w:rPr>
        <w:t>Professor Tara Renton, Department of Oral Surgery, King’s College London Dental Institute, Denmark Hill Campus, Bessemer Road, London SE5 9RS, United Kingdom</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iCs/>
          <w:sz w:val="24"/>
          <w:szCs w:val="24"/>
        </w:rPr>
        <w:t xml:space="preserve">Fax: 02032992313, Email: </w:t>
      </w:r>
      <w:hyperlink r:id="rId8" w:history="1">
        <w:r w:rsidRPr="004367CA">
          <w:rPr>
            <w:rFonts w:ascii="Times New Roman" w:hAnsi="Times New Roman" w:cs="Times New Roman"/>
            <w:iCs/>
            <w:color w:val="0000FF"/>
            <w:sz w:val="24"/>
            <w:szCs w:val="24"/>
            <w:u w:val="single"/>
          </w:rPr>
          <w:t>tara.renton@kcl.ac.uk</w:t>
        </w:r>
      </w:hyperlink>
    </w:p>
    <w:p w:rsidR="00765B06" w:rsidRPr="004367CA" w:rsidRDefault="00765B06" w:rsidP="002119EC">
      <w:pPr>
        <w:spacing w:line="480" w:lineRule="auto"/>
        <w:rPr>
          <w:rFonts w:ascii="Times New Roman" w:hAnsi="Times New Roman" w:cs="Times New Roman"/>
          <w:b/>
          <w:iCs/>
          <w:sz w:val="24"/>
          <w:szCs w:val="24"/>
        </w:rPr>
      </w:pPr>
      <w:r w:rsidRPr="004367CA">
        <w:rPr>
          <w:rFonts w:ascii="Times New Roman" w:hAnsi="Times New Roman" w:cs="Times New Roman"/>
          <w:b/>
          <w:iCs/>
          <w:sz w:val="24"/>
          <w:szCs w:val="24"/>
        </w:rPr>
        <w:t>Disclosure Statement</w:t>
      </w:r>
    </w:p>
    <w:p w:rsidR="00765B06"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iCs/>
          <w:sz w:val="24"/>
          <w:szCs w:val="24"/>
        </w:rPr>
        <w:t>The authors report no conflicts of interest related to this study</w:t>
      </w:r>
    </w:p>
    <w:p w:rsidR="00765B06" w:rsidRPr="004367CA" w:rsidRDefault="00CE7D91" w:rsidP="002119EC">
      <w:pPr>
        <w:spacing w:line="480" w:lineRule="auto"/>
        <w:rPr>
          <w:rFonts w:ascii="Times New Roman" w:hAnsi="Times New Roman" w:cs="Times New Roman"/>
          <w:iCs/>
          <w:sz w:val="24"/>
          <w:szCs w:val="24"/>
        </w:rPr>
      </w:pPr>
      <w:r>
        <w:rPr>
          <w:rFonts w:ascii="Times New Roman" w:hAnsi="Times New Roman" w:cs="Times New Roman"/>
          <w:iCs/>
          <w:sz w:val="24"/>
          <w:szCs w:val="24"/>
        </w:rPr>
        <w:t>Abstract word count: 200</w:t>
      </w:r>
    </w:p>
    <w:p w:rsidR="006A2C5F" w:rsidRPr="004367CA" w:rsidRDefault="00765B06" w:rsidP="002119EC">
      <w:pPr>
        <w:spacing w:line="480" w:lineRule="auto"/>
        <w:rPr>
          <w:rFonts w:ascii="Times New Roman" w:hAnsi="Times New Roman" w:cs="Times New Roman"/>
          <w:iCs/>
          <w:sz w:val="24"/>
          <w:szCs w:val="24"/>
        </w:rPr>
      </w:pPr>
      <w:r w:rsidRPr="004367CA">
        <w:rPr>
          <w:rFonts w:ascii="Times New Roman" w:hAnsi="Times New Roman" w:cs="Times New Roman"/>
          <w:iCs/>
          <w:sz w:val="24"/>
          <w:szCs w:val="24"/>
        </w:rPr>
        <w:t>Manuscript word</w:t>
      </w:r>
      <w:r w:rsidR="00CE7D91">
        <w:rPr>
          <w:rFonts w:ascii="Times New Roman" w:hAnsi="Times New Roman" w:cs="Times New Roman"/>
          <w:iCs/>
          <w:sz w:val="24"/>
          <w:szCs w:val="24"/>
        </w:rPr>
        <w:t xml:space="preserve"> count: 2980</w:t>
      </w:r>
      <w:bookmarkStart w:id="0" w:name="_GoBack"/>
      <w:bookmarkEnd w:id="0"/>
      <w:r w:rsidR="006A2C5F" w:rsidRPr="004367CA">
        <w:rPr>
          <w:rFonts w:ascii="Times New Roman" w:hAnsi="Times New Roman" w:cs="Times New Roman"/>
          <w:iCs/>
          <w:sz w:val="24"/>
          <w:szCs w:val="24"/>
        </w:rPr>
        <w:t xml:space="preserve"> </w:t>
      </w:r>
    </w:p>
    <w:p w:rsidR="00765B06" w:rsidRPr="004367CA" w:rsidRDefault="00CE7D91" w:rsidP="002119EC">
      <w:pPr>
        <w:spacing w:line="480" w:lineRule="auto"/>
        <w:rPr>
          <w:rFonts w:ascii="Times New Roman" w:hAnsi="Times New Roman" w:cs="Times New Roman"/>
          <w:iCs/>
          <w:sz w:val="24"/>
          <w:szCs w:val="24"/>
        </w:rPr>
      </w:pPr>
      <w:r>
        <w:rPr>
          <w:rFonts w:ascii="Times New Roman" w:hAnsi="Times New Roman" w:cs="Times New Roman"/>
          <w:iCs/>
          <w:sz w:val="24"/>
          <w:szCs w:val="24"/>
        </w:rPr>
        <w:t>Number of references: 30</w:t>
      </w:r>
    </w:p>
    <w:p w:rsidR="00765B06" w:rsidRPr="004367CA" w:rsidRDefault="00BA1A54" w:rsidP="002119EC">
      <w:pPr>
        <w:spacing w:line="480" w:lineRule="auto"/>
        <w:rPr>
          <w:rFonts w:ascii="Times New Roman" w:hAnsi="Times New Roman" w:cs="Times New Roman"/>
          <w:iCs/>
          <w:sz w:val="24"/>
          <w:szCs w:val="24"/>
        </w:rPr>
      </w:pPr>
      <w:r w:rsidRPr="004367CA">
        <w:rPr>
          <w:rFonts w:ascii="Times New Roman" w:hAnsi="Times New Roman" w:cs="Times New Roman"/>
          <w:iCs/>
          <w:sz w:val="24"/>
          <w:szCs w:val="24"/>
        </w:rPr>
        <w:t>Number of Tables: 3</w:t>
      </w:r>
    </w:p>
    <w:p w:rsidR="00765B06" w:rsidRPr="004367CA" w:rsidRDefault="00765B06" w:rsidP="002119EC">
      <w:pPr>
        <w:spacing w:line="480" w:lineRule="auto"/>
        <w:rPr>
          <w:rFonts w:ascii="Times New Roman" w:hAnsi="Times New Roman" w:cs="Times New Roman"/>
          <w:iCs/>
          <w:sz w:val="24"/>
          <w:szCs w:val="24"/>
        </w:rPr>
      </w:pPr>
    </w:p>
    <w:p w:rsidR="008C2D79" w:rsidRPr="004367CA" w:rsidRDefault="008C2D79" w:rsidP="002119EC">
      <w:pPr>
        <w:spacing w:line="480" w:lineRule="auto"/>
        <w:rPr>
          <w:rFonts w:ascii="Times New Roman" w:hAnsi="Times New Roman" w:cs="Times New Roman"/>
          <w:iCs/>
          <w:sz w:val="24"/>
          <w:szCs w:val="24"/>
        </w:rPr>
      </w:pPr>
    </w:p>
    <w:p w:rsidR="00765B06" w:rsidRPr="004367CA" w:rsidRDefault="00765B06" w:rsidP="007D7910">
      <w:pPr>
        <w:pStyle w:val="Heading1"/>
      </w:pPr>
      <w:r w:rsidRPr="007D7910">
        <w:t>Abstract</w:t>
      </w:r>
    </w:p>
    <w:p w:rsidR="00765B06" w:rsidRPr="004367CA" w:rsidRDefault="007C76B3"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T</w:t>
      </w:r>
      <w:r w:rsidR="005B6E0C">
        <w:rPr>
          <w:rFonts w:ascii="Times New Roman" w:hAnsi="Times New Roman" w:cs="Times New Roman"/>
          <w:sz w:val="24"/>
          <w:szCs w:val="24"/>
        </w:rPr>
        <w:t>his study</w:t>
      </w:r>
      <w:r w:rsidRPr="004367CA">
        <w:rPr>
          <w:rFonts w:ascii="Times New Roman" w:hAnsi="Times New Roman" w:cs="Times New Roman"/>
          <w:sz w:val="24"/>
          <w:szCs w:val="24"/>
        </w:rPr>
        <w:t xml:space="preserve"> a</w:t>
      </w:r>
      <w:r w:rsidR="00765B06" w:rsidRPr="004367CA">
        <w:rPr>
          <w:rFonts w:ascii="Times New Roman" w:hAnsi="Times New Roman" w:cs="Times New Roman"/>
          <w:sz w:val="24"/>
          <w:szCs w:val="24"/>
        </w:rPr>
        <w:t>ssess</w:t>
      </w:r>
      <w:r w:rsidR="005B6E0C">
        <w:rPr>
          <w:rFonts w:ascii="Times New Roman" w:hAnsi="Times New Roman" w:cs="Times New Roman"/>
          <w:sz w:val="24"/>
          <w:szCs w:val="24"/>
        </w:rPr>
        <w:t>ed</w:t>
      </w:r>
      <w:r w:rsidR="00765B06" w:rsidRPr="004367CA">
        <w:rPr>
          <w:rFonts w:ascii="Times New Roman" w:hAnsi="Times New Roman" w:cs="Times New Roman"/>
          <w:sz w:val="24"/>
          <w:szCs w:val="24"/>
        </w:rPr>
        <w:t xml:space="preserve"> the impact of collaborative working with a </w:t>
      </w:r>
      <w:r w:rsidR="00D52234">
        <w:rPr>
          <w:rFonts w:ascii="Times New Roman" w:hAnsi="Times New Roman" w:cs="Times New Roman"/>
          <w:sz w:val="24"/>
          <w:szCs w:val="24"/>
        </w:rPr>
        <w:t xml:space="preserve">headache </w:t>
      </w:r>
      <w:r w:rsidR="00765B06" w:rsidRPr="004367CA">
        <w:rPr>
          <w:rFonts w:ascii="Times New Roman" w:hAnsi="Times New Roman" w:cs="Times New Roman"/>
          <w:sz w:val="24"/>
          <w:szCs w:val="24"/>
        </w:rPr>
        <w:t>neurologi</w:t>
      </w:r>
      <w:r w:rsidR="00D52234">
        <w:rPr>
          <w:rFonts w:ascii="Times New Roman" w:hAnsi="Times New Roman" w:cs="Times New Roman"/>
          <w:sz w:val="24"/>
          <w:szCs w:val="24"/>
        </w:rPr>
        <w:t xml:space="preserve">st </w:t>
      </w:r>
      <w:r w:rsidR="00765B06" w:rsidRPr="004367CA">
        <w:rPr>
          <w:rFonts w:ascii="Times New Roman" w:hAnsi="Times New Roman" w:cs="Times New Roman"/>
          <w:sz w:val="24"/>
          <w:szCs w:val="24"/>
        </w:rPr>
        <w:t xml:space="preserve">on diagnoses of patients </w:t>
      </w:r>
      <w:r w:rsidR="002116A0">
        <w:rPr>
          <w:rFonts w:ascii="Times New Roman" w:hAnsi="Times New Roman" w:cs="Times New Roman"/>
          <w:sz w:val="24"/>
          <w:szCs w:val="24"/>
        </w:rPr>
        <w:t xml:space="preserve">attending </w:t>
      </w:r>
      <w:r w:rsidR="00035EB5" w:rsidRPr="004367CA">
        <w:rPr>
          <w:rFonts w:ascii="Times New Roman" w:hAnsi="Times New Roman" w:cs="Times New Roman"/>
          <w:sz w:val="24"/>
          <w:szCs w:val="24"/>
        </w:rPr>
        <w:t>o</w:t>
      </w:r>
      <w:r w:rsidR="00AD42A1" w:rsidRPr="004367CA">
        <w:rPr>
          <w:rFonts w:ascii="Times New Roman" w:hAnsi="Times New Roman" w:cs="Times New Roman"/>
          <w:sz w:val="24"/>
          <w:szCs w:val="24"/>
        </w:rPr>
        <w:t xml:space="preserve">rofacial pain </w:t>
      </w:r>
      <w:r w:rsidR="007C7064">
        <w:rPr>
          <w:rFonts w:ascii="Times New Roman" w:hAnsi="Times New Roman" w:cs="Times New Roman"/>
          <w:sz w:val="24"/>
          <w:szCs w:val="24"/>
        </w:rPr>
        <w:t xml:space="preserve">(OFP) </w:t>
      </w:r>
      <w:r w:rsidR="00AD42A1" w:rsidRPr="004367CA">
        <w:rPr>
          <w:rFonts w:ascii="Times New Roman" w:hAnsi="Times New Roman" w:cs="Times New Roman"/>
          <w:sz w:val="24"/>
          <w:szCs w:val="24"/>
        </w:rPr>
        <w:t>c</w:t>
      </w:r>
      <w:r w:rsidR="004855E7" w:rsidRPr="004367CA">
        <w:rPr>
          <w:rFonts w:ascii="Times New Roman" w:hAnsi="Times New Roman" w:cs="Times New Roman"/>
          <w:sz w:val="24"/>
          <w:szCs w:val="24"/>
        </w:rPr>
        <w:t>linic</w:t>
      </w:r>
      <w:r w:rsidR="005B6E0C">
        <w:rPr>
          <w:rFonts w:ascii="Times New Roman" w:hAnsi="Times New Roman" w:cs="Times New Roman"/>
          <w:sz w:val="24"/>
          <w:szCs w:val="24"/>
        </w:rPr>
        <w:t xml:space="preserve">. </w:t>
      </w:r>
      <w:r w:rsidR="00B5257E">
        <w:rPr>
          <w:rFonts w:ascii="Times New Roman" w:hAnsi="Times New Roman" w:cs="Times New Roman"/>
          <w:sz w:val="24"/>
          <w:szCs w:val="24"/>
        </w:rPr>
        <w:t>Patient</w:t>
      </w:r>
      <w:r w:rsidR="007C7064">
        <w:rPr>
          <w:rFonts w:ascii="Times New Roman" w:hAnsi="Times New Roman" w:cs="Times New Roman"/>
          <w:sz w:val="24"/>
          <w:szCs w:val="24"/>
        </w:rPr>
        <w:t xml:space="preserve"> d</w:t>
      </w:r>
      <w:r w:rsidR="00765B06" w:rsidRPr="004367CA">
        <w:rPr>
          <w:rFonts w:ascii="Times New Roman" w:hAnsi="Times New Roman" w:cs="Times New Roman"/>
          <w:sz w:val="24"/>
          <w:szCs w:val="24"/>
        </w:rPr>
        <w:t>ia</w:t>
      </w:r>
      <w:r w:rsidR="002116A0">
        <w:rPr>
          <w:rFonts w:ascii="Times New Roman" w:hAnsi="Times New Roman" w:cs="Times New Roman"/>
          <w:sz w:val="24"/>
          <w:szCs w:val="24"/>
        </w:rPr>
        <w:t>gnostic data was collected from adult patients attending</w:t>
      </w:r>
      <w:r w:rsidR="00765B06" w:rsidRPr="004367CA">
        <w:rPr>
          <w:rFonts w:ascii="Times New Roman" w:hAnsi="Times New Roman" w:cs="Times New Roman"/>
          <w:sz w:val="24"/>
          <w:szCs w:val="24"/>
        </w:rPr>
        <w:t xml:space="preserve"> </w:t>
      </w:r>
      <w:r w:rsidR="005B6E0C">
        <w:rPr>
          <w:rFonts w:ascii="Times New Roman" w:hAnsi="Times New Roman" w:cs="Times New Roman"/>
          <w:sz w:val="24"/>
          <w:szCs w:val="24"/>
        </w:rPr>
        <w:t xml:space="preserve">an </w:t>
      </w:r>
      <w:r w:rsidR="00765B06" w:rsidRPr="004367CA">
        <w:rPr>
          <w:rFonts w:ascii="Times New Roman" w:hAnsi="Times New Roman" w:cs="Times New Roman"/>
          <w:sz w:val="24"/>
          <w:szCs w:val="24"/>
        </w:rPr>
        <w:t>Orofacial Pa</w:t>
      </w:r>
      <w:r w:rsidR="00C60A5E">
        <w:rPr>
          <w:rFonts w:ascii="Times New Roman" w:hAnsi="Times New Roman" w:cs="Times New Roman"/>
          <w:sz w:val="24"/>
          <w:szCs w:val="24"/>
        </w:rPr>
        <w:t>in Service</w:t>
      </w:r>
      <w:r w:rsidR="005B6E0C">
        <w:rPr>
          <w:rFonts w:ascii="Times New Roman" w:hAnsi="Times New Roman" w:cs="Times New Roman"/>
          <w:sz w:val="24"/>
          <w:szCs w:val="24"/>
        </w:rPr>
        <w:t xml:space="preserve"> </w:t>
      </w:r>
      <w:r w:rsidR="00765B06" w:rsidRPr="004367CA">
        <w:rPr>
          <w:rFonts w:ascii="Times New Roman" w:hAnsi="Times New Roman" w:cs="Times New Roman"/>
          <w:sz w:val="24"/>
          <w:szCs w:val="24"/>
        </w:rPr>
        <w:t>from Januar</w:t>
      </w:r>
      <w:r w:rsidR="00291A4A" w:rsidRPr="004367CA">
        <w:rPr>
          <w:rFonts w:ascii="Times New Roman" w:hAnsi="Times New Roman" w:cs="Times New Roman"/>
          <w:sz w:val="24"/>
          <w:szCs w:val="24"/>
        </w:rPr>
        <w:t>y 2013 to January 2017. A</w:t>
      </w:r>
      <w:r w:rsidR="00765B06" w:rsidRPr="004367CA">
        <w:rPr>
          <w:rFonts w:ascii="Times New Roman" w:hAnsi="Times New Roman" w:cs="Times New Roman"/>
          <w:sz w:val="24"/>
          <w:szCs w:val="24"/>
        </w:rPr>
        <w:t xml:space="preserve"> liaison headache n</w:t>
      </w:r>
      <w:r w:rsidR="004855E7" w:rsidRPr="004367CA">
        <w:rPr>
          <w:rFonts w:ascii="Times New Roman" w:hAnsi="Times New Roman" w:cs="Times New Roman"/>
          <w:sz w:val="24"/>
          <w:szCs w:val="24"/>
        </w:rPr>
        <w:t xml:space="preserve">eurologist was appointed </w:t>
      </w:r>
      <w:r w:rsidR="00291A4A" w:rsidRPr="004367CA">
        <w:rPr>
          <w:rFonts w:ascii="Times New Roman" w:hAnsi="Times New Roman" w:cs="Times New Roman"/>
          <w:sz w:val="24"/>
          <w:szCs w:val="24"/>
        </w:rPr>
        <w:t>late 2015</w:t>
      </w:r>
      <w:r w:rsidR="009550E8">
        <w:rPr>
          <w:rFonts w:ascii="Times New Roman" w:hAnsi="Times New Roman" w:cs="Times New Roman"/>
          <w:sz w:val="24"/>
          <w:szCs w:val="24"/>
        </w:rPr>
        <w:t>;</w:t>
      </w:r>
      <w:r w:rsidR="007C7064">
        <w:rPr>
          <w:rFonts w:ascii="Times New Roman" w:hAnsi="Times New Roman" w:cs="Times New Roman"/>
          <w:sz w:val="24"/>
          <w:szCs w:val="24"/>
        </w:rPr>
        <w:t xml:space="preserve"> OFP clinics were co-run with the neurologist specialist thereafter. </w:t>
      </w:r>
      <w:r w:rsidR="009550E8">
        <w:rPr>
          <w:rFonts w:ascii="Times New Roman" w:hAnsi="Times New Roman" w:cs="Times New Roman"/>
          <w:sz w:val="24"/>
          <w:szCs w:val="24"/>
        </w:rPr>
        <w:t>Overall</w:t>
      </w:r>
      <w:r w:rsidR="00C60A5E">
        <w:rPr>
          <w:rFonts w:ascii="Times New Roman" w:hAnsi="Times New Roman" w:cs="Times New Roman"/>
          <w:sz w:val="24"/>
          <w:szCs w:val="24"/>
        </w:rPr>
        <w:t>,</w:t>
      </w:r>
      <w:r w:rsidR="00765B06" w:rsidRPr="004367CA">
        <w:rPr>
          <w:rFonts w:ascii="Times New Roman" w:hAnsi="Times New Roman" w:cs="Times New Roman"/>
          <w:sz w:val="24"/>
          <w:szCs w:val="24"/>
        </w:rPr>
        <w:t xml:space="preserve"> 6</w:t>
      </w:r>
      <w:r w:rsidR="007F7D28" w:rsidRPr="004367CA">
        <w:rPr>
          <w:rFonts w:ascii="Times New Roman" w:hAnsi="Times New Roman" w:cs="Times New Roman"/>
          <w:sz w:val="24"/>
          <w:szCs w:val="24"/>
        </w:rPr>
        <w:t>3</w:t>
      </w:r>
      <w:r w:rsidR="00765B06" w:rsidRPr="004367CA">
        <w:rPr>
          <w:rFonts w:ascii="Times New Roman" w:hAnsi="Times New Roman" w:cs="Times New Roman"/>
          <w:sz w:val="24"/>
          <w:szCs w:val="24"/>
        </w:rPr>
        <w:t>9 pa</w:t>
      </w:r>
      <w:r w:rsidR="00035EB5" w:rsidRPr="004367CA">
        <w:rPr>
          <w:rFonts w:ascii="Times New Roman" w:hAnsi="Times New Roman" w:cs="Times New Roman"/>
          <w:sz w:val="24"/>
          <w:szCs w:val="24"/>
        </w:rPr>
        <w:t>tients attended the service; 315 in 2013-2015 and 324</w:t>
      </w:r>
      <w:r w:rsidR="00765B06" w:rsidRPr="004367CA">
        <w:rPr>
          <w:rFonts w:ascii="Times New Roman" w:hAnsi="Times New Roman" w:cs="Times New Roman"/>
          <w:sz w:val="24"/>
          <w:szCs w:val="24"/>
        </w:rPr>
        <w:t xml:space="preserve"> in 2016-2017. Compared to 2013-2015, there were increased rates of diagnose</w:t>
      </w:r>
      <w:r w:rsidR="0043313F" w:rsidRPr="004367CA">
        <w:rPr>
          <w:rFonts w:ascii="Times New Roman" w:hAnsi="Times New Roman" w:cs="Times New Roman"/>
          <w:sz w:val="24"/>
          <w:szCs w:val="24"/>
        </w:rPr>
        <w:t>s related to neurovascular (27.5</w:t>
      </w:r>
      <w:r w:rsidR="00765B06" w:rsidRPr="004367CA">
        <w:rPr>
          <w:rFonts w:ascii="Times New Roman" w:hAnsi="Times New Roman" w:cs="Times New Roman"/>
          <w:sz w:val="24"/>
          <w:szCs w:val="24"/>
        </w:rPr>
        <w:t>% vs. 19.0%</w:t>
      </w:r>
      <w:r w:rsidR="007C7064">
        <w:rPr>
          <w:rFonts w:ascii="Times New Roman" w:hAnsi="Times New Roman" w:cs="Times New Roman"/>
          <w:sz w:val="24"/>
          <w:szCs w:val="24"/>
        </w:rPr>
        <w:t xml:space="preserve">; </w:t>
      </w:r>
      <w:r w:rsidR="007C7064">
        <w:rPr>
          <w:rFonts w:ascii="Times New Roman" w:hAnsi="Times New Roman" w:cs="Times New Roman"/>
          <w:i/>
          <w:sz w:val="24"/>
          <w:szCs w:val="24"/>
        </w:rPr>
        <w:t>P=</w:t>
      </w:r>
      <w:r w:rsidR="007C7064">
        <w:rPr>
          <w:rFonts w:ascii="Times New Roman" w:hAnsi="Times New Roman" w:cs="Times New Roman"/>
          <w:sz w:val="24"/>
          <w:szCs w:val="24"/>
        </w:rPr>
        <w:t xml:space="preserve"> .012</w:t>
      </w:r>
      <w:r w:rsidR="00765B06" w:rsidRPr="004367CA">
        <w:rPr>
          <w:rFonts w:ascii="Times New Roman" w:hAnsi="Times New Roman" w:cs="Times New Roman"/>
          <w:sz w:val="24"/>
          <w:szCs w:val="24"/>
        </w:rPr>
        <w:t>) and musculoskeletal pain (3</w:t>
      </w:r>
      <w:r w:rsidR="00DE2734" w:rsidRPr="004367CA">
        <w:rPr>
          <w:rFonts w:ascii="Times New Roman" w:hAnsi="Times New Roman" w:cs="Times New Roman"/>
          <w:sz w:val="24"/>
          <w:szCs w:val="24"/>
        </w:rPr>
        <w:t>6.9</w:t>
      </w:r>
      <w:r w:rsidR="0043313F" w:rsidRPr="004367CA">
        <w:rPr>
          <w:rFonts w:ascii="Times New Roman" w:hAnsi="Times New Roman" w:cs="Times New Roman"/>
          <w:sz w:val="24"/>
          <w:szCs w:val="24"/>
        </w:rPr>
        <w:t>%</w:t>
      </w:r>
      <w:r w:rsidR="00DE2734" w:rsidRPr="004367CA">
        <w:rPr>
          <w:rFonts w:ascii="Times New Roman" w:hAnsi="Times New Roman" w:cs="Times New Roman"/>
          <w:sz w:val="24"/>
          <w:szCs w:val="24"/>
        </w:rPr>
        <w:t xml:space="preserve"> vs. 26</w:t>
      </w:r>
      <w:r w:rsidR="00765B06" w:rsidRPr="004367CA">
        <w:rPr>
          <w:rFonts w:ascii="Times New Roman" w:hAnsi="Times New Roman" w:cs="Times New Roman"/>
          <w:sz w:val="24"/>
          <w:szCs w:val="24"/>
        </w:rPr>
        <w:t>.</w:t>
      </w:r>
      <w:r w:rsidR="00DE2734" w:rsidRPr="004367CA">
        <w:rPr>
          <w:rFonts w:ascii="Times New Roman" w:hAnsi="Times New Roman" w:cs="Times New Roman"/>
          <w:sz w:val="24"/>
          <w:szCs w:val="24"/>
        </w:rPr>
        <w:t>0</w:t>
      </w:r>
      <w:r w:rsidR="00765B06" w:rsidRPr="004367CA">
        <w:rPr>
          <w:rFonts w:ascii="Times New Roman" w:hAnsi="Times New Roman" w:cs="Times New Roman"/>
          <w:sz w:val="24"/>
          <w:szCs w:val="24"/>
        </w:rPr>
        <w:t>%</w:t>
      </w:r>
      <w:r w:rsidR="00252C8A">
        <w:rPr>
          <w:rFonts w:ascii="Times New Roman" w:hAnsi="Times New Roman" w:cs="Times New Roman"/>
          <w:sz w:val="24"/>
          <w:szCs w:val="24"/>
        </w:rPr>
        <w:t xml:space="preserve">; </w:t>
      </w:r>
      <w:r w:rsidR="00252C8A">
        <w:rPr>
          <w:rFonts w:ascii="Times New Roman" w:hAnsi="Times New Roman" w:cs="Times New Roman"/>
          <w:i/>
          <w:sz w:val="24"/>
          <w:szCs w:val="24"/>
        </w:rPr>
        <w:t>P=</w:t>
      </w:r>
      <w:r w:rsidR="00252C8A">
        <w:rPr>
          <w:rFonts w:ascii="Times New Roman" w:hAnsi="Times New Roman" w:cs="Times New Roman"/>
          <w:sz w:val="24"/>
          <w:szCs w:val="24"/>
        </w:rPr>
        <w:t>.003</w:t>
      </w:r>
      <w:r w:rsidR="00765B06" w:rsidRPr="004367CA">
        <w:rPr>
          <w:rFonts w:ascii="Times New Roman" w:hAnsi="Times New Roman" w:cs="Times New Roman"/>
          <w:sz w:val="24"/>
          <w:szCs w:val="24"/>
        </w:rPr>
        <w:t>) in the 2016-2017 cohort and de</w:t>
      </w:r>
      <w:r w:rsidR="00DE2734" w:rsidRPr="004367CA">
        <w:rPr>
          <w:rFonts w:ascii="Times New Roman" w:hAnsi="Times New Roman" w:cs="Times New Roman"/>
          <w:sz w:val="24"/>
          <w:szCs w:val="24"/>
        </w:rPr>
        <w:t>creased rates of neuropathic (55.6</w:t>
      </w:r>
      <w:r w:rsidR="00765B06" w:rsidRPr="004367CA">
        <w:rPr>
          <w:rFonts w:ascii="Times New Roman" w:hAnsi="Times New Roman" w:cs="Times New Roman"/>
          <w:sz w:val="24"/>
          <w:szCs w:val="24"/>
        </w:rPr>
        <w:t>% vs 70.</w:t>
      </w:r>
      <w:r w:rsidR="00DE2734" w:rsidRPr="004367CA">
        <w:rPr>
          <w:rFonts w:ascii="Times New Roman" w:hAnsi="Times New Roman" w:cs="Times New Roman"/>
          <w:sz w:val="24"/>
          <w:szCs w:val="24"/>
        </w:rPr>
        <w:t>2%</w:t>
      </w:r>
      <w:r w:rsidR="00252C8A">
        <w:rPr>
          <w:rFonts w:ascii="Times New Roman" w:hAnsi="Times New Roman" w:cs="Times New Roman"/>
          <w:sz w:val="24"/>
          <w:szCs w:val="24"/>
        </w:rPr>
        <w:t xml:space="preserve">; </w:t>
      </w:r>
      <w:r w:rsidR="00252C8A">
        <w:rPr>
          <w:rFonts w:ascii="Times New Roman" w:hAnsi="Times New Roman" w:cs="Times New Roman"/>
          <w:i/>
          <w:sz w:val="24"/>
          <w:szCs w:val="24"/>
        </w:rPr>
        <w:t>P</w:t>
      </w:r>
      <w:r w:rsidR="00252C8A">
        <w:rPr>
          <w:rFonts w:ascii="Times New Roman" w:hAnsi="Times New Roman" w:cs="Times New Roman"/>
          <w:sz w:val="24"/>
          <w:szCs w:val="24"/>
        </w:rPr>
        <w:t>&lt;.001</w:t>
      </w:r>
      <w:r w:rsidR="00DE2734" w:rsidRPr="004367CA">
        <w:rPr>
          <w:rFonts w:ascii="Times New Roman" w:hAnsi="Times New Roman" w:cs="Times New Roman"/>
          <w:sz w:val="24"/>
          <w:szCs w:val="24"/>
        </w:rPr>
        <w:t>) and atypical/idiopathic pain (1.3</w:t>
      </w:r>
      <w:r w:rsidR="00765B06" w:rsidRPr="004367CA">
        <w:rPr>
          <w:rFonts w:ascii="Times New Roman" w:hAnsi="Times New Roman" w:cs="Times New Roman"/>
          <w:sz w:val="24"/>
          <w:szCs w:val="24"/>
        </w:rPr>
        <w:t>% vs.</w:t>
      </w:r>
      <w:r w:rsidR="002116A0">
        <w:rPr>
          <w:rFonts w:ascii="Times New Roman" w:hAnsi="Times New Roman" w:cs="Times New Roman"/>
          <w:sz w:val="24"/>
          <w:szCs w:val="24"/>
        </w:rPr>
        <w:t xml:space="preserve"> 5.4%</w:t>
      </w:r>
      <w:r w:rsidR="00252C8A">
        <w:rPr>
          <w:rFonts w:ascii="Times New Roman" w:hAnsi="Times New Roman" w:cs="Times New Roman"/>
          <w:sz w:val="24"/>
          <w:szCs w:val="24"/>
        </w:rPr>
        <w:t xml:space="preserve">; </w:t>
      </w:r>
      <w:r w:rsidR="00252C8A">
        <w:rPr>
          <w:rFonts w:ascii="Times New Roman" w:hAnsi="Times New Roman" w:cs="Times New Roman"/>
          <w:i/>
          <w:sz w:val="24"/>
          <w:szCs w:val="24"/>
        </w:rPr>
        <w:t>P</w:t>
      </w:r>
      <w:r w:rsidR="00252C8A">
        <w:rPr>
          <w:rFonts w:ascii="Times New Roman" w:hAnsi="Times New Roman" w:cs="Times New Roman"/>
          <w:sz w:val="24"/>
          <w:szCs w:val="24"/>
        </w:rPr>
        <w:t>=</w:t>
      </w:r>
      <w:r w:rsidR="00DD536A">
        <w:rPr>
          <w:rFonts w:ascii="Times New Roman" w:hAnsi="Times New Roman" w:cs="Times New Roman"/>
          <w:sz w:val="24"/>
          <w:szCs w:val="24"/>
        </w:rPr>
        <w:t>.003</w:t>
      </w:r>
      <w:r w:rsidR="002116A0">
        <w:rPr>
          <w:rFonts w:ascii="Times New Roman" w:hAnsi="Times New Roman" w:cs="Times New Roman"/>
          <w:sz w:val="24"/>
          <w:szCs w:val="24"/>
        </w:rPr>
        <w:t>) diagnoses. There was</w:t>
      </w:r>
      <w:r w:rsidR="00765B06" w:rsidRPr="004367CA">
        <w:rPr>
          <w:rFonts w:ascii="Times New Roman" w:hAnsi="Times New Roman" w:cs="Times New Roman"/>
          <w:sz w:val="24"/>
          <w:szCs w:val="24"/>
        </w:rPr>
        <w:t xml:space="preserve"> a trend towards an increased rate of comorbid diagnoses (26.</w:t>
      </w:r>
      <w:r w:rsidR="00DE2734" w:rsidRPr="004367CA">
        <w:rPr>
          <w:rFonts w:ascii="Times New Roman" w:hAnsi="Times New Roman" w:cs="Times New Roman"/>
          <w:sz w:val="24"/>
          <w:szCs w:val="24"/>
        </w:rPr>
        <w:t>3</w:t>
      </w:r>
      <w:r w:rsidR="00765B06" w:rsidRPr="004367CA">
        <w:rPr>
          <w:rFonts w:ascii="Times New Roman" w:hAnsi="Times New Roman" w:cs="Times New Roman"/>
          <w:sz w:val="24"/>
          <w:szCs w:val="24"/>
        </w:rPr>
        <w:t>% vs. 20.</w:t>
      </w:r>
      <w:r w:rsidR="00DE2734" w:rsidRPr="004367CA">
        <w:rPr>
          <w:rFonts w:ascii="Times New Roman" w:hAnsi="Times New Roman" w:cs="Times New Roman"/>
          <w:sz w:val="24"/>
          <w:szCs w:val="24"/>
        </w:rPr>
        <w:t>3</w:t>
      </w:r>
      <w:r w:rsidR="00765B06" w:rsidRPr="004367CA">
        <w:rPr>
          <w:rFonts w:ascii="Times New Roman" w:hAnsi="Times New Roman" w:cs="Times New Roman"/>
          <w:sz w:val="24"/>
          <w:szCs w:val="24"/>
        </w:rPr>
        <w:t>%</w:t>
      </w:r>
      <w:r w:rsidR="00DD536A">
        <w:rPr>
          <w:rFonts w:ascii="Times New Roman" w:hAnsi="Times New Roman" w:cs="Times New Roman"/>
          <w:sz w:val="24"/>
          <w:szCs w:val="24"/>
        </w:rPr>
        <w:t xml:space="preserve">; </w:t>
      </w:r>
      <w:r w:rsidR="00DD536A">
        <w:rPr>
          <w:rFonts w:ascii="Times New Roman" w:hAnsi="Times New Roman" w:cs="Times New Roman"/>
          <w:i/>
          <w:sz w:val="24"/>
          <w:szCs w:val="24"/>
        </w:rPr>
        <w:t>P</w:t>
      </w:r>
      <w:r w:rsidR="00B5257E">
        <w:rPr>
          <w:rFonts w:ascii="Times New Roman" w:hAnsi="Times New Roman" w:cs="Times New Roman"/>
          <w:sz w:val="24"/>
          <w:szCs w:val="24"/>
        </w:rPr>
        <w:t>=.07</w:t>
      </w:r>
      <w:r w:rsidR="00DD536A">
        <w:rPr>
          <w:rFonts w:ascii="Times New Roman" w:hAnsi="Times New Roman" w:cs="Times New Roman"/>
          <w:sz w:val="24"/>
          <w:szCs w:val="24"/>
        </w:rPr>
        <w:t>7</w:t>
      </w:r>
      <w:r w:rsidR="00765B06" w:rsidRPr="004367CA">
        <w:rPr>
          <w:rFonts w:ascii="Times New Roman" w:hAnsi="Times New Roman" w:cs="Times New Roman"/>
          <w:sz w:val="24"/>
          <w:szCs w:val="24"/>
        </w:rPr>
        <w:t>)</w:t>
      </w:r>
      <w:r w:rsidR="002116A0">
        <w:rPr>
          <w:rFonts w:ascii="Times New Roman" w:hAnsi="Times New Roman" w:cs="Times New Roman"/>
          <w:sz w:val="24"/>
          <w:szCs w:val="24"/>
        </w:rPr>
        <w:t>, especially</w:t>
      </w:r>
      <w:r w:rsidR="00351716">
        <w:rPr>
          <w:rFonts w:ascii="Times New Roman" w:hAnsi="Times New Roman" w:cs="Times New Roman"/>
          <w:sz w:val="24"/>
          <w:szCs w:val="24"/>
        </w:rPr>
        <w:t xml:space="preserve"> those relating to</w:t>
      </w:r>
      <w:r w:rsidR="007940AF" w:rsidRPr="004367CA">
        <w:rPr>
          <w:rFonts w:ascii="Times New Roman" w:hAnsi="Times New Roman" w:cs="Times New Roman"/>
          <w:sz w:val="24"/>
          <w:szCs w:val="24"/>
        </w:rPr>
        <w:t xml:space="preserve"> headache conditions</w:t>
      </w:r>
      <w:r w:rsidR="00765B06" w:rsidRPr="004367CA">
        <w:rPr>
          <w:rFonts w:ascii="Times New Roman" w:hAnsi="Times New Roman" w:cs="Times New Roman"/>
          <w:sz w:val="24"/>
          <w:szCs w:val="24"/>
        </w:rPr>
        <w:t xml:space="preserve">.  </w:t>
      </w:r>
      <w:r w:rsidR="00DD536A">
        <w:rPr>
          <w:rFonts w:ascii="Times New Roman" w:hAnsi="Times New Roman" w:cs="Times New Roman"/>
          <w:sz w:val="24"/>
          <w:szCs w:val="24"/>
        </w:rPr>
        <w:t>The</w:t>
      </w:r>
      <w:r w:rsidR="009550E8">
        <w:rPr>
          <w:rFonts w:ascii="Times New Roman" w:hAnsi="Times New Roman" w:cs="Times New Roman"/>
          <w:sz w:val="24"/>
          <w:szCs w:val="24"/>
        </w:rPr>
        <w:t xml:space="preserve"> findings suggest</w:t>
      </w:r>
      <w:r w:rsidR="00DD536A">
        <w:rPr>
          <w:rFonts w:ascii="Times New Roman" w:hAnsi="Times New Roman" w:cs="Times New Roman"/>
          <w:sz w:val="24"/>
          <w:szCs w:val="24"/>
        </w:rPr>
        <w:t xml:space="preserve"> that introduc</w:t>
      </w:r>
      <w:r w:rsidR="00116B00">
        <w:rPr>
          <w:rFonts w:ascii="Times New Roman" w:hAnsi="Times New Roman" w:cs="Times New Roman"/>
          <w:sz w:val="24"/>
          <w:szCs w:val="24"/>
        </w:rPr>
        <w:t xml:space="preserve">tion </w:t>
      </w:r>
      <w:r w:rsidR="00116B00" w:rsidRPr="004367CA">
        <w:rPr>
          <w:rFonts w:ascii="Times New Roman" w:hAnsi="Times New Roman" w:cs="Times New Roman"/>
          <w:sz w:val="24"/>
          <w:szCs w:val="24"/>
        </w:rPr>
        <w:t xml:space="preserve">of a specialist headache neurologist </w:t>
      </w:r>
      <w:r w:rsidR="00116B00">
        <w:rPr>
          <w:rFonts w:ascii="Times New Roman" w:hAnsi="Times New Roman" w:cs="Times New Roman"/>
          <w:sz w:val="24"/>
          <w:szCs w:val="24"/>
        </w:rPr>
        <w:t xml:space="preserve">into </w:t>
      </w:r>
      <w:r w:rsidR="002C024A">
        <w:rPr>
          <w:rFonts w:ascii="Times New Roman" w:hAnsi="Times New Roman" w:cs="Times New Roman"/>
          <w:sz w:val="24"/>
          <w:szCs w:val="24"/>
        </w:rPr>
        <w:t xml:space="preserve">the </w:t>
      </w:r>
      <w:r w:rsidR="00DD536A">
        <w:rPr>
          <w:rFonts w:ascii="Times New Roman" w:hAnsi="Times New Roman" w:cs="Times New Roman"/>
          <w:sz w:val="24"/>
          <w:szCs w:val="24"/>
        </w:rPr>
        <w:t xml:space="preserve">OFP </w:t>
      </w:r>
      <w:r w:rsidR="002C024A">
        <w:rPr>
          <w:rFonts w:ascii="Times New Roman" w:hAnsi="Times New Roman" w:cs="Times New Roman"/>
          <w:sz w:val="24"/>
          <w:szCs w:val="24"/>
        </w:rPr>
        <w:t>clinic</w:t>
      </w:r>
      <w:r w:rsidR="00116B00">
        <w:rPr>
          <w:rFonts w:ascii="Times New Roman" w:hAnsi="Times New Roman" w:cs="Times New Roman"/>
          <w:sz w:val="24"/>
          <w:szCs w:val="24"/>
        </w:rPr>
        <w:t xml:space="preserve"> </w:t>
      </w:r>
      <w:r w:rsidR="00116B00" w:rsidRPr="004367CA">
        <w:rPr>
          <w:rFonts w:ascii="Times New Roman" w:hAnsi="Times New Roman" w:cs="Times New Roman"/>
          <w:sz w:val="24"/>
          <w:szCs w:val="24"/>
        </w:rPr>
        <w:t xml:space="preserve">widened </w:t>
      </w:r>
      <w:r w:rsidR="00116B00">
        <w:rPr>
          <w:rFonts w:ascii="Times New Roman" w:hAnsi="Times New Roman" w:cs="Times New Roman"/>
          <w:sz w:val="24"/>
          <w:szCs w:val="24"/>
        </w:rPr>
        <w:t xml:space="preserve">its </w:t>
      </w:r>
      <w:r w:rsidR="00D504F5">
        <w:rPr>
          <w:rFonts w:ascii="Times New Roman" w:hAnsi="Times New Roman" w:cs="Times New Roman"/>
          <w:sz w:val="24"/>
          <w:szCs w:val="24"/>
        </w:rPr>
        <w:t>remit of assessment</w:t>
      </w:r>
      <w:r w:rsidR="002C024A">
        <w:rPr>
          <w:rFonts w:ascii="Times New Roman" w:hAnsi="Times New Roman" w:cs="Times New Roman"/>
          <w:sz w:val="24"/>
          <w:szCs w:val="24"/>
        </w:rPr>
        <w:t>,</w:t>
      </w:r>
      <w:r w:rsidR="00843E9A">
        <w:rPr>
          <w:rFonts w:ascii="Times New Roman" w:hAnsi="Times New Roman" w:cs="Times New Roman"/>
          <w:sz w:val="24"/>
          <w:szCs w:val="24"/>
        </w:rPr>
        <w:t xml:space="preserve"> </w:t>
      </w:r>
      <w:r w:rsidR="00765B06" w:rsidRPr="004367CA">
        <w:rPr>
          <w:rFonts w:ascii="Times New Roman" w:hAnsi="Times New Roman" w:cs="Times New Roman"/>
          <w:sz w:val="24"/>
          <w:szCs w:val="24"/>
        </w:rPr>
        <w:t>increas</w:t>
      </w:r>
      <w:r w:rsidR="00843E9A">
        <w:rPr>
          <w:rFonts w:ascii="Times New Roman" w:hAnsi="Times New Roman" w:cs="Times New Roman"/>
          <w:sz w:val="24"/>
          <w:szCs w:val="24"/>
        </w:rPr>
        <w:t>ing</w:t>
      </w:r>
      <w:r w:rsidR="00765B06" w:rsidRPr="004367CA">
        <w:rPr>
          <w:rFonts w:ascii="Times New Roman" w:hAnsi="Times New Roman" w:cs="Times New Roman"/>
          <w:sz w:val="24"/>
          <w:szCs w:val="24"/>
        </w:rPr>
        <w:t xml:space="preserve"> recognition of</w:t>
      </w:r>
      <w:r w:rsidR="00E9625B">
        <w:rPr>
          <w:rFonts w:ascii="Times New Roman" w:hAnsi="Times New Roman" w:cs="Times New Roman"/>
          <w:sz w:val="24"/>
          <w:szCs w:val="24"/>
        </w:rPr>
        <w:t xml:space="preserve"> </w:t>
      </w:r>
      <w:r w:rsidR="00351716">
        <w:rPr>
          <w:rFonts w:ascii="Times New Roman" w:hAnsi="Times New Roman" w:cs="Times New Roman"/>
          <w:sz w:val="24"/>
          <w:szCs w:val="24"/>
        </w:rPr>
        <w:t>(</w:t>
      </w:r>
      <w:r w:rsidR="00E9625B">
        <w:rPr>
          <w:rFonts w:ascii="Times New Roman" w:hAnsi="Times New Roman" w:cs="Times New Roman"/>
          <w:sz w:val="24"/>
          <w:szCs w:val="24"/>
        </w:rPr>
        <w:t>co-morbid</w:t>
      </w:r>
      <w:r w:rsidR="00351716">
        <w:rPr>
          <w:rFonts w:ascii="Times New Roman" w:hAnsi="Times New Roman" w:cs="Times New Roman"/>
          <w:sz w:val="24"/>
          <w:szCs w:val="24"/>
        </w:rPr>
        <w:t>)</w:t>
      </w:r>
      <w:r w:rsidR="00765B06" w:rsidRPr="004367CA">
        <w:rPr>
          <w:rFonts w:ascii="Times New Roman" w:hAnsi="Times New Roman" w:cs="Times New Roman"/>
          <w:sz w:val="24"/>
          <w:szCs w:val="24"/>
        </w:rPr>
        <w:t xml:space="preserve"> neurovascular-related pain </w:t>
      </w:r>
      <w:r w:rsidR="00843E9A">
        <w:rPr>
          <w:rFonts w:ascii="Times New Roman" w:hAnsi="Times New Roman" w:cs="Times New Roman"/>
          <w:sz w:val="24"/>
          <w:szCs w:val="24"/>
        </w:rPr>
        <w:t>and decreasing</w:t>
      </w:r>
      <w:r w:rsidR="00DE2734" w:rsidRPr="004367CA">
        <w:rPr>
          <w:rFonts w:ascii="Times New Roman" w:hAnsi="Times New Roman" w:cs="Times New Roman"/>
          <w:sz w:val="24"/>
          <w:szCs w:val="24"/>
        </w:rPr>
        <w:t xml:space="preserve"> atypical</w:t>
      </w:r>
      <w:r w:rsidR="00370DAF">
        <w:rPr>
          <w:rFonts w:ascii="Times New Roman" w:hAnsi="Times New Roman" w:cs="Times New Roman"/>
          <w:sz w:val="24"/>
          <w:szCs w:val="24"/>
        </w:rPr>
        <w:t xml:space="preserve"> </w:t>
      </w:r>
      <w:r w:rsidR="00DE2734" w:rsidRPr="004367CA">
        <w:rPr>
          <w:rFonts w:ascii="Times New Roman" w:hAnsi="Times New Roman" w:cs="Times New Roman"/>
          <w:sz w:val="24"/>
          <w:szCs w:val="24"/>
        </w:rPr>
        <w:t>/</w:t>
      </w:r>
      <w:r w:rsidR="00370DAF">
        <w:rPr>
          <w:rFonts w:ascii="Times New Roman" w:hAnsi="Times New Roman" w:cs="Times New Roman"/>
          <w:sz w:val="24"/>
          <w:szCs w:val="24"/>
        </w:rPr>
        <w:t xml:space="preserve"> </w:t>
      </w:r>
      <w:r w:rsidR="00DE2734" w:rsidRPr="004367CA">
        <w:rPr>
          <w:rFonts w:ascii="Times New Roman" w:hAnsi="Times New Roman" w:cs="Times New Roman"/>
          <w:sz w:val="24"/>
          <w:szCs w:val="24"/>
        </w:rPr>
        <w:t>idiopathic</w:t>
      </w:r>
      <w:r w:rsidR="00765B06" w:rsidRPr="004367CA">
        <w:rPr>
          <w:rFonts w:ascii="Times New Roman" w:hAnsi="Times New Roman" w:cs="Times New Roman"/>
          <w:sz w:val="24"/>
          <w:szCs w:val="24"/>
        </w:rPr>
        <w:t xml:space="preserve"> pain </w:t>
      </w:r>
      <w:r w:rsidR="00843E9A">
        <w:rPr>
          <w:rFonts w:ascii="Times New Roman" w:hAnsi="Times New Roman" w:cs="Times New Roman"/>
          <w:sz w:val="24"/>
          <w:szCs w:val="24"/>
        </w:rPr>
        <w:t xml:space="preserve">diagnoses in patients </w:t>
      </w:r>
      <w:r w:rsidR="00AA2125">
        <w:rPr>
          <w:rFonts w:ascii="Times New Roman" w:hAnsi="Times New Roman" w:cs="Times New Roman"/>
          <w:sz w:val="24"/>
          <w:szCs w:val="24"/>
        </w:rPr>
        <w:t>with</w:t>
      </w:r>
      <w:r w:rsidR="00AA2125" w:rsidRPr="004367CA">
        <w:rPr>
          <w:rFonts w:ascii="Times New Roman" w:hAnsi="Times New Roman" w:cs="Times New Roman"/>
          <w:sz w:val="24"/>
          <w:szCs w:val="24"/>
        </w:rPr>
        <w:t xml:space="preserve"> </w:t>
      </w:r>
      <w:r w:rsidR="00AA2125">
        <w:rPr>
          <w:rFonts w:ascii="Times New Roman" w:hAnsi="Times New Roman" w:cs="Times New Roman"/>
          <w:sz w:val="24"/>
          <w:szCs w:val="24"/>
        </w:rPr>
        <w:t>complex</w:t>
      </w:r>
      <w:r w:rsidR="00D1405C" w:rsidRPr="004367CA">
        <w:rPr>
          <w:rFonts w:ascii="Times New Roman" w:hAnsi="Times New Roman" w:cs="Times New Roman"/>
          <w:sz w:val="24"/>
          <w:szCs w:val="24"/>
        </w:rPr>
        <w:t xml:space="preserve"> </w:t>
      </w:r>
      <w:r w:rsidR="00DD536A">
        <w:rPr>
          <w:rFonts w:ascii="Times New Roman" w:hAnsi="Times New Roman" w:cs="Times New Roman"/>
          <w:sz w:val="24"/>
          <w:szCs w:val="24"/>
        </w:rPr>
        <w:t>OFP</w:t>
      </w:r>
      <w:r w:rsidR="009456D4" w:rsidRPr="004367CA">
        <w:rPr>
          <w:rFonts w:ascii="Times New Roman" w:hAnsi="Times New Roman" w:cs="Times New Roman"/>
          <w:sz w:val="24"/>
          <w:szCs w:val="24"/>
        </w:rPr>
        <w:t>.</w:t>
      </w:r>
      <w:r w:rsidR="007940AF" w:rsidRPr="004367CA">
        <w:rPr>
          <w:rFonts w:ascii="Times New Roman" w:hAnsi="Times New Roman" w:cs="Times New Roman"/>
          <w:sz w:val="24"/>
          <w:szCs w:val="24"/>
        </w:rPr>
        <w:t xml:space="preserve"> The increase rate of</w:t>
      </w:r>
      <w:r w:rsidR="00D1405C" w:rsidRPr="004367CA">
        <w:rPr>
          <w:rFonts w:ascii="Times New Roman" w:hAnsi="Times New Roman" w:cs="Times New Roman"/>
          <w:sz w:val="24"/>
          <w:szCs w:val="24"/>
        </w:rPr>
        <w:t xml:space="preserve"> </w:t>
      </w:r>
      <w:r w:rsidR="007940AF" w:rsidRPr="004367CA">
        <w:rPr>
          <w:rFonts w:ascii="Times New Roman" w:hAnsi="Times New Roman" w:cs="Times New Roman"/>
          <w:sz w:val="24"/>
          <w:szCs w:val="24"/>
        </w:rPr>
        <w:t xml:space="preserve">musculoskeletal pain </w:t>
      </w:r>
      <w:r w:rsidR="00D1405C" w:rsidRPr="004367CA">
        <w:rPr>
          <w:rFonts w:ascii="Times New Roman" w:hAnsi="Times New Roman" w:cs="Times New Roman"/>
          <w:sz w:val="24"/>
          <w:szCs w:val="24"/>
        </w:rPr>
        <w:t xml:space="preserve">diagnosis </w:t>
      </w:r>
      <w:r w:rsidR="008C0F9D">
        <w:rPr>
          <w:rFonts w:ascii="Times New Roman" w:hAnsi="Times New Roman" w:cs="Times New Roman"/>
          <w:sz w:val="24"/>
          <w:szCs w:val="24"/>
        </w:rPr>
        <w:t>in the later</w:t>
      </w:r>
      <w:r w:rsidR="007940AF" w:rsidRPr="004367CA">
        <w:rPr>
          <w:rFonts w:ascii="Times New Roman" w:hAnsi="Times New Roman" w:cs="Times New Roman"/>
          <w:sz w:val="24"/>
          <w:szCs w:val="24"/>
        </w:rPr>
        <w:t xml:space="preserve"> coho</w:t>
      </w:r>
      <w:r w:rsidR="00DD536A">
        <w:rPr>
          <w:rFonts w:ascii="Times New Roman" w:hAnsi="Times New Roman" w:cs="Times New Roman"/>
          <w:sz w:val="24"/>
          <w:szCs w:val="24"/>
        </w:rPr>
        <w:t xml:space="preserve">rt is likely attributable to </w:t>
      </w:r>
      <w:r w:rsidR="007940AF" w:rsidRPr="004367CA">
        <w:rPr>
          <w:rFonts w:ascii="Times New Roman" w:hAnsi="Times New Roman" w:cs="Times New Roman"/>
          <w:sz w:val="24"/>
          <w:szCs w:val="24"/>
        </w:rPr>
        <w:t>service</w:t>
      </w:r>
      <w:r w:rsidR="00DD536A">
        <w:rPr>
          <w:rFonts w:ascii="Times New Roman" w:hAnsi="Times New Roman" w:cs="Times New Roman"/>
          <w:sz w:val="24"/>
          <w:szCs w:val="24"/>
        </w:rPr>
        <w:t xml:space="preserve"> expansion and normalisation of diagnostics reportedly seen in other OFP </w:t>
      </w:r>
      <w:r w:rsidR="00EF1035">
        <w:rPr>
          <w:rFonts w:ascii="Times New Roman" w:hAnsi="Times New Roman" w:cs="Times New Roman"/>
          <w:sz w:val="24"/>
          <w:szCs w:val="24"/>
        </w:rPr>
        <w:t>services</w:t>
      </w:r>
      <w:r w:rsidR="00DD536A">
        <w:rPr>
          <w:rFonts w:ascii="Times New Roman" w:hAnsi="Times New Roman" w:cs="Times New Roman"/>
          <w:sz w:val="24"/>
          <w:szCs w:val="24"/>
        </w:rPr>
        <w:t>.</w:t>
      </w:r>
      <w:r w:rsidR="00507C3D" w:rsidRPr="004367CA">
        <w:rPr>
          <w:rFonts w:ascii="Times New Roman" w:hAnsi="Times New Roman" w:cs="Times New Roman"/>
          <w:sz w:val="24"/>
          <w:szCs w:val="24"/>
        </w:rPr>
        <w:t xml:space="preserve"> </w:t>
      </w:r>
      <w:r w:rsidR="007940AF" w:rsidRPr="004367CA">
        <w:rPr>
          <w:rFonts w:ascii="Times New Roman" w:hAnsi="Times New Roman" w:cs="Times New Roman"/>
          <w:sz w:val="24"/>
          <w:szCs w:val="24"/>
        </w:rPr>
        <w:t xml:space="preserve">  </w:t>
      </w:r>
    </w:p>
    <w:p w:rsidR="008C2D79" w:rsidRPr="004367CA" w:rsidRDefault="008C2D79" w:rsidP="008C2D79">
      <w:pPr>
        <w:spacing w:line="480" w:lineRule="auto"/>
        <w:rPr>
          <w:rFonts w:ascii="Times New Roman" w:hAnsi="Times New Roman" w:cs="Times New Roman"/>
          <w:iCs/>
          <w:sz w:val="24"/>
          <w:szCs w:val="24"/>
        </w:rPr>
      </w:pPr>
      <w:r w:rsidRPr="004367CA">
        <w:rPr>
          <w:rFonts w:ascii="Times New Roman" w:hAnsi="Times New Roman" w:cs="Times New Roman"/>
          <w:b/>
          <w:iCs/>
          <w:sz w:val="24"/>
          <w:szCs w:val="24"/>
        </w:rPr>
        <w:t xml:space="preserve">Statement of Clinical relevance: </w:t>
      </w:r>
      <w:r w:rsidRPr="004367CA">
        <w:rPr>
          <w:rFonts w:ascii="Times New Roman" w:hAnsi="Times New Roman" w:cs="Times New Roman"/>
          <w:iCs/>
          <w:sz w:val="24"/>
          <w:szCs w:val="24"/>
        </w:rPr>
        <w:t>Orofacial pain is a complex diagnosis, it requires a multidisciplinary approach</w:t>
      </w:r>
      <w:r w:rsidR="00AA2125">
        <w:rPr>
          <w:rFonts w:ascii="Times New Roman" w:hAnsi="Times New Roman" w:cs="Times New Roman"/>
          <w:iCs/>
          <w:sz w:val="24"/>
          <w:szCs w:val="24"/>
        </w:rPr>
        <w:t xml:space="preserve"> that include</w:t>
      </w:r>
      <w:r w:rsidR="00671381">
        <w:rPr>
          <w:rFonts w:ascii="Times New Roman" w:hAnsi="Times New Roman" w:cs="Times New Roman"/>
          <w:iCs/>
          <w:sz w:val="24"/>
          <w:szCs w:val="24"/>
        </w:rPr>
        <w:t>s neurological input</w:t>
      </w:r>
      <w:r w:rsidRPr="004367CA">
        <w:rPr>
          <w:rFonts w:ascii="Times New Roman" w:hAnsi="Times New Roman" w:cs="Times New Roman"/>
          <w:iCs/>
          <w:sz w:val="24"/>
          <w:szCs w:val="24"/>
        </w:rPr>
        <w:t>.</w:t>
      </w:r>
    </w:p>
    <w:p w:rsidR="009F5C81" w:rsidRPr="004367CA" w:rsidRDefault="009F5C81" w:rsidP="002119EC">
      <w:pPr>
        <w:spacing w:line="480" w:lineRule="auto"/>
        <w:rPr>
          <w:rFonts w:ascii="Times New Roman" w:hAnsi="Times New Roman" w:cs="Times New Roman"/>
          <w:sz w:val="24"/>
          <w:szCs w:val="24"/>
        </w:rPr>
      </w:pPr>
      <w:r w:rsidRPr="004367CA">
        <w:rPr>
          <w:rFonts w:ascii="Times New Roman" w:hAnsi="Times New Roman" w:cs="Times New Roman"/>
          <w:b/>
          <w:sz w:val="24"/>
          <w:szCs w:val="24"/>
        </w:rPr>
        <w:t>Key words</w:t>
      </w:r>
      <w:r w:rsidRPr="004367CA">
        <w:rPr>
          <w:rFonts w:ascii="Times New Roman" w:hAnsi="Times New Roman" w:cs="Times New Roman"/>
          <w:sz w:val="24"/>
          <w:szCs w:val="24"/>
        </w:rPr>
        <w:t>: Orofacial pain, misdiagnosis, post traumatic neuropathic pain, temporomandibular disorder, idiopathic facial pain, headache, neurovascular.</w:t>
      </w:r>
    </w:p>
    <w:p w:rsidR="009F5C81" w:rsidRPr="004367CA" w:rsidRDefault="009F5C81" w:rsidP="007D7910">
      <w:pPr>
        <w:pStyle w:val="Heading1"/>
      </w:pPr>
      <w:r w:rsidRPr="007D7910">
        <w:lastRenderedPageBreak/>
        <w:t>Introduction</w:t>
      </w:r>
    </w:p>
    <w:p w:rsidR="009F5C81" w:rsidRPr="004367CA" w:rsidRDefault="009F5C81"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Misdiagnosis of orofacial pain and poor pain management are one of the most common causes of patient complaints related to dentistry</w:t>
      </w:r>
      <w:r w:rsidR="00F03AD7">
        <w:rPr>
          <w:rFonts w:ascii="Times New Roman" w:hAnsi="Times New Roman" w:cs="Times New Roman"/>
          <w:sz w:val="24"/>
          <w:szCs w:val="24"/>
        </w:rPr>
        <w:t xml:space="preserve"> </w:t>
      </w:r>
      <w:r w:rsidRPr="004367CA">
        <w:rPr>
          <w:rFonts w:ascii="Times New Roman" w:hAnsi="Times New Roman" w:cs="Times New Roman"/>
          <w:sz w:val="24"/>
          <w:szCs w:val="24"/>
        </w:rPr>
        <w:t>(GDC forum data 2016)</w:t>
      </w:r>
      <w:r w:rsidR="0054759B" w:rsidRPr="004367CA">
        <w:rPr>
          <w:rFonts w:ascii="Times New Roman" w:hAnsi="Times New Roman" w:cs="Times New Roman"/>
          <w:sz w:val="24"/>
          <w:szCs w:val="24"/>
        </w:rPr>
        <w:t xml:space="preserve"> </w:t>
      </w:r>
      <w:r w:rsidR="00B246D7" w:rsidRPr="004367CA">
        <w:rPr>
          <w:rFonts w:ascii="Times New Roman" w:hAnsi="Times New Roman" w:cs="Times New Roman"/>
          <w:sz w:val="24"/>
          <w:szCs w:val="24"/>
          <w:vertAlign w:val="superscript"/>
        </w:rPr>
        <w:fldChar w:fldCharType="begin"/>
      </w:r>
      <w:r w:rsidR="006F024B" w:rsidRPr="004367CA">
        <w:rPr>
          <w:rFonts w:ascii="Times New Roman" w:hAnsi="Times New Roman" w:cs="Times New Roman"/>
          <w:sz w:val="24"/>
          <w:szCs w:val="24"/>
          <w:vertAlign w:val="superscript"/>
        </w:rPr>
        <w:instrText xml:space="preserve"> ADDIN EN.CITE &lt;EndNote&gt;&lt;Cite&gt;&lt;Author&gt;Simmons&lt;/Author&gt;&lt;Year&gt;2017&lt;/Year&gt;&lt;IDText&gt;The secret to a litigation-free career&lt;/IDText&gt;&lt;DisplayText&gt;(1)&lt;/DisplayText&gt;&lt;record&gt;&lt;isbn&gt;2042-6852&lt;/isbn&gt;&lt;titles&gt;&lt;title&gt;The secret to a litigation-free career&lt;/title&gt;&lt;secondary-title&gt;Faculty Dental Journal&lt;/secondary-title&gt;&lt;/titles&gt;&lt;pages&gt;44-45&lt;/pages&gt;&lt;number&gt;1&lt;/number&gt;&lt;contributors&gt;&lt;authors&gt;&lt;author&gt;Simmons, Gerald&lt;/author&gt;&lt;/authors&gt;&lt;/contributors&gt;&lt;added-date format="utc"&gt;1502914159&lt;/added-date&gt;&lt;ref-type name="Journal Article"&gt;17&lt;/ref-type&gt;&lt;dates&gt;&lt;year&gt;2017&lt;/year&gt;&lt;/dates&gt;&lt;rec-number&gt;222&lt;/rec-number&gt;&lt;publisher&gt;Royal College of Surgeons&lt;/publisher&gt;&lt;last-updated-date format="utc"&gt;1502914159&lt;/last-updated-date&gt;&lt;volume&gt;8&lt;/volume&gt;&lt;/record&gt;&lt;/Cite&gt;&lt;/EndNote&gt;</w:instrText>
      </w:r>
      <w:r w:rsidR="00B246D7" w:rsidRPr="004367CA">
        <w:rPr>
          <w:rFonts w:ascii="Times New Roman" w:hAnsi="Times New Roman" w:cs="Times New Roman"/>
          <w:sz w:val="24"/>
          <w:szCs w:val="24"/>
          <w:vertAlign w:val="superscript"/>
        </w:rPr>
        <w:fldChar w:fldCharType="separate"/>
      </w:r>
      <w:r w:rsidR="006F024B" w:rsidRPr="004367CA">
        <w:rPr>
          <w:rFonts w:ascii="Times New Roman" w:hAnsi="Times New Roman" w:cs="Times New Roman"/>
          <w:noProof/>
          <w:sz w:val="24"/>
          <w:szCs w:val="24"/>
          <w:vertAlign w:val="superscript"/>
        </w:rPr>
        <w:t>(1)</w:t>
      </w:r>
      <w:r w:rsidR="00B246D7" w:rsidRPr="004367CA">
        <w:rPr>
          <w:rFonts w:ascii="Times New Roman" w:hAnsi="Times New Roman" w:cs="Times New Roman"/>
          <w:sz w:val="24"/>
          <w:szCs w:val="24"/>
          <w:vertAlign w:val="superscript"/>
        </w:rPr>
        <w:fldChar w:fldCharType="end"/>
      </w:r>
      <w:r w:rsidR="0054759B" w:rsidRPr="004367CA">
        <w:rPr>
          <w:rFonts w:ascii="Times New Roman" w:hAnsi="Times New Roman" w:cs="Times New Roman"/>
          <w:noProof/>
          <w:sz w:val="24"/>
          <w:szCs w:val="24"/>
        </w:rPr>
        <w:t>.</w:t>
      </w:r>
      <w:r w:rsidR="00F03AD7">
        <w:rPr>
          <w:rFonts w:ascii="Times New Roman" w:hAnsi="Times New Roman" w:cs="Times New Roman"/>
          <w:noProof/>
          <w:sz w:val="24"/>
          <w:szCs w:val="24"/>
        </w:rPr>
        <w:t xml:space="preserve"> </w:t>
      </w:r>
      <w:r w:rsidR="00E15B7B">
        <w:rPr>
          <w:rFonts w:ascii="Times New Roman" w:hAnsi="Times New Roman" w:cs="Times New Roman"/>
          <w:sz w:val="24"/>
          <w:szCs w:val="24"/>
        </w:rPr>
        <w:t>D</w:t>
      </w:r>
      <w:r w:rsidR="00E15B7B" w:rsidRPr="004367CA">
        <w:rPr>
          <w:rFonts w:ascii="Times New Roman" w:hAnsi="Times New Roman" w:cs="Times New Roman"/>
          <w:sz w:val="24"/>
          <w:szCs w:val="24"/>
        </w:rPr>
        <w:t>entis</w:t>
      </w:r>
      <w:r w:rsidR="00E15B7B">
        <w:rPr>
          <w:rFonts w:ascii="Times New Roman" w:hAnsi="Times New Roman" w:cs="Times New Roman"/>
          <w:sz w:val="24"/>
          <w:szCs w:val="24"/>
        </w:rPr>
        <w:t>ts</w:t>
      </w:r>
      <w:r w:rsidR="00F03AD7">
        <w:rPr>
          <w:rFonts w:ascii="Times New Roman" w:hAnsi="Times New Roman" w:cs="Times New Roman"/>
          <w:sz w:val="24"/>
          <w:szCs w:val="24"/>
        </w:rPr>
        <w:t xml:space="preserve"> are </w:t>
      </w:r>
      <w:r w:rsidR="00EE07E8">
        <w:rPr>
          <w:rFonts w:ascii="Times New Roman" w:hAnsi="Times New Roman" w:cs="Times New Roman"/>
          <w:sz w:val="24"/>
          <w:szCs w:val="24"/>
        </w:rPr>
        <w:t>familiar with odontogenic pain, however, non-odontogenic pain can mimic toothache leading to misdiagnosis and inappropriate</w:t>
      </w:r>
      <w:r w:rsidR="008F408E">
        <w:rPr>
          <w:rFonts w:ascii="Times New Roman" w:hAnsi="Times New Roman" w:cs="Times New Roman"/>
          <w:sz w:val="24"/>
          <w:szCs w:val="24"/>
        </w:rPr>
        <w:t xml:space="preserve"> management</w:t>
      </w:r>
      <w:r w:rsidR="00CF351E">
        <w:rPr>
          <w:rFonts w:ascii="Times New Roman" w:hAnsi="Times New Roman" w:cs="Times New Roman"/>
          <w:sz w:val="24"/>
          <w:szCs w:val="24"/>
        </w:rPr>
        <w:t xml:space="preserve"> </w:t>
      </w:r>
      <w:r w:rsidR="00CF351E" w:rsidRPr="00CF351E">
        <w:rPr>
          <w:rFonts w:ascii="Times New Roman" w:hAnsi="Times New Roman" w:cs="Times New Roman"/>
          <w:sz w:val="24"/>
          <w:szCs w:val="24"/>
          <w:vertAlign w:val="superscript"/>
        </w:rPr>
        <w:fldChar w:fldCharType="begin"/>
      </w:r>
      <w:r w:rsidR="00DD11B4">
        <w:rPr>
          <w:rFonts w:ascii="Times New Roman" w:hAnsi="Times New Roman" w:cs="Times New Roman"/>
          <w:sz w:val="24"/>
          <w:szCs w:val="24"/>
          <w:vertAlign w:val="superscript"/>
        </w:rPr>
        <w:instrText xml:space="preserve"> ADDIN EN.CITE &lt;EndNote&gt;&lt;Cite&gt;&lt;Author&gt;Balasubramaniam&lt;/Author&gt;&lt;Year&gt;2011&lt;/Year&gt;&lt;IDText&gt;Non-odontogenic toothache revisited&lt;/IDText&gt;&lt;DisplayText&gt;(2)&lt;/DisplayText&gt;&lt;record&gt;&lt;titles&gt;&lt;title&gt;Non-odontogenic toothache revisited&lt;/title&gt;&lt;secondary-title&gt;Open J Stomatol&lt;/secondary-title&gt;&lt;/titles&gt;&lt;pages&gt;92-102&lt;/pages&gt;&lt;number&gt;03&lt;/number&gt;&lt;contributors&gt;&lt;authors&gt;&lt;author&gt;Balasubramaniam, Ramesh&lt;/author&gt;&lt;author&gt;Turner, Lena N.&lt;/author&gt;&lt;author&gt;Fischer, Dena&lt;/author&gt;&lt;author&gt;Klasser, Gary D.&lt;/author&gt;&lt;author&gt;Okeson, Jeffrey P.&lt;/author&gt;&lt;/authors&gt;&lt;/contributors&gt;&lt;added-date format="utc"&gt;1519687424&lt;/added-date&gt;&lt;ref-type name="Journal Article"&gt;17&lt;/ref-type&gt;&lt;dates&gt;&lt;year&gt;2011&lt;/year&gt;&lt;/dates&gt;&lt;rec-number&gt;375&lt;/rec-number&gt;&lt;last-updated-date format="utc"&gt;1519687424&lt;/last-updated-date&gt;&lt;volume&gt;1&lt;/volume&gt;&lt;/record&gt;&lt;/Cite&gt;&lt;/EndNote&gt;</w:instrText>
      </w:r>
      <w:r w:rsidR="00CF351E" w:rsidRPr="00CF351E">
        <w:rPr>
          <w:rFonts w:ascii="Times New Roman" w:hAnsi="Times New Roman" w:cs="Times New Roman"/>
          <w:sz w:val="24"/>
          <w:szCs w:val="24"/>
          <w:vertAlign w:val="superscript"/>
        </w:rPr>
        <w:fldChar w:fldCharType="separate"/>
      </w:r>
      <w:r w:rsidR="00DD11B4">
        <w:rPr>
          <w:rFonts w:ascii="Times New Roman" w:hAnsi="Times New Roman" w:cs="Times New Roman"/>
          <w:noProof/>
          <w:sz w:val="24"/>
          <w:szCs w:val="24"/>
          <w:vertAlign w:val="superscript"/>
        </w:rPr>
        <w:t>(2)</w:t>
      </w:r>
      <w:r w:rsidR="00CF351E" w:rsidRPr="00CF351E">
        <w:rPr>
          <w:rFonts w:ascii="Times New Roman" w:hAnsi="Times New Roman" w:cs="Times New Roman"/>
          <w:sz w:val="24"/>
          <w:szCs w:val="24"/>
          <w:vertAlign w:val="superscript"/>
        </w:rPr>
        <w:fldChar w:fldCharType="end"/>
      </w:r>
      <w:r w:rsidR="007F0433">
        <w:rPr>
          <w:rFonts w:ascii="Times New Roman" w:hAnsi="Times New Roman" w:cs="Times New Roman"/>
          <w:sz w:val="24"/>
          <w:szCs w:val="24"/>
        </w:rPr>
        <w:t xml:space="preserve">. </w:t>
      </w:r>
    </w:p>
    <w:p w:rsidR="009A5B0B" w:rsidRPr="004367CA" w:rsidRDefault="00A56340" w:rsidP="002119EC">
      <w:pPr>
        <w:shd w:val="clear" w:color="auto" w:fill="FFFFFF"/>
        <w:spacing w:after="0" w:line="480" w:lineRule="auto"/>
        <w:ind w:firstLine="360"/>
        <w:outlineLvl w:val="2"/>
        <w:rPr>
          <w:rFonts w:ascii="Times New Roman" w:hAnsi="Times New Roman" w:cs="Times New Roman"/>
          <w:sz w:val="24"/>
          <w:szCs w:val="24"/>
        </w:rPr>
      </w:pPr>
      <w:r>
        <w:rPr>
          <w:rFonts w:ascii="Times New Roman" w:eastAsia="Times New Roman" w:hAnsi="Times New Roman" w:cs="Times New Roman"/>
          <w:bCs/>
          <w:sz w:val="24"/>
          <w:szCs w:val="24"/>
          <w:lang w:eastAsia="en-GB"/>
        </w:rPr>
        <w:t>Orofacial pain</w:t>
      </w:r>
      <w:r w:rsidR="00291A4A" w:rsidRPr="004367CA">
        <w:rPr>
          <w:rFonts w:ascii="Times New Roman" w:eastAsia="Times New Roman" w:hAnsi="Times New Roman" w:cs="Times New Roman"/>
          <w:bCs/>
          <w:sz w:val="24"/>
          <w:szCs w:val="24"/>
          <w:lang w:eastAsia="en-GB"/>
        </w:rPr>
        <w:t xml:space="preserve"> </w:t>
      </w:r>
      <w:r w:rsidR="00BC6C8E" w:rsidRPr="004367CA">
        <w:rPr>
          <w:rFonts w:ascii="Times New Roman" w:eastAsia="Times New Roman" w:hAnsi="Times New Roman" w:cs="Times New Roman"/>
          <w:bCs/>
          <w:sz w:val="24"/>
          <w:szCs w:val="24"/>
          <w:lang w:eastAsia="en-GB"/>
        </w:rPr>
        <w:t>OFP classification</w:t>
      </w:r>
      <w:r w:rsidR="008F408E">
        <w:rPr>
          <w:rFonts w:ascii="Times New Roman" w:eastAsia="Times New Roman" w:hAnsi="Times New Roman" w:cs="Times New Roman"/>
          <w:bCs/>
          <w:sz w:val="24"/>
          <w:szCs w:val="24"/>
          <w:lang w:eastAsia="en-GB"/>
        </w:rPr>
        <w:t xml:space="preserve">s </w:t>
      </w:r>
      <w:r>
        <w:rPr>
          <w:rFonts w:ascii="Times New Roman" w:eastAsia="Times New Roman" w:hAnsi="Times New Roman" w:cs="Times New Roman"/>
          <w:bCs/>
          <w:sz w:val="24"/>
          <w:szCs w:val="24"/>
          <w:lang w:eastAsia="en-GB"/>
        </w:rPr>
        <w:t>are multiple and conflicting</w:t>
      </w:r>
      <w:r w:rsidR="008F408E">
        <w:rPr>
          <w:rFonts w:ascii="Times New Roman" w:eastAsia="Times New Roman" w:hAnsi="Times New Roman" w:cs="Times New Roman"/>
          <w:bCs/>
          <w:sz w:val="24"/>
          <w:szCs w:val="24"/>
          <w:lang w:eastAsia="en-GB"/>
        </w:rPr>
        <w:t>, t</w:t>
      </w:r>
      <w:r>
        <w:rPr>
          <w:rFonts w:ascii="Times New Roman" w:eastAsia="Times New Roman" w:hAnsi="Times New Roman" w:cs="Times New Roman"/>
          <w:bCs/>
          <w:sz w:val="24"/>
          <w:szCs w:val="24"/>
          <w:lang w:eastAsia="en-GB"/>
        </w:rPr>
        <w:t>h</w:t>
      </w:r>
      <w:r w:rsidR="008F408E">
        <w:rPr>
          <w:rFonts w:ascii="Times New Roman" w:eastAsia="Times New Roman" w:hAnsi="Times New Roman" w:cs="Times New Roman"/>
          <w:bCs/>
          <w:sz w:val="24"/>
          <w:szCs w:val="24"/>
          <w:lang w:eastAsia="en-GB"/>
        </w:rPr>
        <w:t>e</w:t>
      </w:r>
      <w:r>
        <w:rPr>
          <w:rFonts w:ascii="Times New Roman" w:eastAsia="Times New Roman" w:hAnsi="Times New Roman" w:cs="Times New Roman"/>
          <w:bCs/>
          <w:sz w:val="24"/>
          <w:szCs w:val="24"/>
          <w:lang w:eastAsia="en-GB"/>
        </w:rPr>
        <w:t>y</w:t>
      </w:r>
      <w:r w:rsidR="00806A34">
        <w:rPr>
          <w:rFonts w:ascii="Times New Roman" w:eastAsia="Times New Roman" w:hAnsi="Times New Roman" w:cs="Times New Roman"/>
          <w:bCs/>
          <w:sz w:val="24"/>
          <w:szCs w:val="24"/>
          <w:lang w:eastAsia="en-GB"/>
        </w:rPr>
        <w:t xml:space="preserve"> </w:t>
      </w:r>
      <w:r w:rsidR="008F408E">
        <w:rPr>
          <w:rFonts w:ascii="Times New Roman" w:eastAsia="Times New Roman" w:hAnsi="Times New Roman" w:cs="Times New Roman"/>
          <w:bCs/>
          <w:sz w:val="24"/>
          <w:szCs w:val="24"/>
          <w:lang w:eastAsia="en-GB"/>
        </w:rPr>
        <w:t xml:space="preserve"> include;</w:t>
      </w:r>
      <w:r w:rsidR="00BC6C8E" w:rsidRPr="004367CA">
        <w:rPr>
          <w:rFonts w:ascii="Times New Roman" w:eastAsia="Times New Roman" w:hAnsi="Times New Roman" w:cs="Times New Roman"/>
          <w:bCs/>
          <w:sz w:val="24"/>
          <w:szCs w:val="24"/>
          <w:lang w:eastAsia="en-GB"/>
        </w:rPr>
        <w:t xml:space="preserve"> International Classification of Headache Disorders (ICHD-3β)</w:t>
      </w:r>
      <w:r w:rsidR="00DD11B4" w:rsidRPr="00DD11B4">
        <w:rPr>
          <w:rFonts w:ascii="Times New Roman" w:eastAsia="Times New Roman" w:hAnsi="Times New Roman" w:cs="Times New Roman"/>
          <w:bCs/>
          <w:sz w:val="24"/>
          <w:szCs w:val="24"/>
          <w:vertAlign w:val="superscript"/>
          <w:lang w:eastAsia="en-GB"/>
        </w:rPr>
        <w:fldChar w:fldCharType="begin"/>
      </w:r>
      <w:r w:rsidR="00DD11B4" w:rsidRPr="00DD11B4">
        <w:rPr>
          <w:rFonts w:ascii="Times New Roman" w:eastAsia="Times New Roman" w:hAnsi="Times New Roman" w:cs="Times New Roman"/>
          <w:bCs/>
          <w:sz w:val="24"/>
          <w:szCs w:val="24"/>
          <w:vertAlign w:val="superscript"/>
          <w:lang w:eastAsia="en-GB"/>
        </w:rPr>
        <w:instrText xml:space="preserve"> ADDIN EN.CITE &lt;EndNote&gt;&lt;Cite&gt;&lt;Author&gt;ICHD-3&lt;/Author&gt;&lt;Year&gt;2013&lt;/Year&gt;&lt;IDText&gt;The International Classification of Headache Disorders, 3rd edition (beta version)&lt;/IDText&gt;&lt;DisplayText&gt;(3)&lt;/DisplayText&gt;&lt;record&gt;&lt;dates&gt;&lt;pub-dates&gt;&lt;date&gt;Jul&lt;/date&gt;&lt;/pub-dates&gt;&lt;year&gt;2013&lt;/year&gt;&lt;/dates&gt;&lt;keywords&gt;&lt;keyword&gt;Headache Disorders/*classification&lt;/keyword&gt;&lt;keyword&gt;Humans&lt;/keyword&gt;&lt;keyword&gt;*International Classification of Diseases&lt;/keyword&gt;&lt;/keywords&gt;&lt;isbn&gt;0333-1024&lt;/isbn&gt;&lt;titles&gt;&lt;title&gt;The International Classification of Headache Disorders, 3rd edition (beta version)&lt;/title&gt;&lt;secondary-title&gt;Cephalalgia&lt;/secondary-title&gt;&lt;alt-title&gt;Cephalalgia : an international journal of headache&lt;/alt-title&gt;&lt;/titles&gt;&lt;pages&gt;629-808&lt;/pages&gt;&lt;number&gt;9&lt;/number&gt;&lt;contributors&gt;&lt;authors&gt;&lt;author&gt;ICHD-3&lt;/author&gt;&lt;/authors&gt;&lt;/contributors&gt;&lt;edition&gt;2013/06/19&lt;/edition&gt;&lt;language&gt;Eng&lt;/language&gt;&lt;added-date format="utc"&gt;1480634233&lt;/added-date&gt;&lt;ref-type name="Journal Article"&gt;17&lt;/ref-type&gt;&lt;remote-database-provider&gt;NLM&lt;/remote-database-provider&gt;&lt;rec-number&gt;115&lt;/rec-number&gt;&lt;last-updated-date format="utc"&gt;1480635393&lt;/last-updated-date&gt;&lt;accession-num&gt;23771276&lt;/accession-num&gt;&lt;electronic-resource-num&gt;10.1177/0333102413485658&lt;/electronic-resource-num&gt;&lt;volume&gt;33&lt;/volume&gt;&lt;/record&gt;&lt;/Cite&gt;&lt;/EndNote&gt;</w:instrText>
      </w:r>
      <w:r w:rsidR="00DD11B4" w:rsidRPr="00DD11B4">
        <w:rPr>
          <w:rFonts w:ascii="Times New Roman" w:eastAsia="Times New Roman" w:hAnsi="Times New Roman" w:cs="Times New Roman"/>
          <w:bCs/>
          <w:sz w:val="24"/>
          <w:szCs w:val="24"/>
          <w:vertAlign w:val="superscript"/>
          <w:lang w:eastAsia="en-GB"/>
        </w:rPr>
        <w:fldChar w:fldCharType="separate"/>
      </w:r>
      <w:r w:rsidR="00DD11B4" w:rsidRPr="00DD11B4">
        <w:rPr>
          <w:rFonts w:ascii="Times New Roman" w:eastAsia="Times New Roman" w:hAnsi="Times New Roman" w:cs="Times New Roman"/>
          <w:bCs/>
          <w:noProof/>
          <w:sz w:val="24"/>
          <w:szCs w:val="24"/>
          <w:vertAlign w:val="superscript"/>
          <w:lang w:eastAsia="en-GB"/>
        </w:rPr>
        <w:t>(3)</w:t>
      </w:r>
      <w:r w:rsidR="00DD11B4" w:rsidRPr="00DD11B4">
        <w:rPr>
          <w:rFonts w:ascii="Times New Roman" w:eastAsia="Times New Roman" w:hAnsi="Times New Roman" w:cs="Times New Roman"/>
          <w:bCs/>
          <w:sz w:val="24"/>
          <w:szCs w:val="24"/>
          <w:vertAlign w:val="superscript"/>
          <w:lang w:eastAsia="en-GB"/>
        </w:rPr>
        <w:fldChar w:fldCharType="end"/>
      </w:r>
      <w:r w:rsidR="00BC6C8E" w:rsidRPr="004367CA">
        <w:rPr>
          <w:rFonts w:ascii="Times New Roman" w:eastAsia="Times New Roman" w:hAnsi="Times New Roman" w:cs="Times New Roman"/>
          <w:bCs/>
          <w:sz w:val="24"/>
          <w:szCs w:val="24"/>
          <w:lang w:eastAsia="en-GB"/>
        </w:rPr>
        <w:t xml:space="preserve"> </w:t>
      </w:r>
      <w:r w:rsidR="00647D9D">
        <w:rPr>
          <w:rFonts w:ascii="Times New Roman" w:eastAsia="Times New Roman" w:hAnsi="Times New Roman" w:cs="Times New Roman"/>
          <w:bCs/>
          <w:sz w:val="24"/>
          <w:szCs w:val="24"/>
          <w:lang w:eastAsia="en-GB"/>
        </w:rPr>
        <w:t xml:space="preserve"> (which </w:t>
      </w:r>
      <w:r w:rsidR="00BC6C8E" w:rsidRPr="004367CA">
        <w:rPr>
          <w:rFonts w:ascii="Times New Roman" w:eastAsia="Times New Roman" w:hAnsi="Times New Roman" w:cs="Times New Roman"/>
          <w:bCs/>
          <w:sz w:val="24"/>
          <w:szCs w:val="24"/>
          <w:lang w:eastAsia="en-GB"/>
        </w:rPr>
        <w:t>include headache or facial pain caused by disorders of the teeth in Chapter 11 and the other non-dental causes of OFP are included in Chapter 13</w:t>
      </w:r>
      <w:r w:rsidR="00647D9D">
        <w:rPr>
          <w:rFonts w:ascii="Times New Roman" w:eastAsia="Times New Roman" w:hAnsi="Times New Roman" w:cs="Times New Roman"/>
          <w:bCs/>
          <w:sz w:val="24"/>
          <w:szCs w:val="24"/>
          <w:lang w:eastAsia="en-GB"/>
        </w:rPr>
        <w:t>)</w:t>
      </w:r>
      <w:r w:rsidR="0054759B" w:rsidRPr="004367CA">
        <w:rPr>
          <w:rFonts w:ascii="Times New Roman" w:eastAsia="Times New Roman" w:hAnsi="Times New Roman" w:cs="Times New Roman"/>
          <w:bCs/>
          <w:sz w:val="24"/>
          <w:szCs w:val="24"/>
          <w:lang w:eastAsia="en-GB"/>
        </w:rPr>
        <w:t xml:space="preserve"> </w:t>
      </w:r>
      <w:r w:rsidR="00BC6C8E" w:rsidRPr="004367CA">
        <w:rPr>
          <w:rFonts w:ascii="Times New Roman" w:eastAsia="Times New Roman" w:hAnsi="Times New Roman" w:cs="Times New Roman"/>
          <w:bCs/>
          <w:sz w:val="24"/>
          <w:szCs w:val="24"/>
          <w:vertAlign w:val="superscript"/>
          <w:lang w:eastAsia="en-GB"/>
        </w:rPr>
        <w:fldChar w:fldCharType="begin"/>
      </w:r>
      <w:r w:rsidR="00DD11B4">
        <w:rPr>
          <w:rFonts w:ascii="Times New Roman" w:eastAsia="Times New Roman" w:hAnsi="Times New Roman" w:cs="Times New Roman"/>
          <w:bCs/>
          <w:sz w:val="24"/>
          <w:szCs w:val="24"/>
          <w:vertAlign w:val="superscript"/>
          <w:lang w:eastAsia="en-GB"/>
        </w:rPr>
        <w:instrText xml:space="preserve"> ADDIN EN.CITE &lt;EndNote&gt;&lt;Cite&gt;&lt;Author&gt;ICHD-3&lt;/Author&gt;&lt;Year&gt;2013&lt;/Year&gt;&lt;IDText&gt;The International Classification of Headache Disorders, 3rd edition (beta version)&lt;/IDText&gt;&lt;DisplayText&gt;(3)&lt;/DisplayText&gt;&lt;record&gt;&lt;dates&gt;&lt;pub-dates&gt;&lt;date&gt;Jul&lt;/date&gt;&lt;/pub-dates&gt;&lt;year&gt;2013&lt;/year&gt;&lt;/dates&gt;&lt;keywords&gt;&lt;keyword&gt;Headache Disorders/*classification&lt;/keyword&gt;&lt;keyword&gt;Humans&lt;/keyword&gt;&lt;keyword&gt;*International Classification of Diseases&lt;/keyword&gt;&lt;/keywords&gt;&lt;isbn&gt;0333-1024&lt;/isbn&gt;&lt;titles&gt;&lt;title&gt;The International Classification of Headache Disorders, 3rd edition (beta version)&lt;/title&gt;&lt;secondary-title&gt;Cephalalgia&lt;/secondary-title&gt;&lt;alt-title&gt;Cephalalgia : an international journal of headache&lt;/alt-title&gt;&lt;/titles&gt;&lt;pages&gt;629-808&lt;/pages&gt;&lt;number&gt;9&lt;/number&gt;&lt;contributors&gt;&lt;authors&gt;&lt;author&gt;ICHD-3&lt;/author&gt;&lt;/authors&gt;&lt;/contributors&gt;&lt;edition&gt;2013/06/19&lt;/edition&gt;&lt;language&gt;Eng&lt;/language&gt;&lt;added-date format="utc"&gt;1480634233&lt;/added-date&gt;&lt;ref-type name="Journal Article"&gt;17&lt;/ref-type&gt;&lt;remote-database-provider&gt;NLM&lt;/remote-database-provider&gt;&lt;rec-number&gt;115&lt;/rec-number&gt;&lt;last-updated-date format="utc"&gt;1480635393&lt;/last-updated-date&gt;&lt;accession-num&gt;23771276&lt;/accession-num&gt;&lt;electronic-resource-num&gt;10.1177/0333102413485658&lt;/electronic-resource-num&gt;&lt;volume&gt;33&lt;/volume&gt;&lt;/record&gt;&lt;/Cite&gt;&lt;/EndNote&gt;</w:instrText>
      </w:r>
      <w:r w:rsidR="00BC6C8E" w:rsidRPr="004367CA">
        <w:rPr>
          <w:rFonts w:ascii="Times New Roman" w:eastAsia="Times New Roman" w:hAnsi="Times New Roman" w:cs="Times New Roman"/>
          <w:bCs/>
          <w:sz w:val="24"/>
          <w:szCs w:val="24"/>
          <w:vertAlign w:val="superscript"/>
          <w:lang w:eastAsia="en-GB"/>
        </w:rPr>
        <w:fldChar w:fldCharType="separate"/>
      </w:r>
      <w:r w:rsidR="00DD11B4">
        <w:rPr>
          <w:rFonts w:ascii="Times New Roman" w:eastAsia="Times New Roman" w:hAnsi="Times New Roman" w:cs="Times New Roman"/>
          <w:bCs/>
          <w:noProof/>
          <w:sz w:val="24"/>
          <w:szCs w:val="24"/>
          <w:vertAlign w:val="superscript"/>
          <w:lang w:eastAsia="en-GB"/>
        </w:rPr>
        <w:t>(3)</w:t>
      </w:r>
      <w:r w:rsidR="00BC6C8E" w:rsidRPr="004367CA">
        <w:rPr>
          <w:rFonts w:ascii="Times New Roman" w:eastAsia="Times New Roman" w:hAnsi="Times New Roman" w:cs="Times New Roman"/>
          <w:bCs/>
          <w:sz w:val="24"/>
          <w:szCs w:val="24"/>
          <w:vertAlign w:val="superscript"/>
          <w:lang w:eastAsia="en-GB"/>
        </w:rPr>
        <w:fldChar w:fldCharType="end"/>
      </w:r>
      <w:r w:rsidR="00647D9D">
        <w:rPr>
          <w:rFonts w:ascii="Times New Roman" w:eastAsia="Times New Roman" w:hAnsi="Times New Roman" w:cs="Times New Roman"/>
          <w:bCs/>
          <w:sz w:val="24"/>
          <w:szCs w:val="24"/>
          <w:lang w:eastAsia="en-GB"/>
        </w:rPr>
        <w:t>, t</w:t>
      </w:r>
      <w:r w:rsidR="00BC6C8E" w:rsidRPr="004367CA">
        <w:rPr>
          <w:rFonts w:ascii="Times New Roman" w:eastAsia="Times New Roman" w:hAnsi="Times New Roman" w:cs="Times New Roman"/>
          <w:bCs/>
          <w:sz w:val="24"/>
          <w:szCs w:val="24"/>
          <w:lang w:eastAsia="en-GB"/>
        </w:rPr>
        <w:t xml:space="preserve">he </w:t>
      </w:r>
      <w:r w:rsidR="00BC6C8E" w:rsidRPr="004367CA">
        <w:rPr>
          <w:rFonts w:ascii="Times New Roman" w:eastAsia="Times New Roman" w:hAnsi="Times New Roman" w:cs="Times New Roman"/>
          <w:bCs/>
          <w:sz w:val="24"/>
          <w:szCs w:val="24"/>
          <w:lang w:val="en" w:eastAsia="en-GB"/>
        </w:rPr>
        <w:t>International Association for the Study of Pain (</w:t>
      </w:r>
      <w:r w:rsidR="00BC6C8E" w:rsidRPr="004367CA">
        <w:rPr>
          <w:rFonts w:ascii="Times New Roman" w:eastAsia="Times New Roman" w:hAnsi="Times New Roman" w:cs="Times New Roman"/>
          <w:bCs/>
          <w:sz w:val="24"/>
          <w:szCs w:val="24"/>
          <w:lang w:eastAsia="en-GB"/>
        </w:rPr>
        <w:t>IASP)</w:t>
      </w:r>
      <w:r w:rsidR="00647D9D">
        <w:rPr>
          <w:rFonts w:ascii="Times New Roman" w:eastAsia="Times New Roman" w:hAnsi="Times New Roman" w:cs="Times New Roman"/>
          <w:bCs/>
          <w:sz w:val="24"/>
          <w:szCs w:val="24"/>
          <w:lang w:eastAsia="en-GB"/>
        </w:rPr>
        <w:t xml:space="preserve"> </w:t>
      </w:r>
      <w:r w:rsidR="00647D9D" w:rsidRPr="00647D9D">
        <w:rPr>
          <w:rFonts w:ascii="Times New Roman" w:eastAsia="Times New Roman" w:hAnsi="Times New Roman" w:cs="Times New Roman"/>
          <w:bCs/>
          <w:sz w:val="24"/>
          <w:szCs w:val="24"/>
          <w:vertAlign w:val="superscript"/>
          <w:lang w:eastAsia="en-GB"/>
        </w:rPr>
        <w:fldChar w:fldCharType="begin"/>
      </w:r>
      <w:r w:rsidR="00647D9D" w:rsidRPr="00647D9D">
        <w:rPr>
          <w:rFonts w:ascii="Times New Roman" w:eastAsia="Times New Roman" w:hAnsi="Times New Roman" w:cs="Times New Roman"/>
          <w:bCs/>
          <w:sz w:val="24"/>
          <w:szCs w:val="24"/>
          <w:vertAlign w:val="superscript"/>
          <w:lang w:eastAsia="en-GB"/>
        </w:rPr>
        <w:instrText xml:space="preserve"> ADDIN EN.CITE &lt;EndNote&gt;&lt;Cite&gt;&lt;Author&gt;Merskey&lt;/Author&gt;&lt;Year&gt;1994&lt;/Year&gt;&lt;IDText&gt;Classification of chronic pain : descriptions of chronic pain syndromes and definitions of pain terms&lt;/IDText&gt;&lt;DisplayText&gt;(4)&lt;/DisplayText&gt;&lt;record&gt;&lt;isbn&gt;0931092051&lt;/isbn&gt;&lt;titles&gt;&lt;title&gt;Classification of chronic pain : descriptions of chronic pain syndromes and definitions of pain terms&lt;/title&gt;&lt;/titles&gt;&lt;call-num&gt;British Library DSC q95/01181&lt;/call-num&gt;&lt;contributors&gt;&lt;authors&gt;&lt;author&gt;Merskey, Harold&lt;/author&gt;&lt;author&gt;Bogduk, Nikolai&lt;/author&gt;&lt;/authors&gt;&lt;/contributors&gt;&lt;edition&gt;2nd ed.&lt;/edition&gt;&lt;added-date format="utc"&gt;1515778814&lt;/added-date&gt;&lt;pub-location&gt;Seattle&lt;/pub-location&gt;&lt;ref-type name="Book"&gt;6&lt;/ref-type&gt;&lt;dates&gt;&lt;year&gt;1994&lt;/year&gt;&lt;/dates&gt;&lt;rec-number&gt;365&lt;/rec-number&gt;&lt;publisher&gt;IASP Press&lt;/publisher&gt;&lt;last-updated-date format="utc"&gt;1515778814&lt;/last-updated-date&gt;&lt;accession-num&gt;adv0100451292&lt;/accession-num&gt;&lt;/record&gt;&lt;/Cite&gt;&lt;/EndNote&gt;</w:instrText>
      </w:r>
      <w:r w:rsidR="00647D9D" w:rsidRPr="00647D9D">
        <w:rPr>
          <w:rFonts w:ascii="Times New Roman" w:eastAsia="Times New Roman" w:hAnsi="Times New Roman" w:cs="Times New Roman"/>
          <w:bCs/>
          <w:sz w:val="24"/>
          <w:szCs w:val="24"/>
          <w:vertAlign w:val="superscript"/>
          <w:lang w:eastAsia="en-GB"/>
        </w:rPr>
        <w:fldChar w:fldCharType="separate"/>
      </w:r>
      <w:r w:rsidR="00647D9D" w:rsidRPr="00647D9D">
        <w:rPr>
          <w:rFonts w:ascii="Times New Roman" w:eastAsia="Times New Roman" w:hAnsi="Times New Roman" w:cs="Times New Roman"/>
          <w:bCs/>
          <w:noProof/>
          <w:sz w:val="24"/>
          <w:szCs w:val="24"/>
          <w:vertAlign w:val="superscript"/>
          <w:lang w:eastAsia="en-GB"/>
        </w:rPr>
        <w:t>(4)</w:t>
      </w:r>
      <w:r w:rsidR="00647D9D" w:rsidRPr="00647D9D">
        <w:rPr>
          <w:rFonts w:ascii="Times New Roman" w:eastAsia="Times New Roman" w:hAnsi="Times New Roman" w:cs="Times New Roman"/>
          <w:bCs/>
          <w:sz w:val="24"/>
          <w:szCs w:val="24"/>
          <w:vertAlign w:val="superscript"/>
          <w:lang w:eastAsia="en-GB"/>
        </w:rPr>
        <w:fldChar w:fldCharType="end"/>
      </w:r>
      <w:r w:rsidR="00BC6C8E" w:rsidRPr="004367CA">
        <w:rPr>
          <w:rFonts w:ascii="Times New Roman" w:eastAsia="Times New Roman" w:hAnsi="Times New Roman" w:cs="Times New Roman"/>
          <w:bCs/>
          <w:sz w:val="24"/>
          <w:szCs w:val="24"/>
          <w:lang w:eastAsia="en-GB"/>
        </w:rPr>
        <w:t xml:space="preserve"> classification </w:t>
      </w:r>
      <w:r w:rsidR="008C1E60">
        <w:rPr>
          <w:rFonts w:ascii="Times New Roman" w:eastAsia="Times New Roman" w:hAnsi="Times New Roman" w:cs="Times New Roman"/>
          <w:bCs/>
          <w:sz w:val="24"/>
          <w:szCs w:val="24"/>
          <w:lang w:eastAsia="en-GB"/>
        </w:rPr>
        <w:t xml:space="preserve">(which </w:t>
      </w:r>
      <w:r w:rsidR="00BC6C8E" w:rsidRPr="004367CA">
        <w:rPr>
          <w:rFonts w:ascii="Times New Roman" w:eastAsia="Times New Roman" w:hAnsi="Times New Roman" w:cs="Times New Roman"/>
          <w:bCs/>
          <w:sz w:val="24"/>
          <w:szCs w:val="24"/>
          <w:lang w:eastAsia="en-GB"/>
        </w:rPr>
        <w:t>has been modified to acknowledge peripher</w:t>
      </w:r>
      <w:r w:rsidR="00647D9D">
        <w:rPr>
          <w:rFonts w:ascii="Times New Roman" w:eastAsia="Times New Roman" w:hAnsi="Times New Roman" w:cs="Times New Roman"/>
          <w:bCs/>
          <w:sz w:val="24"/>
          <w:szCs w:val="24"/>
          <w:lang w:eastAsia="en-GB"/>
        </w:rPr>
        <w:t>al and centralised driven pain</w:t>
      </w:r>
      <w:r w:rsidR="008C1E60">
        <w:rPr>
          <w:rFonts w:ascii="Times New Roman" w:eastAsia="Times New Roman" w:hAnsi="Times New Roman" w:cs="Times New Roman"/>
          <w:bCs/>
          <w:sz w:val="24"/>
          <w:szCs w:val="24"/>
          <w:lang w:eastAsia="en-GB"/>
        </w:rPr>
        <w:t>)</w:t>
      </w:r>
      <w:r w:rsidR="00647D9D">
        <w:rPr>
          <w:rFonts w:ascii="Times New Roman" w:eastAsia="Times New Roman" w:hAnsi="Times New Roman" w:cs="Times New Roman"/>
          <w:bCs/>
          <w:sz w:val="24"/>
          <w:szCs w:val="24"/>
          <w:lang w:eastAsia="en-GB"/>
        </w:rPr>
        <w:t xml:space="preserve">, the </w:t>
      </w:r>
      <w:r w:rsidR="00647D9D" w:rsidRPr="00647D9D">
        <w:rPr>
          <w:rFonts w:ascii="Times New Roman" w:eastAsia="Times New Roman" w:hAnsi="Times New Roman" w:cs="Times New Roman"/>
          <w:bCs/>
          <w:sz w:val="24"/>
          <w:szCs w:val="24"/>
          <w:lang w:eastAsia="en-GB"/>
        </w:rPr>
        <w:t>Diagnostic Criteria for Temporomandibular Disorders (DC/TMD)</w:t>
      </w:r>
      <w:r w:rsidR="00647D9D" w:rsidRPr="00647D9D">
        <w:rPr>
          <w:rFonts w:ascii="Times New Roman" w:eastAsia="Times New Roman" w:hAnsi="Times New Roman" w:cs="Times New Roman"/>
          <w:bCs/>
          <w:sz w:val="24"/>
          <w:szCs w:val="24"/>
          <w:vertAlign w:val="superscript"/>
          <w:lang w:eastAsia="en-GB"/>
        </w:rPr>
        <w:fldChar w:fldCharType="begin">
          <w:fldData xml:space="preserve">PEVuZE5vdGU+PENpdGU+PEF1dGhvcj5TY2hpZmZtYW48L0F1dGhvcj48WWVhcj4yMDE0PC9ZZWFy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</w:fldData>
        </w:fldChar>
      </w:r>
      <w:r w:rsidR="00647D9D" w:rsidRPr="00647D9D">
        <w:rPr>
          <w:rFonts w:ascii="Times New Roman" w:eastAsia="Times New Roman" w:hAnsi="Times New Roman" w:cs="Times New Roman"/>
          <w:bCs/>
          <w:sz w:val="24"/>
          <w:szCs w:val="24"/>
          <w:vertAlign w:val="superscript"/>
          <w:lang w:eastAsia="en-GB"/>
        </w:rPr>
        <w:instrText xml:space="preserve"> ADDIN EN.CITE </w:instrText>
      </w:r>
      <w:r w:rsidR="00647D9D" w:rsidRPr="00647D9D">
        <w:rPr>
          <w:rFonts w:ascii="Times New Roman" w:eastAsia="Times New Roman" w:hAnsi="Times New Roman" w:cs="Times New Roman"/>
          <w:bCs/>
          <w:sz w:val="24"/>
          <w:szCs w:val="24"/>
          <w:vertAlign w:val="superscript"/>
          <w:lang w:eastAsia="en-GB"/>
        </w:rPr>
        <w:fldChar w:fldCharType="begin">
          <w:fldData xml:space="preserve">PEVuZE5vdGU+PENpdGU+PEF1dGhvcj5TY2hpZmZtYW48L0F1dGhvcj48WWVhcj4yMDE0PC9ZZWFy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</w:fldData>
        </w:fldChar>
      </w:r>
      <w:r w:rsidR="00647D9D" w:rsidRPr="00647D9D">
        <w:rPr>
          <w:rFonts w:ascii="Times New Roman" w:eastAsia="Times New Roman" w:hAnsi="Times New Roman" w:cs="Times New Roman"/>
          <w:bCs/>
          <w:sz w:val="24"/>
          <w:szCs w:val="24"/>
          <w:vertAlign w:val="superscript"/>
          <w:lang w:eastAsia="en-GB"/>
        </w:rPr>
        <w:instrText xml:space="preserve"> ADDIN EN.CITE.DATA </w:instrText>
      </w:r>
      <w:r w:rsidR="00647D9D" w:rsidRPr="00647D9D">
        <w:rPr>
          <w:rFonts w:ascii="Times New Roman" w:eastAsia="Times New Roman" w:hAnsi="Times New Roman" w:cs="Times New Roman"/>
          <w:bCs/>
          <w:sz w:val="24"/>
          <w:szCs w:val="24"/>
          <w:vertAlign w:val="superscript"/>
          <w:lang w:eastAsia="en-GB"/>
        </w:rPr>
      </w:r>
      <w:r w:rsidR="00647D9D" w:rsidRPr="00647D9D">
        <w:rPr>
          <w:rFonts w:ascii="Times New Roman" w:eastAsia="Times New Roman" w:hAnsi="Times New Roman" w:cs="Times New Roman"/>
          <w:bCs/>
          <w:sz w:val="24"/>
          <w:szCs w:val="24"/>
          <w:vertAlign w:val="superscript"/>
          <w:lang w:eastAsia="en-GB"/>
        </w:rPr>
        <w:fldChar w:fldCharType="end"/>
      </w:r>
      <w:r w:rsidR="00647D9D" w:rsidRPr="00647D9D">
        <w:rPr>
          <w:rFonts w:ascii="Times New Roman" w:eastAsia="Times New Roman" w:hAnsi="Times New Roman" w:cs="Times New Roman"/>
          <w:bCs/>
          <w:sz w:val="24"/>
          <w:szCs w:val="24"/>
          <w:vertAlign w:val="superscript"/>
          <w:lang w:eastAsia="en-GB"/>
        </w:rPr>
      </w:r>
      <w:r w:rsidR="00647D9D" w:rsidRPr="00647D9D">
        <w:rPr>
          <w:rFonts w:ascii="Times New Roman" w:eastAsia="Times New Roman" w:hAnsi="Times New Roman" w:cs="Times New Roman"/>
          <w:bCs/>
          <w:sz w:val="24"/>
          <w:szCs w:val="24"/>
          <w:vertAlign w:val="superscript"/>
          <w:lang w:eastAsia="en-GB"/>
        </w:rPr>
        <w:fldChar w:fldCharType="separate"/>
      </w:r>
      <w:r w:rsidR="00647D9D" w:rsidRPr="00647D9D">
        <w:rPr>
          <w:rFonts w:ascii="Times New Roman" w:eastAsia="Times New Roman" w:hAnsi="Times New Roman" w:cs="Times New Roman"/>
          <w:bCs/>
          <w:noProof/>
          <w:sz w:val="24"/>
          <w:szCs w:val="24"/>
          <w:vertAlign w:val="superscript"/>
          <w:lang w:eastAsia="en-GB"/>
        </w:rPr>
        <w:t>(5)</w:t>
      </w:r>
      <w:r w:rsidR="00647D9D" w:rsidRPr="00647D9D">
        <w:rPr>
          <w:rFonts w:ascii="Times New Roman" w:eastAsia="Times New Roman" w:hAnsi="Times New Roman" w:cs="Times New Roman"/>
          <w:bCs/>
          <w:sz w:val="24"/>
          <w:szCs w:val="24"/>
          <w:vertAlign w:val="superscript"/>
          <w:lang w:eastAsia="en-GB"/>
        </w:rPr>
        <w:fldChar w:fldCharType="end"/>
      </w:r>
      <w:r w:rsidR="00647D9D">
        <w:rPr>
          <w:rFonts w:ascii="Times New Roman" w:eastAsia="Times New Roman" w:hAnsi="Times New Roman" w:cs="Times New Roman"/>
          <w:bCs/>
          <w:sz w:val="24"/>
          <w:szCs w:val="24"/>
          <w:vertAlign w:val="superscript"/>
          <w:lang w:eastAsia="en-GB"/>
        </w:rPr>
        <w:t xml:space="preserve"> </w:t>
      </w:r>
      <w:r w:rsidR="00647D9D">
        <w:rPr>
          <w:rFonts w:ascii="Times New Roman" w:eastAsia="Times New Roman" w:hAnsi="Times New Roman" w:cs="Times New Roman"/>
          <w:bCs/>
          <w:sz w:val="24"/>
          <w:szCs w:val="24"/>
          <w:lang w:eastAsia="en-GB"/>
        </w:rPr>
        <w:t>and the A</w:t>
      </w:r>
      <w:r w:rsidR="00114651">
        <w:rPr>
          <w:rFonts w:ascii="Times New Roman" w:eastAsia="Times New Roman" w:hAnsi="Times New Roman" w:cs="Times New Roman"/>
          <w:bCs/>
          <w:sz w:val="24"/>
          <w:szCs w:val="24"/>
          <w:lang w:eastAsia="en-GB"/>
        </w:rPr>
        <w:t>merican Academy</w:t>
      </w:r>
      <w:r w:rsidR="00647D9D">
        <w:rPr>
          <w:rFonts w:ascii="Times New Roman" w:eastAsia="Times New Roman" w:hAnsi="Times New Roman" w:cs="Times New Roman"/>
          <w:bCs/>
          <w:sz w:val="24"/>
          <w:szCs w:val="24"/>
          <w:lang w:eastAsia="en-GB"/>
        </w:rPr>
        <w:t xml:space="preserve"> of </w:t>
      </w:r>
      <w:r w:rsidR="00C21940">
        <w:rPr>
          <w:rFonts w:ascii="Times New Roman" w:eastAsia="Times New Roman" w:hAnsi="Times New Roman" w:cs="Times New Roman"/>
          <w:bCs/>
          <w:sz w:val="24"/>
          <w:szCs w:val="24"/>
          <w:lang w:eastAsia="en-GB"/>
        </w:rPr>
        <w:t>Orofacial pain</w:t>
      </w:r>
      <w:r w:rsidR="00114651" w:rsidRPr="00114651">
        <w:rPr>
          <w:rFonts w:ascii="Times New Roman" w:eastAsia="Times New Roman" w:hAnsi="Times New Roman" w:cs="Times New Roman"/>
          <w:bCs/>
          <w:sz w:val="24"/>
          <w:szCs w:val="24"/>
          <w:vertAlign w:val="superscript"/>
          <w:lang w:eastAsia="en-GB"/>
        </w:rPr>
        <w:fldChar w:fldCharType="begin"/>
      </w:r>
      <w:r w:rsidR="00114651" w:rsidRPr="00114651">
        <w:rPr>
          <w:rFonts w:ascii="Times New Roman" w:eastAsia="Times New Roman" w:hAnsi="Times New Roman" w:cs="Times New Roman"/>
          <w:bCs/>
          <w:sz w:val="24"/>
          <w:szCs w:val="24"/>
          <w:vertAlign w:val="superscript"/>
          <w:lang w:eastAsia="en-GB"/>
        </w:rPr>
        <w:instrText xml:space="preserve"> ADDIN EN.CITE &lt;EndNote&gt;&lt;Cite&gt;&lt;Author&gt;Klasser&lt;/Author&gt;&lt;Year&gt;2017&lt;/Year&gt;&lt;IDText&gt;Classification of Orofacial Pain&lt;/IDText&gt;&lt;DisplayText&gt;(6)&lt;/DisplayText&gt;&lt;record&gt;&lt;dates&gt;&lt;pub-dates&gt;&lt;date&gt;2017//&lt;/date&gt;&lt;/pub-dates&gt;&lt;year&gt;2017&lt;/year&gt;&lt;/dates&gt;&lt;urls&gt;&lt;related-urls&gt;&lt;url&gt;https://doi.org/10.1007/978-3-319-28100-1_29-1&lt;/url&gt;&lt;/related-urls&gt;&lt;/urls&gt;&lt;isbn&gt;978-3-319-28100-1&lt;/isbn&gt;&lt;titles&gt;&lt;title&gt;Classification of Orofacial Pain&lt;/title&gt;&lt;secondary-title&gt;Contemporary Oral Medicine&lt;/secondary-title&gt;&lt;/titles&gt;&lt;pages&gt;1-23&lt;/pages&gt;&lt;contributors&gt;&lt;authors&gt;&lt;author&gt;Klasser, Gary D.&lt;/author&gt;&lt;author&gt;Goulet, Jean-Paul&lt;/author&gt;&lt;author&gt;De Laat, Antoon&lt;/author&gt;&lt;author&gt;Manfredini, Daniele&lt;/author&gt;&lt;/authors&gt;&lt;/contributors&gt;&lt;added-date format="utc"&gt;1530888514&lt;/added-date&gt;&lt;pub-location&gt;Cham&lt;/pub-location&gt;&lt;ref-type name="Book Section"&gt;5&lt;/ref-type&gt;&lt;rec-number&gt;376&lt;/rec-number&gt;&lt;publisher&gt;Springer International Publishing&lt;/publisher&gt;&lt;last-updated-date format="utc"&gt;1530888514&lt;/last-updated-date&gt;&lt;contributors&gt;&lt;secondary-authors&gt;&lt;author&gt;Farah, Camile S.&lt;/author&gt;&lt;author&gt;Balasubramaniam, Ramesh&lt;/author&gt;&lt;author&gt;McCullough, Michael John&lt;/author&gt;&lt;/secondary-authors&gt;&lt;/contributors&gt;&lt;electronic-resource-num&gt;10.1007/978-3-319-28100-1_29-1&lt;/electronic-resource-num&gt;&lt;/record&gt;&lt;/Cite&gt;&lt;/EndNote&gt;</w:instrText>
      </w:r>
      <w:r w:rsidR="00114651" w:rsidRPr="00114651">
        <w:rPr>
          <w:rFonts w:ascii="Times New Roman" w:eastAsia="Times New Roman" w:hAnsi="Times New Roman" w:cs="Times New Roman"/>
          <w:bCs/>
          <w:sz w:val="24"/>
          <w:szCs w:val="24"/>
          <w:vertAlign w:val="superscript"/>
          <w:lang w:eastAsia="en-GB"/>
        </w:rPr>
        <w:fldChar w:fldCharType="separate"/>
      </w:r>
      <w:r w:rsidR="00114651" w:rsidRPr="00114651">
        <w:rPr>
          <w:rFonts w:ascii="Times New Roman" w:eastAsia="Times New Roman" w:hAnsi="Times New Roman" w:cs="Times New Roman"/>
          <w:bCs/>
          <w:noProof/>
          <w:sz w:val="24"/>
          <w:szCs w:val="24"/>
          <w:vertAlign w:val="superscript"/>
          <w:lang w:eastAsia="en-GB"/>
        </w:rPr>
        <w:t>(6)</w:t>
      </w:r>
      <w:r w:rsidR="00114651" w:rsidRPr="00114651">
        <w:rPr>
          <w:rFonts w:ascii="Times New Roman" w:eastAsia="Times New Roman" w:hAnsi="Times New Roman" w:cs="Times New Roman"/>
          <w:bCs/>
          <w:sz w:val="24"/>
          <w:szCs w:val="24"/>
          <w:vertAlign w:val="superscript"/>
          <w:lang w:eastAsia="en-GB"/>
        </w:rPr>
        <w:fldChar w:fldCharType="end"/>
      </w:r>
      <w:r w:rsidR="00C21940">
        <w:rPr>
          <w:rFonts w:ascii="Times New Roman" w:eastAsia="Times New Roman" w:hAnsi="Times New Roman" w:cs="Times New Roman"/>
          <w:bCs/>
          <w:sz w:val="24"/>
          <w:szCs w:val="24"/>
          <w:lang w:eastAsia="en-GB"/>
        </w:rPr>
        <w:t>. T</w:t>
      </w:r>
      <w:r w:rsidR="00BC6C8E" w:rsidRPr="004367CA">
        <w:rPr>
          <w:rFonts w:ascii="Times New Roman" w:eastAsia="Times New Roman" w:hAnsi="Times New Roman" w:cs="Times New Roman"/>
          <w:bCs/>
          <w:sz w:val="24"/>
          <w:szCs w:val="24"/>
          <w:lang w:eastAsia="en-GB"/>
        </w:rPr>
        <w:t>h</w:t>
      </w:r>
      <w:r w:rsidR="00C21940">
        <w:rPr>
          <w:rFonts w:ascii="Times New Roman" w:eastAsia="Times New Roman" w:hAnsi="Times New Roman" w:cs="Times New Roman"/>
          <w:bCs/>
          <w:sz w:val="24"/>
          <w:szCs w:val="24"/>
          <w:lang w:eastAsia="en-GB"/>
        </w:rPr>
        <w:t xml:space="preserve">e lack of </w:t>
      </w:r>
      <w:r w:rsidR="00DF7C56">
        <w:rPr>
          <w:rFonts w:ascii="Times New Roman" w:eastAsia="Times New Roman" w:hAnsi="Times New Roman" w:cs="Times New Roman"/>
          <w:bCs/>
          <w:sz w:val="24"/>
          <w:szCs w:val="24"/>
          <w:lang w:eastAsia="en-GB"/>
        </w:rPr>
        <w:t>a consensus in diagnostic criteria may lead to increased</w:t>
      </w:r>
      <w:r w:rsidR="001F4063">
        <w:rPr>
          <w:rFonts w:ascii="Times New Roman" w:eastAsia="Times New Roman" w:hAnsi="Times New Roman" w:cs="Times New Roman"/>
          <w:bCs/>
          <w:sz w:val="24"/>
          <w:szCs w:val="24"/>
          <w:lang w:eastAsia="en-GB"/>
        </w:rPr>
        <w:t xml:space="preserve"> </w:t>
      </w:r>
      <w:r w:rsidR="00C21940">
        <w:rPr>
          <w:rFonts w:ascii="Times New Roman" w:eastAsia="Times New Roman" w:hAnsi="Times New Roman" w:cs="Times New Roman"/>
          <w:bCs/>
          <w:sz w:val="24"/>
          <w:szCs w:val="24"/>
          <w:lang w:eastAsia="en-GB"/>
        </w:rPr>
        <w:t>misdiagnosis</w:t>
      </w:r>
      <w:r w:rsidR="001F4063">
        <w:rPr>
          <w:rFonts w:ascii="Times New Roman" w:eastAsia="Times New Roman" w:hAnsi="Times New Roman" w:cs="Times New Roman"/>
          <w:bCs/>
          <w:sz w:val="24"/>
          <w:szCs w:val="24"/>
          <w:lang w:eastAsia="en-GB"/>
        </w:rPr>
        <w:t xml:space="preserve"> of OFP</w:t>
      </w:r>
      <w:r w:rsidR="00C21940">
        <w:rPr>
          <w:rFonts w:ascii="Times New Roman" w:eastAsia="Times New Roman" w:hAnsi="Times New Roman" w:cs="Times New Roman"/>
          <w:bCs/>
          <w:sz w:val="24"/>
          <w:szCs w:val="24"/>
          <w:lang w:eastAsia="en-GB"/>
        </w:rPr>
        <w:t xml:space="preserve"> </w:t>
      </w:r>
      <w:r w:rsidR="00EC4DEF" w:rsidRPr="004367CA">
        <w:rPr>
          <w:rFonts w:ascii="Times New Roman" w:hAnsi="Times New Roman" w:cs="Times New Roman"/>
          <w:sz w:val="24"/>
          <w:szCs w:val="24"/>
          <w:vertAlign w:val="superscript"/>
        </w:rPr>
        <w:fldChar w:fldCharType="begin">
          <w:fldData xml:space="preserve">PEVuZE5vdGU+PENpdGU+PEF1dGhvcj5Xb2RhPC9BdXRob3I+PFllYXI+MjAwNTwvWWVhcj48SURU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</w:fldData>
        </w:fldChar>
      </w:r>
      <w:r w:rsidR="00114651">
        <w:rPr>
          <w:rFonts w:ascii="Times New Roman" w:hAnsi="Times New Roman" w:cs="Times New Roman"/>
          <w:sz w:val="24"/>
          <w:szCs w:val="24"/>
          <w:vertAlign w:val="superscript"/>
        </w:rPr>
        <w:instrText xml:space="preserve"> ADDIN EN.CITE </w:instrText>
      </w:r>
      <w:r w:rsidR="00114651">
        <w:rPr>
          <w:rFonts w:ascii="Times New Roman" w:hAnsi="Times New Roman" w:cs="Times New Roman"/>
          <w:sz w:val="24"/>
          <w:szCs w:val="24"/>
          <w:vertAlign w:val="superscript"/>
        </w:rPr>
        <w:fldChar w:fldCharType="begin">
          <w:fldData xml:space="preserve">PEVuZE5vdGU+PENpdGU+PEF1dGhvcj5Xb2RhPC9BdXRob3I+PFllYXI+MjAwNTwvWWVhcj48SURU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</w:fldData>
        </w:fldChar>
      </w:r>
      <w:r w:rsidR="00114651">
        <w:rPr>
          <w:rFonts w:ascii="Times New Roman" w:hAnsi="Times New Roman" w:cs="Times New Roman"/>
          <w:sz w:val="24"/>
          <w:szCs w:val="24"/>
          <w:vertAlign w:val="superscript"/>
        </w:rPr>
        <w:instrText xml:space="preserve"> ADDIN EN.CITE.DATA </w:instrText>
      </w:r>
      <w:r w:rsidR="00114651">
        <w:rPr>
          <w:rFonts w:ascii="Times New Roman" w:hAnsi="Times New Roman" w:cs="Times New Roman"/>
          <w:sz w:val="24"/>
          <w:szCs w:val="24"/>
          <w:vertAlign w:val="superscript"/>
        </w:rPr>
      </w:r>
      <w:r w:rsidR="00114651">
        <w:rPr>
          <w:rFonts w:ascii="Times New Roman" w:hAnsi="Times New Roman" w:cs="Times New Roman"/>
          <w:sz w:val="24"/>
          <w:szCs w:val="24"/>
          <w:vertAlign w:val="superscript"/>
        </w:rPr>
        <w:fldChar w:fldCharType="end"/>
      </w:r>
      <w:r w:rsidR="00EC4DEF" w:rsidRPr="004367CA">
        <w:rPr>
          <w:rFonts w:ascii="Times New Roman" w:hAnsi="Times New Roman" w:cs="Times New Roman"/>
          <w:sz w:val="24"/>
          <w:szCs w:val="24"/>
          <w:vertAlign w:val="superscript"/>
        </w:rPr>
      </w:r>
      <w:r w:rsidR="00EC4DEF" w:rsidRPr="004367CA">
        <w:rPr>
          <w:rFonts w:ascii="Times New Roman" w:hAnsi="Times New Roman" w:cs="Times New Roman"/>
          <w:sz w:val="24"/>
          <w:szCs w:val="24"/>
          <w:vertAlign w:val="superscript"/>
        </w:rPr>
        <w:fldChar w:fldCharType="separate"/>
      </w:r>
      <w:r w:rsidR="00114651">
        <w:rPr>
          <w:rFonts w:ascii="Times New Roman" w:hAnsi="Times New Roman" w:cs="Times New Roman"/>
          <w:noProof/>
          <w:sz w:val="24"/>
          <w:szCs w:val="24"/>
          <w:vertAlign w:val="superscript"/>
        </w:rPr>
        <w:t>(7)</w:t>
      </w:r>
      <w:r w:rsidR="00EC4DEF" w:rsidRPr="004367CA">
        <w:rPr>
          <w:rFonts w:ascii="Times New Roman" w:hAnsi="Times New Roman" w:cs="Times New Roman"/>
          <w:sz w:val="24"/>
          <w:szCs w:val="24"/>
          <w:vertAlign w:val="superscript"/>
        </w:rPr>
        <w:fldChar w:fldCharType="end"/>
      </w:r>
      <w:r w:rsidR="0054759B" w:rsidRPr="004367CA">
        <w:rPr>
          <w:rFonts w:ascii="Times New Roman" w:hAnsi="Times New Roman" w:cs="Times New Roman"/>
          <w:sz w:val="24"/>
          <w:szCs w:val="24"/>
        </w:rPr>
        <w:t>.</w:t>
      </w:r>
      <w:r w:rsidR="009A5B0B" w:rsidRPr="004367CA">
        <w:rPr>
          <w:rFonts w:ascii="Times New Roman" w:hAnsi="Times New Roman" w:cs="Times New Roman"/>
          <w:sz w:val="24"/>
          <w:szCs w:val="24"/>
          <w:vertAlign w:val="superscript"/>
        </w:rPr>
        <w:t xml:space="preserve"> </w:t>
      </w:r>
    </w:p>
    <w:p w:rsidR="00443B23" w:rsidRPr="004367CA" w:rsidRDefault="00F97219" w:rsidP="002119EC">
      <w:pPr>
        <w:spacing w:after="0" w:line="480" w:lineRule="auto"/>
        <w:ind w:firstLine="360"/>
        <w:rPr>
          <w:rFonts w:ascii="Times New Roman" w:hAnsi="Times New Roman" w:cs="Times New Roman"/>
          <w:sz w:val="24"/>
          <w:szCs w:val="24"/>
        </w:rPr>
      </w:pPr>
      <w:r w:rsidRPr="004367CA">
        <w:rPr>
          <w:rFonts w:ascii="Times New Roman" w:hAnsi="Times New Roman" w:cs="Times New Roman"/>
          <w:sz w:val="24"/>
          <w:szCs w:val="24"/>
        </w:rPr>
        <w:t xml:space="preserve">The numerous causes of OFP reflect the complex anatomical boundaries </w:t>
      </w:r>
      <w:r w:rsidR="008C1E60">
        <w:rPr>
          <w:rFonts w:ascii="Times New Roman" w:hAnsi="Times New Roman" w:cs="Times New Roman"/>
          <w:sz w:val="24"/>
          <w:szCs w:val="24"/>
        </w:rPr>
        <w:t>involved and give rise to</w:t>
      </w:r>
      <w:r w:rsidRPr="004367CA">
        <w:rPr>
          <w:rFonts w:ascii="Times New Roman" w:hAnsi="Times New Roman" w:cs="Times New Roman"/>
          <w:sz w:val="24"/>
          <w:szCs w:val="24"/>
        </w:rPr>
        <w:t xml:space="preserve"> diagnostic and management </w:t>
      </w:r>
      <w:r w:rsidR="00D22A4A" w:rsidRPr="004367CA">
        <w:rPr>
          <w:rFonts w:ascii="Times New Roman" w:hAnsi="Times New Roman" w:cs="Times New Roman"/>
          <w:sz w:val="24"/>
          <w:szCs w:val="24"/>
        </w:rPr>
        <w:t xml:space="preserve">challenges </w:t>
      </w:r>
      <w:r w:rsidRPr="004367CA">
        <w:rPr>
          <w:rFonts w:ascii="Times New Roman" w:hAnsi="Times New Roman" w:cs="Times New Roman"/>
          <w:sz w:val="24"/>
          <w:szCs w:val="24"/>
        </w:rPr>
        <w:t xml:space="preserve">for OFP conditions, </w:t>
      </w:r>
      <w:r w:rsidR="00E17DA0">
        <w:rPr>
          <w:rFonts w:ascii="Times New Roman" w:hAnsi="Times New Roman" w:cs="Times New Roman"/>
          <w:sz w:val="24"/>
          <w:szCs w:val="24"/>
        </w:rPr>
        <w:t xml:space="preserve">which </w:t>
      </w:r>
      <w:r w:rsidR="004846D5">
        <w:rPr>
          <w:rFonts w:ascii="Times New Roman" w:hAnsi="Times New Roman" w:cs="Times New Roman"/>
          <w:sz w:val="24"/>
          <w:szCs w:val="24"/>
        </w:rPr>
        <w:t>require</w:t>
      </w:r>
      <w:r w:rsidRPr="004367CA">
        <w:rPr>
          <w:rFonts w:ascii="Times New Roman" w:hAnsi="Times New Roman" w:cs="Times New Roman"/>
          <w:sz w:val="24"/>
          <w:szCs w:val="24"/>
        </w:rPr>
        <w:t xml:space="preserve"> clinical input from multiple specialities. Multidisciplinary approaches to diagnosis and management of OFP has proven to be cost effective strategy for managing OFP and complex headache disorders</w:t>
      </w:r>
      <w:r w:rsidR="0054759B" w:rsidRPr="004367CA">
        <w:rPr>
          <w:rFonts w:ascii="Times New Roman" w:hAnsi="Times New Roman" w:cs="Times New Roman"/>
          <w:sz w:val="24"/>
          <w:szCs w:val="24"/>
        </w:rPr>
        <w:t xml:space="preserve"> </w:t>
      </w:r>
      <w:r w:rsidR="009F5C81" w:rsidRPr="004367CA">
        <w:rPr>
          <w:rFonts w:ascii="Times New Roman" w:hAnsi="Times New Roman" w:cs="Times New Roman"/>
          <w:sz w:val="24"/>
          <w:szCs w:val="24"/>
          <w:vertAlign w:val="superscript"/>
        </w:rPr>
        <w:fldChar w:fldCharType="begin">
          <w:fldData xml:space="preserve">PEVuZE5vdGU+PENpdGU+PEF1dGhvcj5UdXJrPC9BdXRob3I+PFllYXI+MjAwMjwvWWVhcj48SURU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</w:fldData>
        </w:fldChar>
      </w:r>
      <w:r w:rsidR="00114651">
        <w:rPr>
          <w:rFonts w:ascii="Times New Roman" w:hAnsi="Times New Roman" w:cs="Times New Roman"/>
          <w:sz w:val="24"/>
          <w:szCs w:val="24"/>
          <w:vertAlign w:val="superscript"/>
        </w:rPr>
        <w:instrText xml:space="preserve"> ADDIN EN.CITE </w:instrText>
      </w:r>
      <w:r w:rsidR="00114651">
        <w:rPr>
          <w:rFonts w:ascii="Times New Roman" w:hAnsi="Times New Roman" w:cs="Times New Roman"/>
          <w:sz w:val="24"/>
          <w:szCs w:val="24"/>
          <w:vertAlign w:val="superscript"/>
        </w:rPr>
        <w:fldChar w:fldCharType="begin">
          <w:fldData xml:space="preserve">PEVuZE5vdGU+PENpdGU+PEF1dGhvcj5UdXJrPC9BdXRob3I+PFllYXI+MjAwMjwvWWVhcj48SURU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</w:fldData>
        </w:fldChar>
      </w:r>
      <w:r w:rsidR="00114651">
        <w:rPr>
          <w:rFonts w:ascii="Times New Roman" w:hAnsi="Times New Roman" w:cs="Times New Roman"/>
          <w:sz w:val="24"/>
          <w:szCs w:val="24"/>
          <w:vertAlign w:val="superscript"/>
        </w:rPr>
        <w:instrText xml:space="preserve"> ADDIN EN.CITE.DATA </w:instrText>
      </w:r>
      <w:r w:rsidR="00114651">
        <w:rPr>
          <w:rFonts w:ascii="Times New Roman" w:hAnsi="Times New Roman" w:cs="Times New Roman"/>
          <w:sz w:val="24"/>
          <w:szCs w:val="24"/>
          <w:vertAlign w:val="superscript"/>
        </w:rPr>
      </w:r>
      <w:r w:rsidR="00114651">
        <w:rPr>
          <w:rFonts w:ascii="Times New Roman" w:hAnsi="Times New Roman" w:cs="Times New Roman"/>
          <w:sz w:val="24"/>
          <w:szCs w:val="24"/>
          <w:vertAlign w:val="superscript"/>
        </w:rPr>
        <w:fldChar w:fldCharType="end"/>
      </w:r>
      <w:r w:rsidR="009F5C81" w:rsidRPr="004367CA">
        <w:rPr>
          <w:rFonts w:ascii="Times New Roman" w:hAnsi="Times New Roman" w:cs="Times New Roman"/>
          <w:sz w:val="24"/>
          <w:szCs w:val="24"/>
          <w:vertAlign w:val="superscript"/>
        </w:rPr>
      </w:r>
      <w:r w:rsidR="009F5C81" w:rsidRPr="004367CA">
        <w:rPr>
          <w:rFonts w:ascii="Times New Roman" w:hAnsi="Times New Roman" w:cs="Times New Roman"/>
          <w:sz w:val="24"/>
          <w:szCs w:val="24"/>
          <w:vertAlign w:val="superscript"/>
        </w:rPr>
        <w:fldChar w:fldCharType="separate"/>
      </w:r>
      <w:r w:rsidR="00114651">
        <w:rPr>
          <w:rFonts w:ascii="Times New Roman" w:hAnsi="Times New Roman" w:cs="Times New Roman"/>
          <w:noProof/>
          <w:sz w:val="24"/>
          <w:szCs w:val="24"/>
          <w:vertAlign w:val="superscript"/>
        </w:rPr>
        <w:t>(8)</w:t>
      </w:r>
      <w:r w:rsidR="009F5C81" w:rsidRPr="004367CA">
        <w:rPr>
          <w:rFonts w:ascii="Times New Roman" w:hAnsi="Times New Roman" w:cs="Times New Roman"/>
          <w:sz w:val="24"/>
          <w:szCs w:val="24"/>
          <w:vertAlign w:val="superscript"/>
        </w:rPr>
        <w:fldChar w:fldCharType="end"/>
      </w:r>
      <w:r w:rsidR="0054759B" w:rsidRPr="004367CA">
        <w:rPr>
          <w:rFonts w:ascii="Times New Roman" w:hAnsi="Times New Roman" w:cs="Times New Roman"/>
          <w:sz w:val="24"/>
          <w:szCs w:val="24"/>
        </w:rPr>
        <w:t xml:space="preserve">. </w:t>
      </w:r>
      <w:r w:rsidR="005624AF" w:rsidRPr="004367CA">
        <w:rPr>
          <w:rFonts w:ascii="Times New Roman" w:hAnsi="Times New Roman" w:cs="Times New Roman"/>
          <w:sz w:val="24"/>
          <w:szCs w:val="24"/>
        </w:rPr>
        <w:t>The o</w:t>
      </w:r>
      <w:r w:rsidR="009F5C81" w:rsidRPr="004367CA">
        <w:rPr>
          <w:rFonts w:ascii="Times New Roman" w:eastAsia="Times New Roman" w:hAnsi="Times New Roman" w:cs="Times New Roman"/>
          <w:color w:val="000000"/>
          <w:sz w:val="24"/>
          <w:szCs w:val="24"/>
          <w:lang w:eastAsia="en-GB"/>
        </w:rPr>
        <w:t xml:space="preserve">rofacial pain service </w:t>
      </w:r>
      <w:r w:rsidR="009F5C81" w:rsidRPr="004367CA">
        <w:rPr>
          <w:rFonts w:ascii="Times New Roman" w:hAnsi="Times New Roman" w:cs="Times New Roman"/>
          <w:sz w:val="24"/>
          <w:szCs w:val="24"/>
        </w:rPr>
        <w:t>at Kings College Hospital</w:t>
      </w:r>
      <w:r w:rsidR="00080C00" w:rsidRPr="004367CA">
        <w:rPr>
          <w:rFonts w:ascii="Times New Roman" w:hAnsi="Times New Roman" w:cs="Times New Roman"/>
          <w:sz w:val="24"/>
          <w:szCs w:val="24"/>
        </w:rPr>
        <w:t>,</w:t>
      </w:r>
      <w:r w:rsidR="009F5C81" w:rsidRPr="004367CA">
        <w:rPr>
          <w:rFonts w:ascii="Times New Roman" w:hAnsi="Times New Roman" w:cs="Times New Roman"/>
          <w:sz w:val="24"/>
          <w:szCs w:val="24"/>
        </w:rPr>
        <w:t xml:space="preserve"> London consults</w:t>
      </w:r>
      <w:r w:rsidR="009F5C81" w:rsidRPr="004367CA">
        <w:rPr>
          <w:rFonts w:ascii="Times New Roman" w:eastAsia="Times New Roman" w:hAnsi="Times New Roman" w:cs="Times New Roman"/>
          <w:color w:val="000000"/>
          <w:sz w:val="24"/>
          <w:szCs w:val="24"/>
          <w:lang w:eastAsia="en-GB"/>
        </w:rPr>
        <w:t xml:space="preserve"> a high volume of OFP patients (&gt;</w:t>
      </w:r>
      <w:r w:rsidR="00D22A4A" w:rsidRPr="004367CA">
        <w:rPr>
          <w:rFonts w:ascii="Times New Roman" w:eastAsia="Times New Roman" w:hAnsi="Times New Roman" w:cs="Times New Roman"/>
          <w:color w:val="000000"/>
          <w:sz w:val="24"/>
          <w:szCs w:val="24"/>
          <w:lang w:eastAsia="en-GB"/>
        </w:rPr>
        <w:t>1</w:t>
      </w:r>
      <w:r w:rsidR="005624AF" w:rsidRPr="004367CA">
        <w:rPr>
          <w:rFonts w:ascii="Times New Roman" w:eastAsia="Times New Roman" w:hAnsi="Times New Roman" w:cs="Times New Roman"/>
          <w:color w:val="000000"/>
          <w:sz w:val="24"/>
          <w:szCs w:val="24"/>
          <w:lang w:eastAsia="en-GB"/>
        </w:rPr>
        <w:t>000</w:t>
      </w:r>
      <w:r w:rsidR="009F5C81" w:rsidRPr="004367CA">
        <w:rPr>
          <w:rFonts w:ascii="Times New Roman" w:eastAsia="Times New Roman" w:hAnsi="Times New Roman" w:cs="Times New Roman"/>
          <w:color w:val="000000"/>
          <w:sz w:val="24"/>
          <w:szCs w:val="24"/>
          <w:lang w:eastAsia="en-GB"/>
        </w:rPr>
        <w:t xml:space="preserve"> per year)</w:t>
      </w:r>
      <w:r w:rsidR="007F0433">
        <w:rPr>
          <w:rFonts w:ascii="Times New Roman" w:eastAsia="Times New Roman" w:hAnsi="Times New Roman" w:cs="Times New Roman"/>
          <w:color w:val="000000"/>
          <w:sz w:val="24"/>
          <w:szCs w:val="24"/>
          <w:lang w:eastAsia="en-GB"/>
        </w:rPr>
        <w:t xml:space="preserve"> including follow-up</w:t>
      </w:r>
      <w:r w:rsidR="007D2F24" w:rsidRPr="004367CA">
        <w:rPr>
          <w:rFonts w:ascii="Times New Roman" w:eastAsia="Times New Roman" w:hAnsi="Times New Roman" w:cs="Times New Roman"/>
          <w:color w:val="000000"/>
          <w:sz w:val="24"/>
          <w:szCs w:val="24"/>
          <w:lang w:eastAsia="en-GB"/>
        </w:rPr>
        <w:t xml:space="preserve"> visits</w:t>
      </w:r>
      <w:r w:rsidR="007F0433">
        <w:rPr>
          <w:rFonts w:ascii="Times New Roman" w:eastAsia="Times New Roman" w:hAnsi="Times New Roman" w:cs="Times New Roman"/>
          <w:color w:val="000000"/>
          <w:sz w:val="24"/>
          <w:szCs w:val="24"/>
          <w:lang w:eastAsia="en-GB"/>
        </w:rPr>
        <w:t>.</w:t>
      </w:r>
      <w:r w:rsidR="009F5C81" w:rsidRPr="004367CA">
        <w:rPr>
          <w:rFonts w:ascii="Times New Roman" w:eastAsia="Times New Roman" w:hAnsi="Times New Roman" w:cs="Times New Roman"/>
          <w:color w:val="000000"/>
          <w:sz w:val="24"/>
          <w:szCs w:val="24"/>
          <w:lang w:eastAsia="en-GB"/>
        </w:rPr>
        <w:t xml:space="preserve"> </w:t>
      </w:r>
      <w:r w:rsidR="005624AF" w:rsidRPr="004367CA">
        <w:rPr>
          <w:rFonts w:ascii="Times New Roman" w:eastAsia="Times New Roman" w:hAnsi="Times New Roman" w:cs="Times New Roman"/>
          <w:color w:val="000000"/>
          <w:sz w:val="24"/>
          <w:szCs w:val="24"/>
          <w:lang w:eastAsia="en-GB"/>
        </w:rPr>
        <w:t>Initia</w:t>
      </w:r>
      <w:r w:rsidR="007F0433">
        <w:rPr>
          <w:rFonts w:ascii="Times New Roman" w:eastAsia="Times New Roman" w:hAnsi="Times New Roman" w:cs="Times New Roman"/>
          <w:color w:val="000000"/>
          <w:sz w:val="24"/>
          <w:szCs w:val="24"/>
          <w:lang w:eastAsia="en-GB"/>
        </w:rPr>
        <w:t>lly, the OFP</w:t>
      </w:r>
      <w:r w:rsidR="003E6CE6" w:rsidRPr="004367CA">
        <w:rPr>
          <w:rFonts w:ascii="Times New Roman" w:eastAsia="Times New Roman" w:hAnsi="Times New Roman" w:cs="Times New Roman"/>
          <w:color w:val="000000"/>
          <w:sz w:val="24"/>
          <w:szCs w:val="24"/>
          <w:lang w:eastAsia="en-GB"/>
        </w:rPr>
        <w:t xml:space="preserve"> service </w:t>
      </w:r>
      <w:r w:rsidR="005624AF" w:rsidRPr="004367CA">
        <w:rPr>
          <w:rFonts w:ascii="Times New Roman" w:eastAsia="Times New Roman" w:hAnsi="Times New Roman" w:cs="Times New Roman"/>
          <w:color w:val="000000"/>
          <w:sz w:val="24"/>
          <w:szCs w:val="24"/>
          <w:lang w:eastAsia="en-GB"/>
        </w:rPr>
        <w:t xml:space="preserve">relied entirely on dental </w:t>
      </w:r>
      <w:r w:rsidR="00AF4F3B" w:rsidRPr="004367CA">
        <w:rPr>
          <w:rFonts w:ascii="Times New Roman" w:eastAsia="Times New Roman" w:hAnsi="Times New Roman" w:cs="Times New Roman"/>
          <w:color w:val="000000"/>
          <w:sz w:val="24"/>
          <w:szCs w:val="24"/>
          <w:lang w:eastAsia="en-GB"/>
        </w:rPr>
        <w:t>specialities with referral to other specialities without d</w:t>
      </w:r>
      <w:r w:rsidR="001F4063">
        <w:rPr>
          <w:rFonts w:ascii="Times New Roman" w:eastAsia="Times New Roman" w:hAnsi="Times New Roman" w:cs="Times New Roman"/>
          <w:color w:val="000000"/>
          <w:sz w:val="24"/>
          <w:szCs w:val="24"/>
          <w:lang w:eastAsia="en-GB"/>
        </w:rPr>
        <w:t>irect liaison with neurology. By 2013,</w:t>
      </w:r>
      <w:r w:rsidR="00AF4F3B" w:rsidRPr="004367CA">
        <w:rPr>
          <w:rFonts w:ascii="Times New Roman" w:eastAsia="Times New Roman" w:hAnsi="Times New Roman" w:cs="Times New Roman"/>
          <w:color w:val="000000"/>
          <w:sz w:val="24"/>
          <w:szCs w:val="24"/>
          <w:lang w:eastAsia="en-GB"/>
        </w:rPr>
        <w:t xml:space="preserve"> clinical psycholog</w:t>
      </w:r>
      <w:r w:rsidR="004846D5">
        <w:rPr>
          <w:rFonts w:ascii="Times New Roman" w:eastAsia="Times New Roman" w:hAnsi="Times New Roman" w:cs="Times New Roman"/>
          <w:color w:val="000000"/>
          <w:sz w:val="24"/>
          <w:szCs w:val="24"/>
          <w:lang w:eastAsia="en-GB"/>
        </w:rPr>
        <w:t>y</w:t>
      </w:r>
      <w:r w:rsidR="001F4063">
        <w:rPr>
          <w:rFonts w:ascii="Times New Roman" w:eastAsia="Times New Roman" w:hAnsi="Times New Roman" w:cs="Times New Roman"/>
          <w:color w:val="000000"/>
          <w:sz w:val="24"/>
          <w:szCs w:val="24"/>
          <w:lang w:eastAsia="en-GB"/>
        </w:rPr>
        <w:t xml:space="preserve"> and liaison psychiatr</w:t>
      </w:r>
      <w:r w:rsidR="004846D5">
        <w:rPr>
          <w:rFonts w:ascii="Times New Roman" w:eastAsia="Times New Roman" w:hAnsi="Times New Roman" w:cs="Times New Roman"/>
          <w:color w:val="000000"/>
          <w:sz w:val="24"/>
          <w:szCs w:val="24"/>
          <w:lang w:eastAsia="en-GB"/>
        </w:rPr>
        <w:t>y</w:t>
      </w:r>
      <w:r w:rsidR="001F4063">
        <w:rPr>
          <w:rFonts w:ascii="Times New Roman" w:eastAsia="Times New Roman" w:hAnsi="Times New Roman" w:cs="Times New Roman"/>
          <w:color w:val="000000"/>
          <w:sz w:val="24"/>
          <w:szCs w:val="24"/>
          <w:lang w:eastAsia="en-GB"/>
        </w:rPr>
        <w:t xml:space="preserve"> were</w:t>
      </w:r>
      <w:r w:rsidR="00D22A4A" w:rsidRPr="004367CA">
        <w:rPr>
          <w:rFonts w:ascii="Times New Roman" w:eastAsia="Times New Roman" w:hAnsi="Times New Roman" w:cs="Times New Roman"/>
          <w:color w:val="000000"/>
          <w:sz w:val="24"/>
          <w:szCs w:val="24"/>
          <w:lang w:eastAsia="en-GB"/>
        </w:rPr>
        <w:t xml:space="preserve"> </w:t>
      </w:r>
      <w:r w:rsidR="004846D5">
        <w:rPr>
          <w:rFonts w:ascii="Times New Roman" w:eastAsia="Times New Roman" w:hAnsi="Times New Roman" w:cs="Times New Roman"/>
          <w:color w:val="000000"/>
          <w:sz w:val="24"/>
          <w:szCs w:val="24"/>
          <w:lang w:eastAsia="en-GB"/>
        </w:rPr>
        <w:t>introduced</w:t>
      </w:r>
      <w:r w:rsidR="001F4063">
        <w:rPr>
          <w:rFonts w:ascii="Times New Roman" w:eastAsia="Times New Roman" w:hAnsi="Times New Roman" w:cs="Times New Roman"/>
          <w:color w:val="000000"/>
          <w:sz w:val="24"/>
          <w:szCs w:val="24"/>
          <w:lang w:eastAsia="en-GB"/>
        </w:rPr>
        <w:t xml:space="preserve"> to OFP service</w:t>
      </w:r>
      <w:r w:rsidR="00D22A4A" w:rsidRPr="004367CA">
        <w:rPr>
          <w:rFonts w:ascii="Times New Roman" w:eastAsia="Times New Roman" w:hAnsi="Times New Roman" w:cs="Times New Roman"/>
          <w:color w:val="000000"/>
          <w:sz w:val="24"/>
          <w:szCs w:val="24"/>
          <w:lang w:eastAsia="en-GB"/>
        </w:rPr>
        <w:t>.</w:t>
      </w:r>
      <w:r w:rsidR="001F4063">
        <w:rPr>
          <w:rFonts w:ascii="Times New Roman" w:eastAsia="Times New Roman" w:hAnsi="Times New Roman" w:cs="Times New Roman"/>
          <w:color w:val="000000"/>
          <w:sz w:val="24"/>
          <w:szCs w:val="24"/>
          <w:lang w:eastAsia="en-GB"/>
        </w:rPr>
        <w:t xml:space="preserve"> Due to recognition of multiple medical and pain co-morbidities in patients seen on the OFP service i</w:t>
      </w:r>
      <w:r w:rsidR="00D22A4A" w:rsidRPr="004367CA">
        <w:rPr>
          <w:rFonts w:ascii="Times New Roman" w:eastAsia="Times New Roman" w:hAnsi="Times New Roman" w:cs="Times New Roman"/>
          <w:color w:val="000000"/>
          <w:sz w:val="24"/>
          <w:szCs w:val="24"/>
          <w:lang w:eastAsia="en-GB"/>
        </w:rPr>
        <w:t>n 2015</w:t>
      </w:r>
      <w:r w:rsidR="001F4063">
        <w:rPr>
          <w:rFonts w:ascii="Times New Roman" w:eastAsia="Times New Roman" w:hAnsi="Times New Roman" w:cs="Times New Roman"/>
          <w:color w:val="000000"/>
          <w:sz w:val="24"/>
          <w:szCs w:val="24"/>
          <w:lang w:eastAsia="en-GB"/>
        </w:rPr>
        <w:t xml:space="preserve">, </w:t>
      </w:r>
      <w:r w:rsidR="00304688" w:rsidRPr="004367CA">
        <w:rPr>
          <w:rFonts w:ascii="Times New Roman" w:eastAsia="Times New Roman" w:hAnsi="Times New Roman" w:cs="Times New Roman"/>
          <w:color w:val="000000"/>
          <w:sz w:val="24"/>
          <w:szCs w:val="24"/>
          <w:lang w:eastAsia="en-GB"/>
        </w:rPr>
        <w:t xml:space="preserve">a </w:t>
      </w:r>
      <w:r w:rsidR="00AF4F3B" w:rsidRPr="004367CA">
        <w:rPr>
          <w:rFonts w:ascii="Times New Roman" w:eastAsia="Times New Roman" w:hAnsi="Times New Roman" w:cs="Times New Roman"/>
          <w:color w:val="000000"/>
          <w:sz w:val="24"/>
          <w:szCs w:val="24"/>
          <w:lang w:eastAsia="en-GB"/>
        </w:rPr>
        <w:t xml:space="preserve">liaison headache neurologist </w:t>
      </w:r>
      <w:r w:rsidR="001F4063">
        <w:rPr>
          <w:rFonts w:ascii="Times New Roman" w:eastAsia="Times New Roman" w:hAnsi="Times New Roman" w:cs="Times New Roman"/>
          <w:color w:val="000000"/>
          <w:sz w:val="24"/>
          <w:szCs w:val="24"/>
          <w:lang w:eastAsia="en-GB"/>
        </w:rPr>
        <w:t xml:space="preserve">was appointed to </w:t>
      </w:r>
      <w:r w:rsidR="0082607E">
        <w:rPr>
          <w:rFonts w:ascii="Times New Roman" w:eastAsia="Times New Roman" w:hAnsi="Times New Roman" w:cs="Times New Roman"/>
          <w:color w:val="000000"/>
          <w:sz w:val="24"/>
          <w:szCs w:val="24"/>
          <w:lang w:eastAsia="en-GB"/>
        </w:rPr>
        <w:t xml:space="preserve">the </w:t>
      </w:r>
      <w:r w:rsidR="001F4063">
        <w:rPr>
          <w:rFonts w:ascii="Times New Roman" w:eastAsia="Times New Roman" w:hAnsi="Times New Roman" w:cs="Times New Roman"/>
          <w:color w:val="000000"/>
          <w:sz w:val="24"/>
          <w:szCs w:val="24"/>
          <w:lang w:eastAsia="en-GB"/>
        </w:rPr>
        <w:t>Multidisciplinary Team (</w:t>
      </w:r>
      <w:r w:rsidR="00AF4F3B" w:rsidRPr="004367CA">
        <w:rPr>
          <w:rFonts w:ascii="Times New Roman" w:eastAsia="Times New Roman" w:hAnsi="Times New Roman" w:cs="Times New Roman"/>
          <w:color w:val="000000"/>
          <w:sz w:val="24"/>
          <w:szCs w:val="24"/>
          <w:lang w:eastAsia="en-GB"/>
        </w:rPr>
        <w:t>MDT</w:t>
      </w:r>
      <w:r w:rsidR="001F4063">
        <w:rPr>
          <w:rFonts w:ascii="Times New Roman" w:eastAsia="Times New Roman" w:hAnsi="Times New Roman" w:cs="Times New Roman"/>
          <w:color w:val="000000"/>
          <w:sz w:val="24"/>
          <w:szCs w:val="24"/>
          <w:lang w:eastAsia="en-GB"/>
        </w:rPr>
        <w:t>)</w:t>
      </w:r>
      <w:r w:rsidR="00786507">
        <w:rPr>
          <w:rFonts w:ascii="Times New Roman" w:eastAsia="Times New Roman" w:hAnsi="Times New Roman" w:cs="Times New Roman"/>
          <w:color w:val="000000"/>
          <w:sz w:val="24"/>
          <w:szCs w:val="24"/>
          <w:lang w:eastAsia="en-GB"/>
        </w:rPr>
        <w:t xml:space="preserve"> to improve diagnostic process and management</w:t>
      </w:r>
      <w:r w:rsidR="00024E7A" w:rsidRPr="004367CA">
        <w:rPr>
          <w:rFonts w:ascii="Times New Roman" w:eastAsia="Times New Roman" w:hAnsi="Times New Roman" w:cs="Times New Roman"/>
          <w:color w:val="000000"/>
          <w:sz w:val="24"/>
          <w:szCs w:val="24"/>
          <w:lang w:eastAsia="en-GB"/>
        </w:rPr>
        <w:t xml:space="preserve"> of</w:t>
      </w:r>
      <w:r w:rsidR="0023608C" w:rsidRPr="004367CA">
        <w:rPr>
          <w:rFonts w:ascii="Times New Roman" w:eastAsia="Times New Roman" w:hAnsi="Times New Roman" w:cs="Times New Roman"/>
          <w:color w:val="000000"/>
          <w:sz w:val="24"/>
          <w:szCs w:val="24"/>
          <w:lang w:eastAsia="en-GB"/>
        </w:rPr>
        <w:t xml:space="preserve"> </w:t>
      </w:r>
      <w:r w:rsidR="0082607E">
        <w:rPr>
          <w:rFonts w:ascii="Times New Roman" w:eastAsia="Times New Roman" w:hAnsi="Times New Roman" w:cs="Times New Roman"/>
          <w:color w:val="000000"/>
          <w:sz w:val="24"/>
          <w:szCs w:val="24"/>
          <w:lang w:eastAsia="en-GB"/>
        </w:rPr>
        <w:t xml:space="preserve">a </w:t>
      </w:r>
      <w:r w:rsidR="00786507">
        <w:rPr>
          <w:rFonts w:ascii="Times New Roman" w:eastAsia="Times New Roman" w:hAnsi="Times New Roman" w:cs="Times New Roman"/>
          <w:color w:val="000000"/>
          <w:sz w:val="24"/>
          <w:szCs w:val="24"/>
          <w:lang w:eastAsia="en-GB"/>
        </w:rPr>
        <w:t xml:space="preserve">range of </w:t>
      </w:r>
      <w:r w:rsidR="00024E7A" w:rsidRPr="004367CA">
        <w:rPr>
          <w:rFonts w:ascii="Times New Roman" w:eastAsia="Times New Roman" w:hAnsi="Times New Roman" w:cs="Times New Roman"/>
          <w:color w:val="000000"/>
          <w:sz w:val="24"/>
          <w:szCs w:val="24"/>
          <w:lang w:eastAsia="en-GB"/>
        </w:rPr>
        <w:t>orofacial pain conditions</w:t>
      </w:r>
      <w:r w:rsidR="00AF4F3B" w:rsidRPr="004367CA">
        <w:rPr>
          <w:rFonts w:ascii="Times New Roman" w:eastAsia="Times New Roman" w:hAnsi="Times New Roman" w:cs="Times New Roman"/>
          <w:color w:val="000000"/>
          <w:sz w:val="24"/>
          <w:szCs w:val="24"/>
          <w:lang w:eastAsia="en-GB"/>
        </w:rPr>
        <w:t xml:space="preserve">. </w:t>
      </w:r>
      <w:r w:rsidR="00FB38DD">
        <w:rPr>
          <w:rFonts w:ascii="Times New Roman" w:eastAsia="Times New Roman" w:hAnsi="Times New Roman" w:cs="Times New Roman"/>
          <w:color w:val="000000"/>
          <w:sz w:val="24"/>
          <w:szCs w:val="24"/>
          <w:lang w:eastAsia="en-GB"/>
        </w:rPr>
        <w:t xml:space="preserve">In addition to assessing patients with (possible) neurovascular </w:t>
      </w:r>
      <w:r w:rsidR="00FB38DD">
        <w:rPr>
          <w:rFonts w:ascii="Times New Roman" w:eastAsia="Times New Roman" w:hAnsi="Times New Roman" w:cs="Times New Roman"/>
          <w:color w:val="000000"/>
          <w:sz w:val="24"/>
          <w:szCs w:val="24"/>
          <w:lang w:eastAsia="en-GB"/>
        </w:rPr>
        <w:lastRenderedPageBreak/>
        <w:t xml:space="preserve">conditions, </w:t>
      </w:r>
      <w:r w:rsidR="00FB38DD" w:rsidRPr="00FB38DD">
        <w:rPr>
          <w:rFonts w:ascii="Times New Roman" w:eastAsia="Times New Roman" w:hAnsi="Times New Roman" w:cs="Times New Roman"/>
          <w:color w:val="000000"/>
          <w:sz w:val="24"/>
          <w:szCs w:val="24"/>
          <w:lang w:eastAsia="en-GB"/>
        </w:rPr>
        <w:t>the neurologist facilitated staff training in he</w:t>
      </w:r>
      <w:r w:rsidR="004846D5">
        <w:rPr>
          <w:rFonts w:ascii="Times New Roman" w:eastAsia="Times New Roman" w:hAnsi="Times New Roman" w:cs="Times New Roman"/>
          <w:color w:val="000000"/>
          <w:sz w:val="24"/>
          <w:szCs w:val="24"/>
          <w:lang w:eastAsia="en-GB"/>
        </w:rPr>
        <w:t>adache clinical presentation through</w:t>
      </w:r>
      <w:r w:rsidR="00FB38DD" w:rsidRPr="00FB38DD">
        <w:rPr>
          <w:rFonts w:ascii="Times New Roman" w:eastAsia="Times New Roman" w:hAnsi="Times New Roman" w:cs="Times New Roman"/>
          <w:color w:val="000000"/>
          <w:sz w:val="24"/>
          <w:szCs w:val="24"/>
          <w:lang w:eastAsia="en-GB"/>
        </w:rPr>
        <w:t xml:space="preserve"> observations of the specialist assessing patients, MDT team discussions with neurology input, and an increased emphasis on identifying migraine-headache associated symptoms when assessing patients presenting</w:t>
      </w:r>
      <w:r w:rsidR="004846D5">
        <w:rPr>
          <w:rFonts w:ascii="Times New Roman" w:eastAsia="Times New Roman" w:hAnsi="Times New Roman" w:cs="Times New Roman"/>
          <w:color w:val="000000"/>
          <w:sz w:val="24"/>
          <w:szCs w:val="24"/>
          <w:lang w:eastAsia="en-GB"/>
        </w:rPr>
        <w:t xml:space="preserve"> with OFP.</w:t>
      </w:r>
      <w:r w:rsidR="00FB38DD" w:rsidRPr="00FB38DD">
        <w:rPr>
          <w:rFonts w:ascii="Times New Roman" w:eastAsia="Times New Roman" w:hAnsi="Times New Roman" w:cs="Times New Roman"/>
          <w:color w:val="000000"/>
          <w:sz w:val="24"/>
          <w:szCs w:val="24"/>
          <w:lang w:eastAsia="en-GB"/>
        </w:rPr>
        <w:t xml:space="preserve"> </w:t>
      </w:r>
      <w:r w:rsidR="00AF4F3B" w:rsidRPr="004367CA">
        <w:rPr>
          <w:rFonts w:ascii="Times New Roman" w:eastAsia="Times New Roman" w:hAnsi="Times New Roman" w:cs="Times New Roman"/>
          <w:color w:val="000000"/>
          <w:sz w:val="24"/>
          <w:szCs w:val="24"/>
          <w:lang w:eastAsia="en-GB"/>
        </w:rPr>
        <w:t xml:space="preserve">In this </w:t>
      </w:r>
      <w:r w:rsidR="001F4063">
        <w:rPr>
          <w:rFonts w:ascii="Times New Roman" w:eastAsia="Times New Roman" w:hAnsi="Times New Roman" w:cs="Times New Roman"/>
          <w:color w:val="000000"/>
          <w:sz w:val="24"/>
          <w:szCs w:val="24"/>
          <w:lang w:eastAsia="en-GB"/>
        </w:rPr>
        <w:t xml:space="preserve">service </w:t>
      </w:r>
      <w:r w:rsidR="00D22A4A" w:rsidRPr="004367CA">
        <w:rPr>
          <w:rFonts w:ascii="Times New Roman" w:hAnsi="Times New Roman" w:cs="Times New Roman"/>
          <w:sz w:val="24"/>
          <w:szCs w:val="24"/>
        </w:rPr>
        <w:t>evaluat</w:t>
      </w:r>
      <w:r w:rsidR="001F4063">
        <w:rPr>
          <w:rFonts w:ascii="Times New Roman" w:hAnsi="Times New Roman" w:cs="Times New Roman"/>
          <w:sz w:val="24"/>
          <w:szCs w:val="24"/>
        </w:rPr>
        <w:t>ion study, we evaluated</w:t>
      </w:r>
      <w:r w:rsidR="007F2890" w:rsidRPr="004367CA">
        <w:rPr>
          <w:rFonts w:ascii="Times New Roman" w:hAnsi="Times New Roman" w:cs="Times New Roman"/>
          <w:sz w:val="24"/>
          <w:szCs w:val="24"/>
        </w:rPr>
        <w:t xml:space="preserve"> the </w:t>
      </w:r>
      <w:r w:rsidR="00AF4F3B" w:rsidRPr="004367CA">
        <w:rPr>
          <w:rFonts w:ascii="Times New Roman" w:hAnsi="Times New Roman" w:cs="Times New Roman"/>
          <w:sz w:val="24"/>
          <w:szCs w:val="24"/>
        </w:rPr>
        <w:t xml:space="preserve">impact on an </w:t>
      </w:r>
      <w:r w:rsidR="007F0433">
        <w:rPr>
          <w:rFonts w:ascii="Times New Roman" w:hAnsi="Times New Roman" w:cs="Times New Roman"/>
          <w:sz w:val="24"/>
          <w:szCs w:val="24"/>
        </w:rPr>
        <w:t>existing OFP</w:t>
      </w:r>
      <w:r w:rsidR="00443B23" w:rsidRPr="004367CA">
        <w:rPr>
          <w:rFonts w:ascii="Times New Roman" w:hAnsi="Times New Roman" w:cs="Times New Roman"/>
          <w:sz w:val="24"/>
          <w:szCs w:val="24"/>
        </w:rPr>
        <w:t xml:space="preserve"> service</w:t>
      </w:r>
      <w:r w:rsidR="00AF4F3B" w:rsidRPr="004367CA">
        <w:rPr>
          <w:rFonts w:ascii="Times New Roman" w:hAnsi="Times New Roman" w:cs="Times New Roman"/>
          <w:sz w:val="24"/>
          <w:szCs w:val="24"/>
        </w:rPr>
        <w:t xml:space="preserve"> of working with a specialist </w:t>
      </w:r>
      <w:r w:rsidR="00080C00" w:rsidRPr="004367CA">
        <w:rPr>
          <w:rFonts w:ascii="Times New Roman" w:hAnsi="Times New Roman" w:cs="Times New Roman"/>
          <w:sz w:val="24"/>
          <w:szCs w:val="24"/>
        </w:rPr>
        <w:t xml:space="preserve">headache </w:t>
      </w:r>
      <w:r w:rsidR="00AF4F3B" w:rsidRPr="004367CA">
        <w:rPr>
          <w:rFonts w:ascii="Times New Roman" w:hAnsi="Times New Roman" w:cs="Times New Roman"/>
          <w:sz w:val="24"/>
          <w:szCs w:val="24"/>
        </w:rPr>
        <w:t>neurologist</w:t>
      </w:r>
      <w:r w:rsidR="007F0433">
        <w:rPr>
          <w:rFonts w:ascii="Times New Roman" w:hAnsi="Times New Roman" w:cs="Times New Roman"/>
          <w:sz w:val="24"/>
          <w:szCs w:val="24"/>
        </w:rPr>
        <w:t xml:space="preserve"> on OFP</w:t>
      </w:r>
      <w:r w:rsidR="007F2890" w:rsidRPr="004367CA">
        <w:rPr>
          <w:rFonts w:ascii="Times New Roman" w:hAnsi="Times New Roman" w:cs="Times New Roman"/>
          <w:sz w:val="24"/>
          <w:szCs w:val="24"/>
        </w:rPr>
        <w:t xml:space="preserve"> diagnosis</w:t>
      </w:r>
      <w:r w:rsidR="00443B23" w:rsidRPr="004367CA">
        <w:rPr>
          <w:rFonts w:ascii="Times New Roman" w:hAnsi="Times New Roman" w:cs="Times New Roman"/>
          <w:sz w:val="24"/>
          <w:szCs w:val="24"/>
        </w:rPr>
        <w:t>.</w:t>
      </w:r>
    </w:p>
    <w:p w:rsidR="00443B23" w:rsidRPr="004367CA" w:rsidRDefault="00443B23" w:rsidP="007D7910">
      <w:pPr>
        <w:pStyle w:val="Heading1"/>
      </w:pPr>
      <w:r w:rsidRPr="007D7910">
        <w:t>Methods</w:t>
      </w:r>
    </w:p>
    <w:p w:rsidR="00964398" w:rsidRPr="00964398" w:rsidRDefault="00964398" w:rsidP="00964398">
      <w:pPr>
        <w:spacing w:line="480" w:lineRule="auto"/>
        <w:rPr>
          <w:rFonts w:ascii="Times New Roman" w:hAnsi="Times New Roman" w:cs="Times New Roman"/>
          <w:sz w:val="24"/>
          <w:szCs w:val="24"/>
        </w:rPr>
      </w:pPr>
      <w:r w:rsidRPr="00964398">
        <w:rPr>
          <w:rFonts w:ascii="Times New Roman" w:hAnsi="Times New Roman" w:cs="Times New Roman"/>
          <w:sz w:val="24"/>
          <w:szCs w:val="24"/>
        </w:rPr>
        <w:t>The study sample included consecutive patients, aged 18 years and above, attending the OFP Clinic at King’s College London Hospital from January 2013 to January 2017. The service from 2013 was run by a multidisciplinary pain team including; oral surgery, oral medicine, clinical psychology and liaison psychiatry, the only newly introduced member (neurology) was in early 2016. A need for neurological input was identified due to the medical complexity of multiple OFP diagnostics</w:t>
      </w:r>
      <w:r w:rsidR="007E6DBD">
        <w:rPr>
          <w:rFonts w:ascii="Times New Roman" w:hAnsi="Times New Roman" w:cs="Times New Roman"/>
          <w:sz w:val="24"/>
          <w:szCs w:val="24"/>
        </w:rPr>
        <w:t>. This</w:t>
      </w:r>
      <w:r w:rsidRPr="00964398">
        <w:rPr>
          <w:rFonts w:ascii="Times New Roman" w:hAnsi="Times New Roman" w:cs="Times New Roman"/>
          <w:sz w:val="24"/>
          <w:szCs w:val="24"/>
        </w:rPr>
        <w:t xml:space="preserve"> coincid</w:t>
      </w:r>
      <w:r w:rsidR="007E6DBD">
        <w:rPr>
          <w:rFonts w:ascii="Times New Roman" w:hAnsi="Times New Roman" w:cs="Times New Roman"/>
          <w:sz w:val="24"/>
          <w:szCs w:val="24"/>
        </w:rPr>
        <w:t>ed</w:t>
      </w:r>
      <w:r w:rsidRPr="00964398">
        <w:rPr>
          <w:rFonts w:ascii="Times New Roman" w:hAnsi="Times New Roman" w:cs="Times New Roman"/>
          <w:sz w:val="24"/>
          <w:szCs w:val="24"/>
        </w:rPr>
        <w:t xml:space="preserve"> with a newly appointed academic lead for neurology with headache interest to the main trust hospital in early 2016. </w:t>
      </w:r>
      <w:r w:rsidR="007E6DBD">
        <w:rPr>
          <w:rFonts w:ascii="Times New Roman" w:hAnsi="Times New Roman" w:cs="Times New Roman"/>
          <w:sz w:val="24"/>
          <w:szCs w:val="24"/>
        </w:rPr>
        <w:t>In 2016 the service became</w:t>
      </w:r>
      <w:r w:rsidRPr="00964398">
        <w:rPr>
          <w:rFonts w:ascii="Times New Roman" w:hAnsi="Times New Roman" w:cs="Times New Roman"/>
          <w:sz w:val="24"/>
          <w:szCs w:val="24"/>
        </w:rPr>
        <w:t xml:space="preserve"> established with increase referrals (from approximately 1800 to 2500 appointments per year), from other centres. The primary analyses compared the diagnoses given to patients attending the OFP Clinic at King’s College London Hospital before and after the appointment of a headache Neurologist. </w:t>
      </w:r>
    </w:p>
    <w:p w:rsidR="00443B23" w:rsidRPr="004367CA" w:rsidRDefault="00443B23" w:rsidP="007D7910">
      <w:pPr>
        <w:pStyle w:val="Heading2"/>
      </w:pPr>
      <w:r w:rsidRPr="004367CA">
        <w:t xml:space="preserve">Clinical </w:t>
      </w:r>
      <w:r w:rsidRPr="007D7910">
        <w:t>examination</w:t>
      </w:r>
      <w:r w:rsidRPr="004367CA">
        <w:t xml:space="preserve"> and diagnosis</w:t>
      </w:r>
    </w:p>
    <w:p w:rsidR="00661A46" w:rsidRPr="004367CA" w:rsidRDefault="00443B23" w:rsidP="002119EC">
      <w:pPr>
        <w:spacing w:after="160" w:line="480" w:lineRule="auto"/>
        <w:ind w:right="57"/>
        <w:rPr>
          <w:rFonts w:ascii="Times New Roman" w:hAnsi="Times New Roman" w:cs="Times New Roman"/>
          <w:sz w:val="24"/>
          <w:szCs w:val="24"/>
        </w:rPr>
      </w:pPr>
      <w:r w:rsidRPr="004367CA">
        <w:rPr>
          <w:rFonts w:ascii="Times New Roman" w:hAnsi="Times New Roman" w:cs="Times New Roman"/>
          <w:sz w:val="24"/>
          <w:szCs w:val="24"/>
        </w:rPr>
        <w:t>Clinical examination of the patients was performed by traine</w:t>
      </w:r>
      <w:r w:rsidR="0086444F">
        <w:rPr>
          <w:rFonts w:ascii="Times New Roman" w:hAnsi="Times New Roman" w:cs="Times New Roman"/>
          <w:sz w:val="24"/>
          <w:szCs w:val="24"/>
        </w:rPr>
        <w:t>d clinicians in the OFP</w:t>
      </w:r>
      <w:r w:rsidRPr="004367CA">
        <w:rPr>
          <w:rFonts w:ascii="Times New Roman" w:hAnsi="Times New Roman" w:cs="Times New Roman"/>
          <w:sz w:val="24"/>
          <w:szCs w:val="24"/>
        </w:rPr>
        <w:t>. A diagnosis or diagnoses (in the case of multiple conditions associated with orofacial pain) was/were made according to the International Headache Society Classification</w:t>
      </w:r>
      <w:r w:rsidR="0061380B" w:rsidRPr="004367CA">
        <w:rPr>
          <w:rFonts w:ascii="Times New Roman" w:hAnsi="Times New Roman" w:cs="Times New Roman"/>
          <w:sz w:val="24"/>
          <w:szCs w:val="24"/>
        </w:rPr>
        <w:t xml:space="preserve"> </w:t>
      </w:r>
      <w:r w:rsidR="00A83A02" w:rsidRPr="004367CA">
        <w:rPr>
          <w:rFonts w:ascii="Times New Roman" w:hAnsi="Times New Roman" w:cs="Times New Roman"/>
          <w:sz w:val="24"/>
          <w:szCs w:val="24"/>
          <w:vertAlign w:val="superscript"/>
        </w:rPr>
        <w:fldChar w:fldCharType="begin"/>
      </w:r>
      <w:r w:rsidR="00DD11B4">
        <w:rPr>
          <w:rFonts w:ascii="Times New Roman" w:hAnsi="Times New Roman" w:cs="Times New Roman"/>
          <w:sz w:val="24"/>
          <w:szCs w:val="24"/>
          <w:vertAlign w:val="superscript"/>
        </w:rPr>
        <w:instrText xml:space="preserve"> ADDIN EN.CITE &lt;EndNote&gt;&lt;Cite&gt;&lt;Author&gt;ICHD-3&lt;/Author&gt;&lt;Year&gt;2013&lt;/Year&gt;&lt;IDText&gt;The International Classification of Headache Disorders, 3rd edition (beta version)&lt;/IDText&gt;&lt;DisplayText&gt;(3)&lt;/DisplayText&gt;&lt;record&gt;&lt;dates&gt;&lt;pub-dates&gt;&lt;date&gt;Jul&lt;/date&gt;&lt;/pub-dates&gt;&lt;year&gt;2013&lt;/year&gt;&lt;/dates&gt;&lt;keywords&gt;&lt;keyword&gt;Headache Disorders/*classification&lt;/keyword&gt;&lt;keyword&gt;Humans&lt;/keyword&gt;&lt;keyword&gt;*International Classification of Diseases&lt;/keyword&gt;&lt;/keywords&gt;&lt;isbn&gt;0333-1024&lt;/isbn&gt;&lt;titles&gt;&lt;title&gt;The International Classification of Headache Disorders, 3rd edition (beta version)&lt;/title&gt;&lt;secondary-title&gt;Cephalalgia&lt;/secondary-title&gt;&lt;alt-title&gt;Cephalalgia : an international journal of headache&lt;/alt-title&gt;&lt;/titles&gt;&lt;pages&gt;629-808&lt;/pages&gt;&lt;number&gt;9&lt;/number&gt;&lt;contributors&gt;&lt;authors&gt;&lt;author&gt;ICHD-3&lt;/author&gt;&lt;/authors&gt;&lt;/contributors&gt;&lt;edition&gt;2013/06/19&lt;/edition&gt;&lt;language&gt;Eng&lt;/language&gt;&lt;added-date format="utc"&gt;1480634233&lt;/added-date&gt;&lt;ref-type name="Journal Article"&gt;17&lt;/ref-type&gt;&lt;remote-database-provider&gt;NLM&lt;/remote-database-provider&gt;&lt;rec-number&gt;115&lt;/rec-number&gt;&lt;last-updated-date format="utc"&gt;1480635393&lt;/last-updated-date&gt;&lt;accession-num&gt;23771276&lt;/accession-num&gt;&lt;electronic-resource-num&gt;10.1177/0333102413485658&lt;/electronic-resource-num&gt;&lt;volume&gt;33&lt;/volume&gt;&lt;/record&gt;&lt;/Cite&gt;&lt;/EndNote&gt;</w:instrText>
      </w:r>
      <w:r w:rsidR="00A83A02" w:rsidRPr="004367CA">
        <w:rPr>
          <w:rFonts w:ascii="Times New Roman" w:hAnsi="Times New Roman" w:cs="Times New Roman"/>
          <w:sz w:val="24"/>
          <w:szCs w:val="24"/>
          <w:vertAlign w:val="superscript"/>
        </w:rPr>
        <w:fldChar w:fldCharType="separate"/>
      </w:r>
      <w:r w:rsidR="00DD11B4">
        <w:rPr>
          <w:rFonts w:ascii="Times New Roman" w:hAnsi="Times New Roman" w:cs="Times New Roman"/>
          <w:noProof/>
          <w:sz w:val="24"/>
          <w:szCs w:val="24"/>
          <w:vertAlign w:val="superscript"/>
        </w:rPr>
        <w:t>(3)</w:t>
      </w:r>
      <w:r w:rsidR="00A83A02" w:rsidRPr="004367CA">
        <w:rPr>
          <w:rFonts w:ascii="Times New Roman" w:hAnsi="Times New Roman" w:cs="Times New Roman"/>
          <w:sz w:val="24"/>
          <w:szCs w:val="24"/>
          <w:vertAlign w:val="superscript"/>
        </w:rPr>
        <w:fldChar w:fldCharType="end"/>
      </w:r>
      <w:r w:rsidR="0061380B" w:rsidRPr="004367CA">
        <w:rPr>
          <w:rFonts w:ascii="Times New Roman" w:hAnsi="Times New Roman" w:cs="Times New Roman"/>
          <w:sz w:val="24"/>
          <w:szCs w:val="24"/>
        </w:rPr>
        <w:t>,</w:t>
      </w:r>
      <w:r w:rsidRPr="004367CA">
        <w:rPr>
          <w:rFonts w:ascii="Times New Roman" w:hAnsi="Times New Roman" w:cs="Times New Roman"/>
          <w:sz w:val="24"/>
          <w:szCs w:val="24"/>
        </w:rPr>
        <w:t xml:space="preserve"> </w:t>
      </w:r>
      <w:r w:rsidR="003539C9">
        <w:rPr>
          <w:rFonts w:ascii="Times New Roman" w:hAnsi="Times New Roman" w:cs="Times New Roman"/>
          <w:sz w:val="24"/>
          <w:szCs w:val="24"/>
        </w:rPr>
        <w:t xml:space="preserve">the </w:t>
      </w:r>
      <w:r w:rsidR="001C473C">
        <w:rPr>
          <w:rFonts w:ascii="Times New Roman" w:hAnsi="Times New Roman" w:cs="Times New Roman"/>
          <w:sz w:val="24"/>
          <w:szCs w:val="24"/>
        </w:rPr>
        <w:t xml:space="preserve">Research </w:t>
      </w:r>
      <w:r w:rsidRPr="004367CA">
        <w:rPr>
          <w:rFonts w:ascii="Times New Roman" w:hAnsi="Times New Roman" w:cs="Times New Roman"/>
          <w:sz w:val="24"/>
          <w:szCs w:val="24"/>
        </w:rPr>
        <w:t>Diagnostic Criteria for Temporomandibular Disorders</w:t>
      </w:r>
      <w:r w:rsidR="00F9032B" w:rsidRPr="004367CA">
        <w:rPr>
          <w:rFonts w:ascii="Times New Roman" w:hAnsi="Times New Roman" w:cs="Times New Roman"/>
          <w:sz w:val="24"/>
          <w:szCs w:val="24"/>
        </w:rPr>
        <w:t xml:space="preserve"> </w:t>
      </w:r>
      <w:r w:rsidR="001C473C" w:rsidRPr="001C473C">
        <w:rPr>
          <w:rFonts w:ascii="Times New Roman" w:hAnsi="Times New Roman" w:cs="Times New Roman"/>
          <w:sz w:val="24"/>
          <w:szCs w:val="24"/>
          <w:vertAlign w:val="superscript"/>
        </w:rPr>
        <w:fldChar w:fldCharType="begin"/>
      </w:r>
      <w:r w:rsidR="001C473C" w:rsidRPr="001C473C">
        <w:rPr>
          <w:rFonts w:ascii="Times New Roman" w:hAnsi="Times New Roman" w:cs="Times New Roman"/>
          <w:sz w:val="24"/>
          <w:szCs w:val="24"/>
          <w:vertAlign w:val="superscript"/>
        </w:rPr>
        <w:instrText xml:space="preserve"> ADDIN EN.CITE &lt;EndNote&gt;&lt;Cite&gt;&lt;Author&gt;Dworkin&lt;/Author&gt;&lt;Year&gt;1992&lt;/Year&gt;&lt;IDText&gt;Research diagnostic criteria for temporomandibular disorders: review, criteria, examinations and specifications, critique&lt;/IDText&gt;&lt;DisplayText&gt;(9)&lt;/DisplayText&gt;&lt;record&gt;&lt;dates&gt;&lt;pub-dates&gt;&lt;date&gt;Fall&lt;/date&gt;&lt;/pub-dates&gt;&lt;year&gt;1992&lt;/year&gt;&lt;/dates&gt;&lt;keywords&gt;&lt;keyword&gt;Auscultation&lt;/keyword&gt;&lt;keyword&gt;Chronic Disease&lt;/keyword&gt;&lt;keyword&gt;Depression/diagnosis&lt;/keyword&gt;&lt;keyword&gt;Diagnostic Imaging&lt;/keyword&gt;&lt;keyword&gt;Facial Pain/*diagnosis&lt;/keyword&gt;&lt;keyword&gt;Humans&lt;/keyword&gt;&lt;keyword&gt;Medical History Taking&lt;/keyword&gt;&lt;keyword&gt;Pain Measurement/classification/methods/standards&lt;/keyword&gt;&lt;keyword&gt;Palpation&lt;/keyword&gt;&lt;keyword&gt;Physical Examination/methods&lt;/keyword&gt;&lt;keyword&gt;Prevalence&lt;/keyword&gt;&lt;keyword&gt;Reproducibility of Results&lt;/keyword&gt;&lt;keyword&gt;*Research Design&lt;/keyword&gt;&lt;keyword&gt;Sensitivity and Specificity&lt;/keyword&gt;&lt;keyword&gt;Surveys and Questionnaires&lt;/keyword&gt;&lt;keyword&gt;Temporomandibular Joint Disorders/classification/*diagnosis&lt;/keyword&gt;&lt;/keywords&gt;&lt;isbn&gt;0890-2739 (Print)&amp;#xD;0890-2739&lt;/isbn&gt;&lt;titles&gt;&lt;title&gt;Research diagnostic criteria for temporomandibular disorders: review, criteria, examinations and specifications, critique&lt;/title&gt;&lt;secondary-title&gt;J Craniomandib Disord&lt;/secondary-title&gt;&lt;alt-title&gt;Journal of craniomandibular disorders : facial &amp;amp; oral pain&lt;/alt-title&gt;&lt;/titles&gt;&lt;pages&gt;301-55&lt;/pages&gt;&lt;number&gt;4&lt;/number&gt;&lt;contributors&gt;&lt;authors&gt;&lt;author&gt;Dworkin, S. F.&lt;/author&gt;&lt;author&gt;LeResche, L.&lt;/author&gt;&lt;/authors&gt;&lt;/contributors&gt;&lt;edition&gt;1992/01/01&lt;/edition&gt;&lt;language&gt;eng&lt;/language&gt;&lt;added-date format="utc"&gt;1537090606&lt;/added-date&gt;&lt;ref-type name="Journal Article"&gt;17&lt;/ref-type&gt;&lt;auth-address&gt;Department of Oral Medicine, University of Washington, Seattle.&lt;/auth-address&gt;&lt;remote-database-provider&gt;NLM&lt;/remote-database-provider&gt;&lt;rec-number&gt;390&lt;/rec-number&gt;&lt;last-updated-date format="utc"&gt;1537090606&lt;/last-updated-date&gt;&lt;accession-num&gt;1298767&lt;/accession-num&gt;&lt;volume&gt;6&lt;/volume&gt;&lt;/record&gt;&lt;/Cite&gt;&lt;/EndNote&gt;</w:instrText>
      </w:r>
      <w:r w:rsidR="001C473C" w:rsidRPr="001C473C">
        <w:rPr>
          <w:rFonts w:ascii="Times New Roman" w:hAnsi="Times New Roman" w:cs="Times New Roman"/>
          <w:sz w:val="24"/>
          <w:szCs w:val="24"/>
          <w:vertAlign w:val="superscript"/>
        </w:rPr>
        <w:fldChar w:fldCharType="separate"/>
      </w:r>
      <w:r w:rsidR="001C473C" w:rsidRPr="001C473C">
        <w:rPr>
          <w:rFonts w:ascii="Times New Roman" w:hAnsi="Times New Roman" w:cs="Times New Roman"/>
          <w:noProof/>
          <w:sz w:val="24"/>
          <w:szCs w:val="24"/>
          <w:vertAlign w:val="superscript"/>
        </w:rPr>
        <w:t>(9)</w:t>
      </w:r>
      <w:r w:rsidR="001C473C" w:rsidRPr="001C473C">
        <w:rPr>
          <w:rFonts w:ascii="Times New Roman" w:hAnsi="Times New Roman" w:cs="Times New Roman"/>
          <w:sz w:val="24"/>
          <w:szCs w:val="24"/>
          <w:vertAlign w:val="superscript"/>
        </w:rPr>
        <w:fldChar w:fldCharType="end"/>
      </w:r>
      <w:r w:rsidRPr="004367CA">
        <w:rPr>
          <w:rFonts w:ascii="Times New Roman" w:hAnsi="Times New Roman" w:cs="Times New Roman"/>
          <w:sz w:val="24"/>
          <w:szCs w:val="24"/>
        </w:rPr>
        <w:t xml:space="preserve"> and the International</w:t>
      </w:r>
      <w:r w:rsidR="00661A46" w:rsidRPr="004367CA">
        <w:rPr>
          <w:rFonts w:ascii="Times New Roman" w:hAnsi="Times New Roman" w:cs="Times New Roman"/>
          <w:sz w:val="24"/>
          <w:szCs w:val="24"/>
        </w:rPr>
        <w:t xml:space="preserve"> Association for the Study of pain</w:t>
      </w:r>
      <w:r w:rsidR="0061380B" w:rsidRPr="004367CA">
        <w:rPr>
          <w:rFonts w:ascii="Times New Roman" w:hAnsi="Times New Roman" w:cs="Times New Roman"/>
          <w:sz w:val="24"/>
          <w:szCs w:val="24"/>
        </w:rPr>
        <w:t xml:space="preserve"> </w:t>
      </w:r>
      <w:r w:rsidR="00F11493" w:rsidRPr="004367CA">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&lt;EndNote&gt;&lt;Cite&gt;&lt;Author&gt;H&lt;/Author&gt;&lt;Year&gt;1994&lt;/Year&gt;&lt;IDText&gt;Classification of Chronic Pain&lt;/IDText&gt;&lt;DisplayText&gt;(10)&lt;/DisplayText&gt;&lt;record&gt;&lt;urls&gt;&lt;related-urls&gt;&lt;url&gt;www.iasp-pain.org/Taxonomy&lt;/url&gt;&lt;/related-urls&gt;&lt;/urls&gt;&lt;titles&gt;&lt;title&gt;Classification of Chronic Pain&lt;/title&gt;&lt;/titles&gt;&lt;pages&gt;1&lt;/pages&gt;&lt;contributors&gt;&lt;authors&gt;&lt;author&gt;H Merskey&lt;/author&gt;&lt;author&gt;N Bogduk&lt;/author&gt;&lt;/authors&gt;&lt;/contributors&gt;&lt;edition&gt;Second&lt;/edition&gt;&lt;added-date format="utc"&gt;1481635902&lt;/added-date&gt;&lt;pub-location&gt;Seatle&lt;/pub-location&gt;&lt;ref-type name="Generic"&gt;13&lt;/ref-type&gt;&lt;dates&gt;&lt;year&gt;1994&lt;/year&gt;&lt;/dates&gt;&lt;rec-number&gt;123&lt;/rec-number&gt;&lt;publisher&gt;IASP www iasp-pain.org/Taxonomy&lt;/publisher&gt;&lt;last-updated-date format="utc"&gt;1481668603&lt;/last-updated-date&gt;&lt;/record&gt;&lt;/Cite&gt;&lt;/EndNote&gt;</w:instrText>
      </w:r>
      <w:r w:rsidR="00F11493"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(10)</w:t>
      </w:r>
      <w:r w:rsidR="00F11493" w:rsidRPr="004367CA">
        <w:rPr>
          <w:rFonts w:ascii="Times New Roman" w:hAnsi="Times New Roman" w:cs="Times New Roman"/>
          <w:sz w:val="24"/>
          <w:szCs w:val="24"/>
          <w:vertAlign w:val="superscript"/>
        </w:rPr>
        <w:fldChar w:fldCharType="end"/>
      </w:r>
      <w:r w:rsidR="0061380B" w:rsidRPr="004367CA">
        <w:rPr>
          <w:rFonts w:ascii="Times New Roman" w:hAnsi="Times New Roman" w:cs="Times New Roman"/>
          <w:sz w:val="24"/>
          <w:szCs w:val="24"/>
        </w:rPr>
        <w:t>.</w:t>
      </w:r>
      <w:r w:rsidR="00F11493" w:rsidRPr="004367CA">
        <w:rPr>
          <w:rFonts w:ascii="Times New Roman" w:hAnsi="Times New Roman" w:cs="Times New Roman"/>
          <w:sz w:val="24"/>
          <w:szCs w:val="24"/>
        </w:rPr>
        <w:t xml:space="preserve"> </w:t>
      </w:r>
      <w:r w:rsidR="005B046E" w:rsidRPr="005B046E">
        <w:rPr>
          <w:rFonts w:ascii="Times New Roman" w:hAnsi="Times New Roman" w:cs="Times New Roman"/>
          <w:sz w:val="24"/>
          <w:szCs w:val="24"/>
        </w:rPr>
        <w:t xml:space="preserve">The clinics were co-run with the neurologist specialist. </w:t>
      </w:r>
      <w:r w:rsidR="005B046E" w:rsidRPr="005B046E">
        <w:rPr>
          <w:rFonts w:ascii="Times New Roman" w:hAnsi="Times New Roman" w:cs="Times New Roman"/>
          <w:sz w:val="24"/>
          <w:szCs w:val="24"/>
        </w:rPr>
        <w:lastRenderedPageBreak/>
        <w:t xml:space="preserve">Initial assessment was conducted by the oral surgeon and depending on the outcome </w:t>
      </w:r>
      <w:r w:rsidR="0082607E">
        <w:rPr>
          <w:rFonts w:ascii="Times New Roman" w:hAnsi="Times New Roman" w:cs="Times New Roman"/>
          <w:sz w:val="24"/>
          <w:szCs w:val="24"/>
        </w:rPr>
        <w:t xml:space="preserve">- if it was </w:t>
      </w:r>
      <w:r w:rsidR="005B046E" w:rsidRPr="005B046E">
        <w:rPr>
          <w:rFonts w:ascii="Times New Roman" w:hAnsi="Times New Roman" w:cs="Times New Roman"/>
          <w:sz w:val="24"/>
          <w:szCs w:val="24"/>
        </w:rPr>
        <w:t xml:space="preserve">indicated that </w:t>
      </w:r>
      <w:r w:rsidR="0082607E">
        <w:rPr>
          <w:rFonts w:ascii="Times New Roman" w:hAnsi="Times New Roman" w:cs="Times New Roman"/>
          <w:sz w:val="24"/>
          <w:szCs w:val="24"/>
        </w:rPr>
        <w:t>a patient required</w:t>
      </w:r>
      <w:r w:rsidR="005B046E" w:rsidRPr="005B046E">
        <w:rPr>
          <w:rFonts w:ascii="Times New Roman" w:hAnsi="Times New Roman" w:cs="Times New Roman"/>
          <w:sz w:val="24"/>
          <w:szCs w:val="24"/>
        </w:rPr>
        <w:t xml:space="preserve"> assessments by </w:t>
      </w:r>
      <w:r w:rsidR="0082607E">
        <w:rPr>
          <w:rFonts w:ascii="Times New Roman" w:hAnsi="Times New Roman" w:cs="Times New Roman"/>
          <w:sz w:val="24"/>
          <w:szCs w:val="24"/>
        </w:rPr>
        <w:t xml:space="preserve">a </w:t>
      </w:r>
      <w:r w:rsidR="005B046E" w:rsidRPr="005B046E">
        <w:rPr>
          <w:rFonts w:ascii="Times New Roman" w:hAnsi="Times New Roman" w:cs="Times New Roman"/>
          <w:sz w:val="24"/>
          <w:szCs w:val="24"/>
        </w:rPr>
        <w:t>neurologist</w:t>
      </w:r>
      <w:r w:rsidR="0082607E">
        <w:rPr>
          <w:rFonts w:ascii="Times New Roman" w:hAnsi="Times New Roman" w:cs="Times New Roman"/>
          <w:sz w:val="24"/>
          <w:szCs w:val="24"/>
        </w:rPr>
        <w:t xml:space="preserve"> -</w:t>
      </w:r>
      <w:r w:rsidR="00370DAF">
        <w:rPr>
          <w:rFonts w:ascii="Times New Roman" w:hAnsi="Times New Roman" w:cs="Times New Roman"/>
          <w:sz w:val="24"/>
          <w:szCs w:val="24"/>
        </w:rPr>
        <w:t xml:space="preserve"> the</w:t>
      </w:r>
      <w:r w:rsidR="005B046E" w:rsidRPr="005B046E">
        <w:rPr>
          <w:rFonts w:ascii="Times New Roman" w:hAnsi="Times New Roman" w:cs="Times New Roman"/>
          <w:sz w:val="24"/>
          <w:szCs w:val="24"/>
        </w:rPr>
        <w:t>n this was asked for.</w:t>
      </w:r>
    </w:p>
    <w:p w:rsidR="00661A46" w:rsidRPr="004367CA" w:rsidRDefault="00661A46" w:rsidP="007D7910">
      <w:pPr>
        <w:pStyle w:val="Heading2"/>
      </w:pPr>
      <w:r w:rsidRPr="004367CA">
        <w:t xml:space="preserve">Data </w:t>
      </w:r>
      <w:r w:rsidRPr="007D7910">
        <w:t>collection</w:t>
      </w:r>
    </w:p>
    <w:p w:rsidR="00BD7265" w:rsidRPr="004367CA" w:rsidRDefault="00BD7265" w:rsidP="002119EC">
      <w:pPr>
        <w:spacing w:line="480" w:lineRule="auto"/>
        <w:rPr>
          <w:rFonts w:ascii="Times New Roman" w:hAnsi="Times New Roman" w:cs="Times New Roman"/>
          <w:sz w:val="24"/>
          <w:szCs w:val="24"/>
          <w:lang w:val="en-US"/>
        </w:rPr>
      </w:pPr>
      <w:r w:rsidRPr="004367CA">
        <w:rPr>
          <w:rFonts w:ascii="Times New Roman" w:hAnsi="Times New Roman" w:cs="Times New Roman"/>
          <w:sz w:val="24"/>
          <w:szCs w:val="24"/>
        </w:rPr>
        <w:t>For patients referred to the clinic from January 2013- December 2015, patients’ case notes were retrospectively analysed. I</w:t>
      </w:r>
      <w:r w:rsidR="0086444F">
        <w:rPr>
          <w:rFonts w:ascii="Times New Roman" w:hAnsi="Times New Roman" w:cs="Times New Roman"/>
          <w:sz w:val="24"/>
          <w:szCs w:val="24"/>
        </w:rPr>
        <w:t xml:space="preserve">n addition to demographic data, </w:t>
      </w:r>
      <w:r w:rsidRPr="004367CA">
        <w:rPr>
          <w:rFonts w:ascii="Times New Roman" w:hAnsi="Times New Roman" w:cs="Times New Roman"/>
          <w:sz w:val="24"/>
          <w:szCs w:val="24"/>
        </w:rPr>
        <w:t>relevant information about diagnosis and condition history (duration) was extrapolated from case notes. Data for patients referred to the clinic from January 2016 – January 2017 was collected prospectively and included demographic, diagn</w:t>
      </w:r>
      <w:r w:rsidR="0086444F">
        <w:rPr>
          <w:rFonts w:ascii="Times New Roman" w:hAnsi="Times New Roman" w:cs="Times New Roman"/>
          <w:sz w:val="24"/>
          <w:szCs w:val="24"/>
        </w:rPr>
        <w:t xml:space="preserve">osis and condition history. </w:t>
      </w:r>
      <w:r w:rsidRPr="004367CA">
        <w:rPr>
          <w:rFonts w:ascii="Times New Roman" w:hAnsi="Times New Roman" w:cs="Times New Roman"/>
          <w:sz w:val="24"/>
          <w:szCs w:val="24"/>
        </w:rPr>
        <w:t>Patients were recruited in accordance with approval by the local Trust Research and Development Committee.</w:t>
      </w:r>
      <w:r w:rsidRPr="004367CA">
        <w:rPr>
          <w:rFonts w:ascii="Times New Roman" w:hAnsi="Times New Roman" w:cs="Times New Roman"/>
          <w:sz w:val="24"/>
          <w:szCs w:val="24"/>
          <w:lang w:val="en-US"/>
        </w:rPr>
        <w:t xml:space="preserve"> Ethical approval for the study was provided by the </w:t>
      </w:r>
      <w:r w:rsidRPr="004367CA">
        <w:rPr>
          <w:rFonts w:ascii="Times New Roman" w:hAnsi="Times New Roman" w:cs="Times New Roman"/>
          <w:sz w:val="24"/>
          <w:szCs w:val="24"/>
        </w:rPr>
        <w:t>National Research Ethics Service Committee, London Dulwich</w:t>
      </w:r>
      <w:r w:rsidRPr="004367CA">
        <w:rPr>
          <w:rFonts w:ascii="Times New Roman" w:hAnsi="Times New Roman" w:cs="Times New Roman"/>
          <w:sz w:val="24"/>
          <w:szCs w:val="24"/>
          <w:lang w:val="en-US"/>
        </w:rPr>
        <w:t xml:space="preserve"> (REC number </w:t>
      </w:r>
      <w:r w:rsidRPr="004367CA">
        <w:rPr>
          <w:rFonts w:ascii="Times New Roman" w:hAnsi="Times New Roman" w:cs="Times New Roman"/>
          <w:sz w:val="24"/>
          <w:szCs w:val="24"/>
        </w:rPr>
        <w:t>15/L0/1108</w:t>
      </w:r>
      <w:r w:rsidRPr="004367CA">
        <w:rPr>
          <w:rFonts w:ascii="Times New Roman" w:hAnsi="Times New Roman" w:cs="Times New Roman"/>
          <w:sz w:val="24"/>
          <w:szCs w:val="24"/>
          <w:lang w:val="en-US"/>
        </w:rPr>
        <w:t xml:space="preserve">). </w:t>
      </w:r>
      <w:r w:rsidR="00671381">
        <w:rPr>
          <w:rFonts w:ascii="Times New Roman" w:hAnsi="Times New Roman" w:cs="Times New Roman"/>
          <w:sz w:val="24"/>
          <w:szCs w:val="24"/>
          <w:lang w:val="en-US"/>
        </w:rPr>
        <w:t>I</w:t>
      </w:r>
      <w:r w:rsidR="008F1248" w:rsidRPr="004367CA">
        <w:rPr>
          <w:rFonts w:ascii="Times New Roman" w:hAnsi="Times New Roman" w:cs="Times New Roman"/>
          <w:sz w:val="24"/>
          <w:szCs w:val="24"/>
          <w:lang w:val="en-US"/>
        </w:rPr>
        <w:t>nformed consent was taken from the individual participants</w:t>
      </w:r>
      <w:r w:rsidR="00671381">
        <w:rPr>
          <w:rFonts w:ascii="Times New Roman" w:hAnsi="Times New Roman" w:cs="Times New Roman"/>
          <w:sz w:val="24"/>
          <w:szCs w:val="24"/>
          <w:lang w:val="en-US"/>
        </w:rPr>
        <w:t xml:space="preserve"> for their anonymized data to be used for research purposes</w:t>
      </w:r>
      <w:r w:rsidR="00FD0A1D">
        <w:rPr>
          <w:rFonts w:ascii="Times New Roman" w:hAnsi="Times New Roman" w:cs="Times New Roman"/>
          <w:sz w:val="24"/>
          <w:szCs w:val="24"/>
          <w:lang w:val="en-US"/>
        </w:rPr>
        <w:t>.</w:t>
      </w:r>
    </w:p>
    <w:p w:rsidR="00661A46" w:rsidRPr="004367CA" w:rsidRDefault="00661A46" w:rsidP="007D7910">
      <w:pPr>
        <w:pStyle w:val="Heading2"/>
      </w:pPr>
      <w:r w:rsidRPr="004367CA">
        <w:t xml:space="preserve">Data </w:t>
      </w:r>
      <w:r w:rsidRPr="007D7910">
        <w:t>Analysis</w:t>
      </w:r>
    </w:p>
    <w:p w:rsidR="00BD7265" w:rsidRPr="004367CA" w:rsidRDefault="00FD0A1D" w:rsidP="002119EC">
      <w:pPr>
        <w:spacing w:line="480" w:lineRule="auto"/>
        <w:rPr>
          <w:rFonts w:ascii="Times New Roman" w:hAnsi="Times New Roman" w:cs="Times New Roman"/>
          <w:sz w:val="24"/>
          <w:szCs w:val="24"/>
        </w:rPr>
      </w:pPr>
      <w:r>
        <w:rPr>
          <w:rFonts w:ascii="Times New Roman" w:hAnsi="Times New Roman" w:cs="Times New Roman"/>
          <w:sz w:val="24"/>
          <w:szCs w:val="24"/>
        </w:rPr>
        <w:t>Descriptive data wa</w:t>
      </w:r>
      <w:r w:rsidR="00BD7265" w:rsidRPr="004367CA">
        <w:rPr>
          <w:rFonts w:ascii="Times New Roman" w:hAnsi="Times New Roman" w:cs="Times New Roman"/>
          <w:sz w:val="24"/>
          <w:szCs w:val="24"/>
        </w:rPr>
        <w:t>s presented in the form of mean, standard deviation (SD), absolute number</w:t>
      </w:r>
      <w:r w:rsidR="00BD7265" w:rsidRPr="004367CA">
        <w:rPr>
          <w:rFonts w:ascii="Times New Roman" w:hAnsi="Times New Roman" w:cs="Times New Roman"/>
          <w:i/>
          <w:sz w:val="24"/>
          <w:szCs w:val="24"/>
        </w:rPr>
        <w:t xml:space="preserve"> </w:t>
      </w:r>
      <w:r w:rsidR="00BD7265" w:rsidRPr="004367CA">
        <w:rPr>
          <w:rFonts w:ascii="Times New Roman" w:hAnsi="Times New Roman" w:cs="Times New Roman"/>
          <w:sz w:val="24"/>
          <w:szCs w:val="24"/>
        </w:rPr>
        <w:t xml:space="preserve">and percentage (%). Comparisons of demographic variables between 2013-2015 and 2016-2017 cohorts were performed using independent group </w:t>
      </w:r>
      <w:r w:rsidR="00BD7265" w:rsidRPr="004367CA">
        <w:rPr>
          <w:rFonts w:ascii="Times New Roman" w:hAnsi="Times New Roman" w:cs="Times New Roman"/>
          <w:i/>
          <w:sz w:val="24"/>
          <w:szCs w:val="24"/>
        </w:rPr>
        <w:t>t</w:t>
      </w:r>
      <w:r w:rsidR="00BD7265" w:rsidRPr="004367CA">
        <w:rPr>
          <w:rFonts w:ascii="Times New Roman" w:hAnsi="Times New Roman" w:cs="Times New Roman"/>
          <w:sz w:val="24"/>
          <w:szCs w:val="24"/>
        </w:rPr>
        <w:t>-tests with bias-corrected and accelerated [2000 repetitions] bootstrapping methods employed where continuous distributions violated normality assumptions.</w:t>
      </w:r>
      <w:r w:rsidR="00BD7265" w:rsidRPr="004367CA">
        <w:rPr>
          <w:rFonts w:ascii="Times New Roman" w:hAnsi="Times New Roman" w:cs="Times New Roman"/>
          <w:sz w:val="24"/>
          <w:szCs w:val="24"/>
          <w:lang w:val="en-US"/>
        </w:rPr>
        <w:t xml:space="preserve"> </w:t>
      </w:r>
      <w:r w:rsidR="00BD7265" w:rsidRPr="004367CA">
        <w:rPr>
          <w:rFonts w:ascii="Times New Roman" w:hAnsi="Times New Roman" w:cs="Times New Roman"/>
          <w:sz w:val="24"/>
          <w:szCs w:val="24"/>
        </w:rPr>
        <w:t>Differential diagnosis rates, grouped together based on</w:t>
      </w:r>
      <w:r w:rsidR="000A0E69" w:rsidRPr="004367CA">
        <w:rPr>
          <w:rFonts w:ascii="Times New Roman" w:hAnsi="Times New Roman" w:cs="Times New Roman"/>
          <w:sz w:val="24"/>
          <w:szCs w:val="24"/>
        </w:rPr>
        <w:t xml:space="preserve"> broad symptomatic classes (neuropathic, musculoskeletal</w:t>
      </w:r>
      <w:r w:rsidR="00BD7265" w:rsidRPr="004367CA">
        <w:rPr>
          <w:rFonts w:ascii="Times New Roman" w:hAnsi="Times New Roman" w:cs="Times New Roman"/>
          <w:sz w:val="24"/>
          <w:szCs w:val="24"/>
        </w:rPr>
        <w:t>,</w:t>
      </w:r>
      <w:r w:rsidR="000A0E69" w:rsidRPr="004367CA">
        <w:rPr>
          <w:rFonts w:ascii="Times New Roman" w:hAnsi="Times New Roman" w:cs="Times New Roman"/>
          <w:sz w:val="24"/>
          <w:szCs w:val="24"/>
        </w:rPr>
        <w:t xml:space="preserve"> neurovascular and idiopathic</w:t>
      </w:r>
      <w:r w:rsidR="0061380B" w:rsidRPr="004367CA">
        <w:rPr>
          <w:rFonts w:ascii="Times New Roman" w:hAnsi="Times New Roman" w:cs="Times New Roman"/>
          <w:sz w:val="24"/>
          <w:szCs w:val="24"/>
        </w:rPr>
        <w:t xml:space="preserve"> </w:t>
      </w:r>
      <w:r w:rsidR="000A0E69" w:rsidRPr="004367CA">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&lt;EndNote&gt;&lt;Cite&gt;&lt;Author&gt;Benoliel&lt;/Author&gt;&lt;Year&gt;2010&lt;/Year&gt;&lt;IDText&gt;Chronic orofacial pain&lt;/IDText&gt;&lt;DisplayText&gt;(11)&lt;/DisplayText&gt;&lt;record&gt;&lt;dates&gt;&lt;pub-dates&gt;&lt;date&gt;Feb&lt;/date&gt;&lt;/pub-dates&gt;&lt;year&gt;2010&lt;/year&gt;&lt;/dates&gt;&lt;keywords&gt;&lt;keyword&gt;Animals&lt;/keyword&gt;&lt;keyword&gt;Chronic Disease&lt;/keyword&gt;&lt;keyword&gt;Facial Muscles/blood supply/innervation&lt;/keyword&gt;&lt;keyword&gt;*Facial Pain/classification/diagnosis/physiopathology&lt;/keyword&gt;&lt;keyword&gt;*Headache/classification/diagnosis/physiopathology&lt;/keyword&gt;&lt;keyword&gt;Humans&lt;/keyword&gt;&lt;keyword&gt;Mouth/blood supply/innervation&lt;/keyword&gt;&lt;keyword&gt;Temporomandibular Joint/blood supply/innervation&lt;/keyword&gt;&lt;/keywords&gt;&lt;isbn&gt;1534-3081&lt;/isbn&gt;&lt;titles&gt;&lt;title&gt;Chronic orofacial pain&lt;/title&gt;&lt;secondary-title&gt;Curr Pain Headache Rep&lt;/secondary-title&gt;&lt;alt-title&gt;Current pain and headache reports&lt;/alt-title&gt;&lt;/titles&gt;&lt;pages&gt;33-40&lt;/pages&gt;&lt;number&gt;1&lt;/number&gt;&lt;contributors&gt;&lt;authors&gt;&lt;author&gt;Benoliel, R.&lt;/author&gt;&lt;author&gt;Sharav, Y.&lt;/author&gt;&lt;/authors&gt;&lt;/contributors&gt;&lt;edition&gt;2010/04/29&lt;/edition&gt;&lt;language&gt;eng&lt;/language&gt;&lt;added-date format="utc"&gt;1464598678&lt;/added-date&gt;&lt;ref-type name="Journal Article"&gt;17&lt;/ref-type&gt;&lt;auth-address&gt;Faculty of Dentistry, Department of Oral Medicine, Hebrew University-Hadassah, Jerusalem, Israel. benoliel@cc.huji.ac.il&lt;/auth-address&gt;&lt;remote-database-provider&gt;NLM&lt;/remote-database-provider&gt;&lt;rec-number&gt;47&lt;/rec-number&gt;&lt;last-updated-date format="utc"&gt;1464598678&lt;/last-updated-date&gt;&lt;accession-num&gt;20425212&lt;/accession-num&gt;&lt;electronic-resource-num&gt;10.1007/s11916-009-0085-y&lt;/electronic-resource-num&gt;&lt;volume&gt;14&lt;/volume&gt;&lt;/record&gt;&lt;/Cite&gt;&lt;/EndNote&gt;</w:instrText>
      </w:r>
      <w:r w:rsidR="000A0E69"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(11)</w:t>
      </w:r>
      <w:r w:rsidR="000A0E69" w:rsidRPr="004367CA">
        <w:rPr>
          <w:rFonts w:ascii="Times New Roman" w:hAnsi="Times New Roman" w:cs="Times New Roman"/>
          <w:sz w:val="24"/>
          <w:szCs w:val="24"/>
          <w:vertAlign w:val="superscript"/>
        </w:rPr>
        <w:fldChar w:fldCharType="end"/>
      </w:r>
      <w:r w:rsidR="00671381">
        <w:rPr>
          <w:rFonts w:ascii="Times New Roman" w:hAnsi="Times New Roman" w:cs="Times New Roman"/>
          <w:sz w:val="24"/>
          <w:szCs w:val="24"/>
        </w:rPr>
        <w:t xml:space="preserve">) </w:t>
      </w:r>
      <w:r w:rsidR="00BD7265" w:rsidRPr="004367CA">
        <w:rPr>
          <w:rFonts w:ascii="Times New Roman" w:hAnsi="Times New Roman" w:cs="Times New Roman"/>
          <w:sz w:val="24"/>
          <w:szCs w:val="24"/>
        </w:rPr>
        <w:t>were compared between cohorts using chi-square tests,</w:t>
      </w:r>
      <w:r w:rsidR="00BD7265" w:rsidRPr="004367CA">
        <w:rPr>
          <w:rFonts w:ascii="Times New Roman" w:hAnsi="Times New Roman" w:cs="Times New Roman"/>
          <w:sz w:val="24"/>
          <w:szCs w:val="24"/>
          <w:lang w:val="en-US"/>
        </w:rPr>
        <w:t xml:space="preserve"> with odds ratios (OR) a</w:t>
      </w:r>
      <w:r w:rsidR="00671381">
        <w:rPr>
          <w:rFonts w:ascii="Times New Roman" w:hAnsi="Times New Roman" w:cs="Times New Roman"/>
          <w:sz w:val="24"/>
          <w:szCs w:val="24"/>
          <w:lang w:val="en-US"/>
        </w:rPr>
        <w:t>nd 95% confidence intervals (CI</w:t>
      </w:r>
      <w:r w:rsidR="00BD7265" w:rsidRPr="004367CA">
        <w:rPr>
          <w:rFonts w:ascii="Times New Roman" w:hAnsi="Times New Roman" w:cs="Times New Roman"/>
          <w:sz w:val="24"/>
          <w:szCs w:val="24"/>
          <w:lang w:val="en-US"/>
        </w:rPr>
        <w:t>s) calculated. T</w:t>
      </w:r>
      <w:r w:rsidR="00BD7265" w:rsidRPr="004367CA">
        <w:rPr>
          <w:rFonts w:ascii="Times New Roman" w:hAnsi="Times New Roman" w:cs="Times New Roman"/>
          <w:sz w:val="24"/>
          <w:szCs w:val="24"/>
        </w:rPr>
        <w:t xml:space="preserve">he level of significance was set at </w:t>
      </w:r>
      <w:r w:rsidR="00BD7265" w:rsidRPr="004367CA">
        <w:rPr>
          <w:rFonts w:ascii="Times New Roman" w:hAnsi="Times New Roman" w:cs="Times New Roman"/>
          <w:i/>
          <w:sz w:val="24"/>
          <w:szCs w:val="24"/>
        </w:rPr>
        <w:t>P</w:t>
      </w:r>
      <w:r w:rsidR="00BD7265" w:rsidRPr="004367CA">
        <w:rPr>
          <w:rFonts w:ascii="Times New Roman" w:hAnsi="Times New Roman" w:cs="Times New Roman"/>
          <w:sz w:val="24"/>
          <w:szCs w:val="24"/>
        </w:rPr>
        <w:t xml:space="preserve"> &lt; 0·05. All statistical analyses were completed with the SPSS, </w:t>
      </w:r>
      <w:r w:rsidR="0077512C">
        <w:rPr>
          <w:rFonts w:ascii="Times New Roman" w:hAnsi="Times New Roman" w:cs="Times New Roman"/>
          <w:sz w:val="24"/>
          <w:szCs w:val="24"/>
        </w:rPr>
        <w:t xml:space="preserve">version 24. </w:t>
      </w:r>
    </w:p>
    <w:p w:rsidR="00661A46" w:rsidRPr="004367CA" w:rsidRDefault="00661A46" w:rsidP="007D7910">
      <w:pPr>
        <w:pStyle w:val="Heading1"/>
      </w:pPr>
      <w:r w:rsidRPr="007D7910">
        <w:t>Results</w:t>
      </w:r>
    </w:p>
    <w:p w:rsidR="00BD7265" w:rsidRPr="004367CA" w:rsidRDefault="00BD7265"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 xml:space="preserve">Over the study period, 639 consecutive adult patients presenting with orofacial pain attended the clinic as a result of referrals from general practice or other specialist dental services; 315 </w:t>
      </w:r>
      <w:r w:rsidRPr="004367CA">
        <w:rPr>
          <w:rFonts w:ascii="Times New Roman" w:hAnsi="Times New Roman" w:cs="Times New Roman"/>
          <w:sz w:val="24"/>
          <w:szCs w:val="24"/>
        </w:rPr>
        <w:lastRenderedPageBreak/>
        <w:t xml:space="preserve">in the 2013-2015 cohort and 324 in the 2016-2017 cohort. The majority of patients were female (464 or 73.0%) with no differences between groups (2013-2015 73.4%; 2016-2017 72.5%; </w:t>
      </w:r>
      <w:r w:rsidRPr="004367CA">
        <w:rPr>
          <w:rFonts w:ascii="Times New Roman" w:hAnsi="Times New Roman" w:cs="Times New Roman"/>
          <w:i/>
          <w:sz w:val="24"/>
          <w:szCs w:val="24"/>
        </w:rPr>
        <w:t xml:space="preserve">P </w:t>
      </w:r>
      <w:r w:rsidRPr="004367CA">
        <w:rPr>
          <w:rFonts w:ascii="Times New Roman" w:hAnsi="Times New Roman" w:cs="Times New Roman"/>
          <w:sz w:val="24"/>
          <w:szCs w:val="24"/>
        </w:rPr>
        <w:t xml:space="preserve">= 0.806). The mean age was a little under 50 years (Mean (M) = 48.17, SD = 14.26) and the age distribution was highly comparable between cohorts (2013-2015 M = 48.11, SD = 14.35; 2016-2017 M = 48.23, SD = 14.19; </w:t>
      </w:r>
      <w:r w:rsidRPr="004367CA">
        <w:rPr>
          <w:rFonts w:ascii="Times New Roman" w:hAnsi="Times New Roman" w:cs="Times New Roman"/>
          <w:i/>
          <w:sz w:val="24"/>
          <w:szCs w:val="24"/>
        </w:rPr>
        <w:t>P</w:t>
      </w:r>
      <w:r w:rsidRPr="004367CA">
        <w:rPr>
          <w:rFonts w:ascii="Times New Roman" w:hAnsi="Times New Roman" w:cs="Times New Roman"/>
          <w:sz w:val="24"/>
          <w:szCs w:val="24"/>
        </w:rPr>
        <w:t xml:space="preserve"> = 0.917).  The median duration of pain onset was 18.0 months (inter-quartile range (IQR) = 7.0-48.0) with 93.1% of patients reporting pain for 3 or more months at clinic appointment. Time since pain onset was similar in both cohorts (2013-2015 Median = 16.0, IQR = 7.0-36.0; 2016-2017 Median = 18.0, IQR = 7.0-48.0; </w:t>
      </w:r>
      <w:r w:rsidRPr="004367CA">
        <w:rPr>
          <w:rFonts w:ascii="Times New Roman" w:hAnsi="Times New Roman" w:cs="Times New Roman"/>
          <w:i/>
          <w:sz w:val="24"/>
          <w:szCs w:val="24"/>
        </w:rPr>
        <w:t>P</w:t>
      </w:r>
      <w:r w:rsidRPr="004367CA">
        <w:rPr>
          <w:rFonts w:ascii="Times New Roman" w:hAnsi="Times New Roman" w:cs="Times New Roman"/>
          <w:sz w:val="24"/>
          <w:szCs w:val="24"/>
        </w:rPr>
        <w:t xml:space="preserve"> = 0.577).</w:t>
      </w:r>
    </w:p>
    <w:p w:rsidR="00661A46" w:rsidRPr="004367CA" w:rsidRDefault="00661A46" w:rsidP="007D7910">
      <w:pPr>
        <w:pStyle w:val="Heading2"/>
      </w:pPr>
      <w:r w:rsidRPr="004367CA">
        <w:t>Orofacial pain diagnoses</w:t>
      </w:r>
    </w:p>
    <w:p w:rsidR="004F38EC" w:rsidRPr="004367CA" w:rsidRDefault="004F38EC"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Data concerning patient diagnosis was examined for all cohort patients. Where patients in the 2016-2017 cohort had a provisional diagnosis only (17 or 5.2%), this was used. At the time of data collection, 4 (1.2%) patients in the 2016-2017 cohort had received neither a formal diagnosis nor a provisional diagnosis</w:t>
      </w:r>
      <w:r w:rsidR="00D22A4A" w:rsidRPr="004367CA">
        <w:rPr>
          <w:rFonts w:ascii="Times New Roman" w:hAnsi="Times New Roman" w:cs="Times New Roman"/>
          <w:sz w:val="24"/>
          <w:szCs w:val="24"/>
        </w:rPr>
        <w:t xml:space="preserve"> due to ongoing investigations</w:t>
      </w:r>
      <w:r w:rsidRPr="004367CA">
        <w:rPr>
          <w:rFonts w:ascii="Times New Roman" w:hAnsi="Times New Roman" w:cs="Times New Roman"/>
          <w:sz w:val="24"/>
          <w:szCs w:val="24"/>
        </w:rPr>
        <w:t xml:space="preserve"> – these patients were excluded from subsequent descriptive and comparative analyses. Almost 30% of 2016-2017 patients (92 of 320) with a diagnosis had been referred to specialist headache neurologists for examination after consultation with oral surgery staff members.</w:t>
      </w:r>
    </w:p>
    <w:p w:rsidR="004F38EC" w:rsidRPr="004367CA" w:rsidRDefault="004F38EC"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 xml:space="preserve">In total, 148 (23.3%) patients presented with multiple diagnoses. A fifth of (64 or 20.3%) patients in the 2013-2015 cohort had multiple diagnoses (2 diagnoses </w:t>
      </w:r>
      <w:r w:rsidRPr="004367CA">
        <w:rPr>
          <w:rFonts w:ascii="Times New Roman" w:hAnsi="Times New Roman" w:cs="Times New Roman"/>
          <w:i/>
          <w:sz w:val="24"/>
          <w:szCs w:val="24"/>
        </w:rPr>
        <w:t>n</w:t>
      </w:r>
      <w:r w:rsidRPr="004367CA">
        <w:rPr>
          <w:rFonts w:ascii="Times New Roman" w:hAnsi="Times New Roman" w:cs="Times New Roman"/>
          <w:sz w:val="24"/>
          <w:szCs w:val="24"/>
        </w:rPr>
        <w:t xml:space="preserve"> = 55, 3 diagnoses </w:t>
      </w:r>
      <w:r w:rsidRPr="004367CA">
        <w:rPr>
          <w:rFonts w:ascii="Times New Roman" w:hAnsi="Times New Roman" w:cs="Times New Roman"/>
          <w:i/>
          <w:sz w:val="24"/>
          <w:szCs w:val="24"/>
        </w:rPr>
        <w:t>n</w:t>
      </w:r>
      <w:r w:rsidRPr="004367CA">
        <w:rPr>
          <w:rFonts w:ascii="Times New Roman" w:hAnsi="Times New Roman" w:cs="Times New Roman"/>
          <w:sz w:val="24"/>
          <w:szCs w:val="24"/>
        </w:rPr>
        <w:t xml:space="preserve"> = 9). This increased to more than a quarter (84 or 26.3%) in the 2016 cohort (2 diagnoses </w:t>
      </w:r>
      <w:r w:rsidRPr="004367CA">
        <w:rPr>
          <w:rFonts w:ascii="Times New Roman" w:hAnsi="Times New Roman" w:cs="Times New Roman"/>
          <w:i/>
          <w:sz w:val="24"/>
          <w:szCs w:val="24"/>
        </w:rPr>
        <w:t>n</w:t>
      </w:r>
      <w:r w:rsidRPr="004367CA">
        <w:rPr>
          <w:rFonts w:ascii="Times New Roman" w:hAnsi="Times New Roman" w:cs="Times New Roman"/>
          <w:sz w:val="24"/>
          <w:szCs w:val="24"/>
        </w:rPr>
        <w:t xml:space="preserve"> = 69, 3 diagnoses </w:t>
      </w:r>
      <w:r w:rsidRPr="004367CA">
        <w:rPr>
          <w:rFonts w:ascii="Times New Roman" w:hAnsi="Times New Roman" w:cs="Times New Roman"/>
          <w:i/>
          <w:sz w:val="24"/>
          <w:szCs w:val="24"/>
        </w:rPr>
        <w:t>n</w:t>
      </w:r>
      <w:r w:rsidRPr="004367CA">
        <w:rPr>
          <w:rFonts w:ascii="Times New Roman" w:hAnsi="Times New Roman" w:cs="Times New Roman"/>
          <w:sz w:val="24"/>
          <w:szCs w:val="24"/>
        </w:rPr>
        <w:t xml:space="preserve"> = 13, 4 diagnoses </w:t>
      </w:r>
      <w:r w:rsidRPr="004367CA">
        <w:rPr>
          <w:rFonts w:ascii="Times New Roman" w:hAnsi="Times New Roman" w:cs="Times New Roman"/>
          <w:i/>
          <w:sz w:val="24"/>
          <w:szCs w:val="24"/>
        </w:rPr>
        <w:t>n</w:t>
      </w:r>
      <w:r w:rsidRPr="004367CA">
        <w:rPr>
          <w:rFonts w:ascii="Times New Roman" w:hAnsi="Times New Roman" w:cs="Times New Roman"/>
          <w:sz w:val="24"/>
          <w:szCs w:val="24"/>
        </w:rPr>
        <w:t xml:space="preserve"> = 2), a difference that was marginally significant (</w:t>
      </w:r>
      <w:r w:rsidRPr="004367CA">
        <w:rPr>
          <w:rFonts w:ascii="Times New Roman" w:hAnsi="Times New Roman" w:cs="Times New Roman"/>
          <w:iCs/>
          <w:sz w:val="24"/>
          <w:szCs w:val="24"/>
        </w:rPr>
        <w:t>χ</w:t>
      </w:r>
      <w:r w:rsidRPr="004367CA">
        <w:rPr>
          <w:rFonts w:ascii="Times New Roman" w:hAnsi="Times New Roman" w:cs="Times New Roman"/>
          <w:iCs/>
          <w:sz w:val="24"/>
          <w:szCs w:val="24"/>
          <w:vertAlign w:val="superscript"/>
        </w:rPr>
        <w:t>2</w:t>
      </w:r>
      <w:r w:rsidRPr="004367CA">
        <w:rPr>
          <w:rFonts w:ascii="Times New Roman" w:hAnsi="Times New Roman" w:cs="Times New Roman"/>
          <w:sz w:val="24"/>
          <w:szCs w:val="24"/>
        </w:rPr>
        <w:t xml:space="preserve"> = 3.13, </w:t>
      </w:r>
      <w:r w:rsidRPr="004367CA">
        <w:rPr>
          <w:rFonts w:ascii="Times New Roman" w:hAnsi="Times New Roman" w:cs="Times New Roman"/>
          <w:i/>
          <w:sz w:val="24"/>
          <w:szCs w:val="24"/>
        </w:rPr>
        <w:t>P</w:t>
      </w:r>
      <w:r w:rsidRPr="004367CA">
        <w:rPr>
          <w:rFonts w:ascii="Times New Roman" w:hAnsi="Times New Roman" w:cs="Times New Roman"/>
          <w:sz w:val="24"/>
          <w:szCs w:val="24"/>
        </w:rPr>
        <w:t xml:space="preserve"> = 0.077). </w:t>
      </w:r>
    </w:p>
    <w:p w:rsidR="00661A46" w:rsidRPr="004367CA" w:rsidRDefault="00661A46" w:rsidP="002119EC">
      <w:pPr>
        <w:tabs>
          <w:tab w:val="center" w:pos="4153"/>
          <w:tab w:val="right" w:pos="8306"/>
        </w:tabs>
        <w:spacing w:line="480" w:lineRule="auto"/>
        <w:jc w:val="center"/>
        <w:rPr>
          <w:rFonts w:ascii="Times New Roman" w:eastAsia="Calibri" w:hAnsi="Times New Roman" w:cs="Times New Roman"/>
          <w:sz w:val="24"/>
          <w:szCs w:val="24"/>
          <w:lang w:val="en-NZ"/>
        </w:rPr>
      </w:pPr>
      <w:r w:rsidRPr="004367CA">
        <w:rPr>
          <w:rFonts w:ascii="Times New Roman" w:eastAsia="Calibri" w:hAnsi="Times New Roman" w:cs="Times New Roman"/>
          <w:sz w:val="24"/>
          <w:szCs w:val="24"/>
          <w:lang w:val="en-NZ"/>
        </w:rPr>
        <w:t>___________________</w:t>
      </w:r>
    </w:p>
    <w:p w:rsidR="00661A46" w:rsidRPr="004367CA" w:rsidRDefault="0061380B" w:rsidP="002119EC">
      <w:pPr>
        <w:spacing w:line="480" w:lineRule="auto"/>
        <w:jc w:val="center"/>
        <w:rPr>
          <w:rFonts w:ascii="Times New Roman" w:eastAsia="Calibri" w:hAnsi="Times New Roman" w:cs="Times New Roman"/>
          <w:sz w:val="24"/>
          <w:szCs w:val="24"/>
        </w:rPr>
      </w:pPr>
      <w:r w:rsidRPr="004367CA">
        <w:rPr>
          <w:rFonts w:ascii="Times New Roman" w:eastAsia="Calibri" w:hAnsi="Times New Roman" w:cs="Times New Roman"/>
          <w:sz w:val="24"/>
          <w:szCs w:val="24"/>
        </w:rPr>
        <w:t>Insert Table I</w:t>
      </w:r>
      <w:r w:rsidR="00661A46" w:rsidRPr="004367CA">
        <w:rPr>
          <w:rFonts w:ascii="Times New Roman" w:eastAsia="Calibri" w:hAnsi="Times New Roman" w:cs="Times New Roman"/>
          <w:sz w:val="24"/>
          <w:szCs w:val="24"/>
        </w:rPr>
        <w:t xml:space="preserve"> about here</w:t>
      </w:r>
    </w:p>
    <w:p w:rsidR="00661A46" w:rsidRPr="004367CA" w:rsidRDefault="00661A46" w:rsidP="002119EC">
      <w:pPr>
        <w:spacing w:line="480" w:lineRule="auto"/>
        <w:ind w:firstLine="720"/>
        <w:rPr>
          <w:rFonts w:ascii="Times New Roman" w:eastAsia="Calibri" w:hAnsi="Times New Roman" w:cs="Times New Roman"/>
          <w:iCs/>
          <w:sz w:val="24"/>
          <w:szCs w:val="24"/>
          <w:lang w:val="en-AU"/>
        </w:rPr>
      </w:pPr>
      <w:r w:rsidRPr="004367CA">
        <w:rPr>
          <w:rFonts w:ascii="Times New Roman" w:eastAsia="Calibri" w:hAnsi="Times New Roman" w:cs="Times New Roman"/>
          <w:b/>
          <w:sz w:val="24"/>
          <w:szCs w:val="24"/>
          <w:lang w:val="en-US"/>
        </w:rPr>
        <w:lastRenderedPageBreak/>
        <w:tab/>
      </w:r>
      <w:r w:rsidRPr="004367CA">
        <w:rPr>
          <w:rFonts w:ascii="Times New Roman" w:eastAsia="Calibri" w:hAnsi="Times New Roman" w:cs="Times New Roman"/>
          <w:b/>
          <w:sz w:val="24"/>
          <w:szCs w:val="24"/>
          <w:lang w:val="en-US"/>
        </w:rPr>
        <w:tab/>
      </w:r>
      <w:r w:rsidRPr="004367CA">
        <w:rPr>
          <w:rFonts w:ascii="Times New Roman" w:eastAsia="Calibri" w:hAnsi="Times New Roman" w:cs="Times New Roman"/>
          <w:b/>
          <w:sz w:val="24"/>
          <w:szCs w:val="24"/>
          <w:lang w:val="en-US"/>
        </w:rPr>
        <w:tab/>
        <w:t xml:space="preserve">      </w:t>
      </w:r>
      <w:r w:rsidRPr="004367CA">
        <w:rPr>
          <w:rFonts w:ascii="Times New Roman" w:eastAsia="Calibri" w:hAnsi="Times New Roman" w:cs="Times New Roman"/>
          <w:sz w:val="24"/>
          <w:szCs w:val="24"/>
          <w:lang w:val="en-US"/>
        </w:rPr>
        <w:t>__________________</w:t>
      </w:r>
    </w:p>
    <w:p w:rsidR="00661A46" w:rsidRPr="004367CA" w:rsidRDefault="00661A46" w:rsidP="002119EC">
      <w:pPr>
        <w:spacing w:line="480" w:lineRule="auto"/>
        <w:ind w:firstLine="720"/>
        <w:rPr>
          <w:rFonts w:ascii="Times New Roman" w:hAnsi="Times New Roman" w:cs="Times New Roman"/>
          <w:sz w:val="24"/>
          <w:szCs w:val="24"/>
        </w:rPr>
      </w:pPr>
      <w:r w:rsidRPr="004367CA">
        <w:rPr>
          <w:rFonts w:ascii="Times New Roman" w:hAnsi="Times New Roman" w:cs="Times New Roman"/>
          <w:sz w:val="24"/>
          <w:szCs w:val="24"/>
        </w:rPr>
        <w:t>The frequencies (percentages) of diagnoses associated with patients’ presenting orofacial pain for eac</w:t>
      </w:r>
      <w:r w:rsidR="00395380" w:rsidRPr="004367CA">
        <w:rPr>
          <w:rFonts w:ascii="Times New Roman" w:hAnsi="Times New Roman" w:cs="Times New Roman"/>
          <w:sz w:val="24"/>
          <w:szCs w:val="24"/>
        </w:rPr>
        <w:t>h cohort is displayed in Table 1</w:t>
      </w:r>
      <w:r w:rsidRPr="004367CA">
        <w:rPr>
          <w:rFonts w:ascii="Times New Roman" w:hAnsi="Times New Roman" w:cs="Times New Roman"/>
          <w:sz w:val="24"/>
          <w:szCs w:val="24"/>
        </w:rPr>
        <w:t xml:space="preserve">. With respect to neuropathic pain conditions, there were decreases in the proportion of patients with painful post traumatic neuropathy (PPTN) and patients with spontaneous neuropathy. The most obvious change, however, was the emergence of the diagnosis of persistent </w:t>
      </w:r>
      <w:proofErr w:type="spellStart"/>
      <w:r w:rsidRPr="004367CA">
        <w:rPr>
          <w:rFonts w:ascii="Times New Roman" w:hAnsi="Times New Roman" w:cs="Times New Roman"/>
          <w:sz w:val="24"/>
          <w:szCs w:val="24"/>
        </w:rPr>
        <w:t>dento</w:t>
      </w:r>
      <w:proofErr w:type="spellEnd"/>
      <w:r w:rsidRPr="004367CA">
        <w:rPr>
          <w:rFonts w:ascii="Times New Roman" w:hAnsi="Times New Roman" w:cs="Times New Roman"/>
          <w:sz w:val="24"/>
          <w:szCs w:val="24"/>
        </w:rPr>
        <w:t xml:space="preserve">-alveolar pain 2 (PDAP2) under PPTN. </w:t>
      </w:r>
      <w:r w:rsidR="003679F8" w:rsidRPr="004367CA">
        <w:rPr>
          <w:rFonts w:ascii="Times New Roman" w:hAnsi="Times New Roman" w:cs="Times New Roman"/>
          <w:sz w:val="24"/>
          <w:szCs w:val="24"/>
        </w:rPr>
        <w:t xml:space="preserve">This was a reconciliation of problematic recommendations in classification guidance for PDAP where it emerged that </w:t>
      </w:r>
      <w:r w:rsidR="004E0036">
        <w:rPr>
          <w:rFonts w:ascii="Times New Roman" w:hAnsi="Times New Roman" w:cs="Times New Roman"/>
          <w:sz w:val="24"/>
          <w:szCs w:val="24"/>
        </w:rPr>
        <w:t>p</w:t>
      </w:r>
      <w:r w:rsidR="003679F8" w:rsidRPr="004367CA">
        <w:rPr>
          <w:rFonts w:ascii="Times New Roman" w:hAnsi="Times New Roman" w:cs="Times New Roman"/>
          <w:sz w:val="24"/>
          <w:szCs w:val="24"/>
        </w:rPr>
        <w:t xml:space="preserve">ersistent </w:t>
      </w:r>
      <w:proofErr w:type="spellStart"/>
      <w:r w:rsidR="003679F8" w:rsidRPr="004367CA">
        <w:rPr>
          <w:rFonts w:ascii="Times New Roman" w:hAnsi="Times New Roman" w:cs="Times New Roman"/>
          <w:sz w:val="24"/>
          <w:szCs w:val="24"/>
        </w:rPr>
        <w:t>dento</w:t>
      </w:r>
      <w:proofErr w:type="spellEnd"/>
      <w:r w:rsidR="003679F8" w:rsidRPr="004367CA">
        <w:rPr>
          <w:rFonts w:ascii="Times New Roman" w:hAnsi="Times New Roman" w:cs="Times New Roman"/>
          <w:sz w:val="24"/>
          <w:szCs w:val="24"/>
        </w:rPr>
        <w:t>-alveolar pain 1 (PDAP1), considered under spontaneous neuropathy, was infrequ</w:t>
      </w:r>
      <w:r w:rsidR="008349D4">
        <w:rPr>
          <w:rFonts w:ascii="Times New Roman" w:hAnsi="Times New Roman" w:cs="Times New Roman"/>
          <w:sz w:val="24"/>
          <w:szCs w:val="24"/>
        </w:rPr>
        <w:t>ently diagnosed in both cohorts;</w:t>
      </w:r>
      <w:r w:rsidR="003679F8" w:rsidRPr="004367CA">
        <w:rPr>
          <w:rFonts w:ascii="Times New Roman" w:hAnsi="Times New Roman" w:cs="Times New Roman"/>
          <w:sz w:val="24"/>
          <w:szCs w:val="24"/>
        </w:rPr>
        <w:t xml:space="preserve"> however PDAP 2 was considered synonymous with PPTN. The proportion of patients diagnosed with burning mouth syndrome (BMS) increased very slightly in the 2016-2017 cohort while a small number of cases of occipital neuralgia and geniculate neuralgia, absent in 2013-2015, were identified in the recent cohort. </w:t>
      </w:r>
    </w:p>
    <w:p w:rsidR="00661A46" w:rsidRPr="004367CA" w:rsidRDefault="00661A46" w:rsidP="002119EC">
      <w:pPr>
        <w:spacing w:line="480" w:lineRule="auto"/>
        <w:ind w:firstLine="720"/>
        <w:rPr>
          <w:rFonts w:ascii="Times New Roman" w:hAnsi="Times New Roman" w:cs="Times New Roman"/>
          <w:sz w:val="24"/>
          <w:szCs w:val="24"/>
        </w:rPr>
      </w:pPr>
      <w:r w:rsidRPr="004367CA">
        <w:rPr>
          <w:rFonts w:ascii="Times New Roman" w:hAnsi="Times New Roman" w:cs="Times New Roman"/>
          <w:sz w:val="24"/>
          <w:szCs w:val="24"/>
        </w:rPr>
        <w:t>The vast majority of TMD d</w:t>
      </w:r>
      <w:r w:rsidR="00F17DC2" w:rsidRPr="004367CA">
        <w:rPr>
          <w:rFonts w:ascii="Times New Roman" w:hAnsi="Times New Roman" w:cs="Times New Roman"/>
          <w:sz w:val="24"/>
          <w:szCs w:val="24"/>
        </w:rPr>
        <w:t>iagnoses were</w:t>
      </w:r>
      <w:r w:rsidR="0022318C">
        <w:rPr>
          <w:rFonts w:ascii="Times New Roman" w:hAnsi="Times New Roman" w:cs="Times New Roman"/>
          <w:sz w:val="24"/>
          <w:szCs w:val="24"/>
        </w:rPr>
        <w:t xml:space="preserve"> myofascial</w:t>
      </w:r>
      <w:r w:rsidR="00D22A4A" w:rsidRPr="004367CA">
        <w:rPr>
          <w:rFonts w:ascii="Times New Roman" w:hAnsi="Times New Roman" w:cs="Times New Roman"/>
          <w:sz w:val="24"/>
          <w:szCs w:val="24"/>
        </w:rPr>
        <w:t xml:space="preserve"> </w:t>
      </w:r>
      <w:r w:rsidR="00916E00">
        <w:rPr>
          <w:rFonts w:ascii="Times New Roman" w:hAnsi="Times New Roman" w:cs="Times New Roman"/>
          <w:sz w:val="24"/>
          <w:szCs w:val="24"/>
        </w:rPr>
        <w:t xml:space="preserve">pain of the masticatory muscles </w:t>
      </w:r>
      <w:r w:rsidR="00D22A4A" w:rsidRPr="004367CA">
        <w:rPr>
          <w:rFonts w:ascii="Times New Roman" w:hAnsi="Times New Roman" w:cs="Times New Roman"/>
          <w:sz w:val="24"/>
          <w:szCs w:val="24"/>
        </w:rPr>
        <w:t>or</w:t>
      </w:r>
      <w:r w:rsidRPr="004367CA">
        <w:rPr>
          <w:rFonts w:ascii="Times New Roman" w:hAnsi="Times New Roman" w:cs="Times New Roman"/>
          <w:sz w:val="24"/>
          <w:szCs w:val="24"/>
        </w:rPr>
        <w:t xml:space="preserve"> </w:t>
      </w:r>
      <w:r w:rsidR="004F38EC" w:rsidRPr="004367CA">
        <w:rPr>
          <w:rFonts w:ascii="Times New Roman" w:hAnsi="Times New Roman" w:cs="Times New Roman"/>
          <w:sz w:val="24"/>
          <w:szCs w:val="24"/>
        </w:rPr>
        <w:t xml:space="preserve">joint </w:t>
      </w:r>
      <w:r w:rsidR="0086398B">
        <w:rPr>
          <w:rFonts w:ascii="Times New Roman" w:hAnsi="Times New Roman" w:cs="Times New Roman"/>
          <w:sz w:val="24"/>
          <w:szCs w:val="24"/>
        </w:rPr>
        <w:t xml:space="preserve">disc </w:t>
      </w:r>
      <w:r w:rsidR="0022318C">
        <w:rPr>
          <w:rFonts w:ascii="Times New Roman" w:hAnsi="Times New Roman" w:cs="Times New Roman"/>
          <w:sz w:val="24"/>
          <w:szCs w:val="24"/>
        </w:rPr>
        <w:t>displacement</w:t>
      </w:r>
      <w:r w:rsidRPr="004367CA">
        <w:rPr>
          <w:rFonts w:ascii="Times New Roman" w:hAnsi="Times New Roman" w:cs="Times New Roman"/>
          <w:sz w:val="24"/>
          <w:szCs w:val="24"/>
        </w:rPr>
        <w:t xml:space="preserve"> (</w:t>
      </w:r>
      <w:r w:rsidR="0086398B">
        <w:rPr>
          <w:rFonts w:ascii="Times New Roman" w:hAnsi="Times New Roman" w:cs="Times New Roman"/>
          <w:sz w:val="24"/>
          <w:szCs w:val="24"/>
        </w:rPr>
        <w:t>with or without reduction</w:t>
      </w:r>
      <w:r w:rsidR="00D22A4A" w:rsidRPr="004367CA">
        <w:rPr>
          <w:rFonts w:ascii="Times New Roman" w:hAnsi="Times New Roman" w:cs="Times New Roman"/>
          <w:sz w:val="24"/>
          <w:szCs w:val="24"/>
        </w:rPr>
        <w:t>)</w:t>
      </w:r>
      <w:r w:rsidR="00F17DC2" w:rsidRPr="004367CA">
        <w:rPr>
          <w:rFonts w:ascii="Times New Roman" w:hAnsi="Times New Roman" w:cs="Times New Roman"/>
          <w:sz w:val="24"/>
          <w:szCs w:val="24"/>
        </w:rPr>
        <w:t xml:space="preserve"> and</w:t>
      </w:r>
      <w:r w:rsidRPr="004367CA">
        <w:rPr>
          <w:rFonts w:ascii="Times New Roman" w:hAnsi="Times New Roman" w:cs="Times New Roman"/>
          <w:sz w:val="24"/>
          <w:szCs w:val="24"/>
        </w:rPr>
        <w:t xml:space="preserve"> were observed more frequently in the 2016-2017 cohort of patients. Within neurovascular pain classifications, trigeminal autonomic </w:t>
      </w:r>
      <w:proofErr w:type="spellStart"/>
      <w:r w:rsidRPr="004367CA">
        <w:rPr>
          <w:rFonts w:ascii="Times New Roman" w:hAnsi="Times New Roman" w:cs="Times New Roman"/>
          <w:sz w:val="24"/>
          <w:szCs w:val="24"/>
        </w:rPr>
        <w:t>cephalalgia</w:t>
      </w:r>
      <w:proofErr w:type="spellEnd"/>
      <w:r w:rsidRPr="004367CA">
        <w:rPr>
          <w:rFonts w:ascii="Times New Roman" w:hAnsi="Times New Roman" w:cs="Times New Roman"/>
          <w:sz w:val="24"/>
          <w:szCs w:val="24"/>
        </w:rPr>
        <w:t xml:space="preserve"> (TAC) was diagnosed in a small number of cases only, although 10 patients did receive a diagnosis of </w:t>
      </w:r>
      <w:proofErr w:type="spellStart"/>
      <w:r w:rsidRPr="004367CA">
        <w:rPr>
          <w:rFonts w:ascii="Times New Roman" w:hAnsi="Times New Roman" w:cs="Times New Roman"/>
          <w:sz w:val="24"/>
          <w:szCs w:val="24"/>
        </w:rPr>
        <w:t>hemicrania</w:t>
      </w:r>
      <w:proofErr w:type="spellEnd"/>
      <w:r w:rsidRPr="004367CA">
        <w:rPr>
          <w:rFonts w:ascii="Times New Roman" w:hAnsi="Times New Roman" w:cs="Times New Roman"/>
          <w:sz w:val="24"/>
          <w:szCs w:val="24"/>
        </w:rPr>
        <w:t xml:space="preserve"> continua in the 2016-2017 cohort compared with none in the earlier cohort. However, the proportion of</w:t>
      </w:r>
      <w:r w:rsidR="002455AF" w:rsidRPr="004367CA">
        <w:rPr>
          <w:rFonts w:ascii="Times New Roman" w:hAnsi="Times New Roman" w:cs="Times New Roman"/>
          <w:sz w:val="24"/>
          <w:szCs w:val="24"/>
        </w:rPr>
        <w:t xml:space="preserve"> patients with head migraines (V</w:t>
      </w:r>
      <w:r w:rsidRPr="004367CA">
        <w:rPr>
          <w:rFonts w:ascii="Times New Roman" w:hAnsi="Times New Roman" w:cs="Times New Roman"/>
          <w:sz w:val="24"/>
          <w:szCs w:val="24"/>
        </w:rPr>
        <w:t xml:space="preserve">1) and other primary or secondary headaches increased markedly from 2013-2015 to 2016-2017. </w:t>
      </w:r>
      <w:r w:rsidR="0082607E">
        <w:rPr>
          <w:rFonts w:ascii="Times New Roman" w:hAnsi="Times New Roman" w:cs="Times New Roman"/>
          <w:sz w:val="24"/>
          <w:szCs w:val="24"/>
        </w:rPr>
        <w:t xml:space="preserve">A small number of patients were diagnosed with atypical facial pain / persistent idiopathic facial pain (PIFP); 4 patients in the early cohort were diagnosed with atypical </w:t>
      </w:r>
      <w:proofErr w:type="spellStart"/>
      <w:r w:rsidR="0082607E">
        <w:rPr>
          <w:rFonts w:ascii="Times New Roman" w:hAnsi="Times New Roman" w:cs="Times New Roman"/>
          <w:sz w:val="24"/>
          <w:szCs w:val="24"/>
        </w:rPr>
        <w:t>odontalgia</w:t>
      </w:r>
      <w:proofErr w:type="spellEnd"/>
      <w:r w:rsidR="0082607E">
        <w:rPr>
          <w:rFonts w:ascii="Times New Roman" w:hAnsi="Times New Roman" w:cs="Times New Roman"/>
          <w:sz w:val="24"/>
          <w:szCs w:val="24"/>
        </w:rPr>
        <w:t>, a sub type of PIFP</w:t>
      </w:r>
      <w:r w:rsidR="00B20F6F" w:rsidRPr="00B84A78">
        <w:rPr>
          <w:rFonts w:ascii="Times New Roman" w:hAnsi="Times New Roman" w:cs="Times New Roman"/>
          <w:sz w:val="24"/>
          <w:szCs w:val="24"/>
          <w:vertAlign w:val="superscript"/>
        </w:rPr>
        <w:fldChar w:fldCharType="begin"/>
      </w:r>
      <w:r w:rsidR="00B20F6F" w:rsidRPr="00B84A78">
        <w:rPr>
          <w:rFonts w:ascii="Times New Roman" w:hAnsi="Times New Roman" w:cs="Times New Roman"/>
          <w:sz w:val="24"/>
          <w:szCs w:val="24"/>
          <w:vertAlign w:val="superscript"/>
        </w:rPr>
        <w:instrText xml:space="preserve"> ADDIN EN.CITE &lt;EndNote&gt;&lt;Cite&gt;&lt;Author&gt;ICHD-3&lt;/Author&gt;&lt;Year&gt;2013&lt;/Year&gt;&lt;IDText&gt;The International Classification of Headache Disorders, 3rd edition (beta version)&lt;/IDText&gt;&lt;DisplayText&gt;(3)&lt;/DisplayText&gt;&lt;record&gt;&lt;dates&gt;&lt;pub-dates&gt;&lt;date&gt;Jul&lt;/date&gt;&lt;/pub-dates&gt;&lt;year&gt;2013&lt;/year&gt;&lt;/dates&gt;&lt;keywords&gt;&lt;keyword&gt;Headache Disorders/*classification&lt;/keyword&gt;&lt;keyword&gt;Humans&lt;/keyword&gt;&lt;keyword&gt;*International Classification of Diseases&lt;/keyword&gt;&lt;/keywords&gt;&lt;isbn&gt;0333-1024&lt;/isbn&gt;&lt;titles&gt;&lt;title&gt;The International Classification of Headache Disorders, 3rd edition (beta version)&lt;/title&gt;&lt;secondary-title&gt;Cephalalgia&lt;/secondary-title&gt;&lt;alt-title&gt;Cephalalgia : an international journal of headache&lt;/alt-title&gt;&lt;/titles&gt;&lt;pages&gt;629-808&lt;/pages&gt;&lt;number&gt;9&lt;/number&gt;&lt;contributors&gt;&lt;authors&gt;&lt;author&gt;ICHD-3&lt;/author&gt;&lt;/authors&gt;&lt;/contributors&gt;&lt;edition&gt;2013/06/19&lt;/edition&gt;&lt;language&gt;Eng&lt;/language&gt;&lt;added-date format="utc"&gt;1480634233&lt;/added-date&gt;&lt;ref-type name="Journal Article"&gt;17&lt;/ref-type&gt;&lt;remote-database-provider&gt;NLM&lt;/remote-database-provider&gt;&lt;rec-number&gt;115&lt;/rec-number&gt;&lt;last-updated-date format="utc"&gt;1480635393&lt;/last-updated-date&gt;&lt;accession-num&gt;23771276&lt;/accession-num&gt;&lt;electronic-resource-num&gt;10.1177/0333102413485658&lt;/electronic-resource-num&gt;&lt;volume&gt;33&lt;/volume&gt;&lt;/record&gt;&lt;/Cite&gt;&lt;/EndNote&gt;</w:instrText>
      </w:r>
      <w:r w:rsidR="00B20F6F" w:rsidRPr="00B84A78">
        <w:rPr>
          <w:rFonts w:ascii="Times New Roman" w:hAnsi="Times New Roman" w:cs="Times New Roman"/>
          <w:sz w:val="24"/>
          <w:szCs w:val="24"/>
          <w:vertAlign w:val="superscript"/>
        </w:rPr>
        <w:fldChar w:fldCharType="separate"/>
      </w:r>
      <w:r w:rsidR="00B20F6F" w:rsidRPr="00B84A78">
        <w:rPr>
          <w:rFonts w:ascii="Times New Roman" w:hAnsi="Times New Roman" w:cs="Times New Roman"/>
          <w:noProof/>
          <w:sz w:val="24"/>
          <w:szCs w:val="24"/>
          <w:vertAlign w:val="superscript"/>
        </w:rPr>
        <w:t>(3)</w:t>
      </w:r>
      <w:r w:rsidR="00B20F6F" w:rsidRPr="00B84A78">
        <w:rPr>
          <w:rFonts w:ascii="Times New Roman" w:hAnsi="Times New Roman" w:cs="Times New Roman"/>
          <w:sz w:val="24"/>
          <w:szCs w:val="24"/>
          <w:vertAlign w:val="superscript"/>
        </w:rPr>
        <w:fldChar w:fldCharType="end"/>
      </w:r>
      <w:r w:rsidR="0082607E">
        <w:rPr>
          <w:rFonts w:ascii="Times New Roman" w:hAnsi="Times New Roman" w:cs="Times New Roman"/>
          <w:sz w:val="24"/>
          <w:szCs w:val="24"/>
        </w:rPr>
        <w:t xml:space="preserve">, but </w:t>
      </w:r>
      <w:r w:rsidR="00B20F6F">
        <w:rPr>
          <w:rFonts w:ascii="Times New Roman" w:hAnsi="Times New Roman" w:cs="Times New Roman"/>
          <w:sz w:val="24"/>
          <w:szCs w:val="24"/>
        </w:rPr>
        <w:t>none</w:t>
      </w:r>
      <w:r w:rsidR="0082607E">
        <w:rPr>
          <w:rFonts w:ascii="Times New Roman" w:hAnsi="Times New Roman" w:cs="Times New Roman"/>
          <w:sz w:val="24"/>
          <w:szCs w:val="24"/>
        </w:rPr>
        <w:t xml:space="preserve"> received this diagnosis in 2016</w:t>
      </w:r>
      <w:r w:rsidR="008A1F02">
        <w:rPr>
          <w:rFonts w:ascii="Times New Roman" w:hAnsi="Times New Roman" w:cs="Times New Roman"/>
          <w:sz w:val="24"/>
          <w:szCs w:val="24"/>
        </w:rPr>
        <w:t>-2017 cohort.</w:t>
      </w:r>
    </w:p>
    <w:p w:rsidR="00661A46" w:rsidRPr="004367CA" w:rsidRDefault="00661A46" w:rsidP="002119EC">
      <w:pPr>
        <w:tabs>
          <w:tab w:val="center" w:pos="4153"/>
          <w:tab w:val="right" w:pos="8306"/>
        </w:tabs>
        <w:spacing w:line="480" w:lineRule="auto"/>
        <w:jc w:val="center"/>
        <w:rPr>
          <w:rFonts w:ascii="Times New Roman" w:eastAsia="Calibri" w:hAnsi="Times New Roman" w:cs="Times New Roman"/>
          <w:sz w:val="24"/>
          <w:szCs w:val="24"/>
          <w:lang w:val="en-NZ"/>
        </w:rPr>
      </w:pPr>
      <w:r w:rsidRPr="004367CA">
        <w:rPr>
          <w:rFonts w:ascii="Times New Roman" w:eastAsia="Calibri" w:hAnsi="Times New Roman" w:cs="Times New Roman"/>
          <w:sz w:val="24"/>
          <w:szCs w:val="24"/>
          <w:lang w:val="en-NZ"/>
        </w:rPr>
        <w:t>___________________</w:t>
      </w:r>
    </w:p>
    <w:p w:rsidR="00661A46" w:rsidRPr="004367CA" w:rsidRDefault="0061380B" w:rsidP="002119EC">
      <w:pPr>
        <w:spacing w:line="480" w:lineRule="auto"/>
        <w:jc w:val="center"/>
        <w:rPr>
          <w:rFonts w:ascii="Times New Roman" w:eastAsia="Calibri" w:hAnsi="Times New Roman" w:cs="Times New Roman"/>
          <w:sz w:val="24"/>
          <w:szCs w:val="24"/>
        </w:rPr>
      </w:pPr>
      <w:r w:rsidRPr="004367CA">
        <w:rPr>
          <w:rFonts w:ascii="Times New Roman" w:eastAsia="Calibri" w:hAnsi="Times New Roman" w:cs="Times New Roman"/>
          <w:sz w:val="24"/>
          <w:szCs w:val="24"/>
        </w:rPr>
        <w:lastRenderedPageBreak/>
        <w:t>Insert Table II</w:t>
      </w:r>
      <w:r w:rsidR="00661A46" w:rsidRPr="004367CA">
        <w:rPr>
          <w:rFonts w:ascii="Times New Roman" w:eastAsia="Calibri" w:hAnsi="Times New Roman" w:cs="Times New Roman"/>
          <w:sz w:val="24"/>
          <w:szCs w:val="24"/>
        </w:rPr>
        <w:t xml:space="preserve"> about here</w:t>
      </w:r>
    </w:p>
    <w:p w:rsidR="00661A46" w:rsidRPr="004367CA" w:rsidRDefault="00661A46" w:rsidP="002119EC">
      <w:pPr>
        <w:spacing w:line="480" w:lineRule="auto"/>
        <w:ind w:firstLine="720"/>
        <w:rPr>
          <w:rFonts w:ascii="Times New Roman" w:eastAsia="Calibri" w:hAnsi="Times New Roman" w:cs="Times New Roman"/>
          <w:iCs/>
          <w:sz w:val="24"/>
          <w:szCs w:val="24"/>
          <w:lang w:val="en-AU"/>
        </w:rPr>
      </w:pPr>
      <w:r w:rsidRPr="004367CA">
        <w:rPr>
          <w:rFonts w:ascii="Times New Roman" w:eastAsia="Calibri" w:hAnsi="Times New Roman" w:cs="Times New Roman"/>
          <w:b/>
          <w:sz w:val="24"/>
          <w:szCs w:val="24"/>
          <w:lang w:val="en-US"/>
        </w:rPr>
        <w:tab/>
      </w:r>
      <w:r w:rsidRPr="004367CA">
        <w:rPr>
          <w:rFonts w:ascii="Times New Roman" w:eastAsia="Calibri" w:hAnsi="Times New Roman" w:cs="Times New Roman"/>
          <w:b/>
          <w:sz w:val="24"/>
          <w:szCs w:val="24"/>
          <w:lang w:val="en-US"/>
        </w:rPr>
        <w:tab/>
      </w:r>
      <w:r w:rsidRPr="004367CA">
        <w:rPr>
          <w:rFonts w:ascii="Times New Roman" w:eastAsia="Calibri" w:hAnsi="Times New Roman" w:cs="Times New Roman"/>
          <w:b/>
          <w:sz w:val="24"/>
          <w:szCs w:val="24"/>
          <w:lang w:val="en-US"/>
        </w:rPr>
        <w:tab/>
        <w:t xml:space="preserve">      __________________</w:t>
      </w:r>
    </w:p>
    <w:p w:rsidR="00D36DF5" w:rsidRDefault="004F38EC" w:rsidP="002119EC">
      <w:pPr>
        <w:spacing w:line="480" w:lineRule="auto"/>
        <w:ind w:firstLine="720"/>
        <w:rPr>
          <w:rFonts w:ascii="Times New Roman" w:hAnsi="Times New Roman" w:cs="Times New Roman"/>
          <w:sz w:val="24"/>
          <w:szCs w:val="24"/>
        </w:rPr>
      </w:pPr>
      <w:r w:rsidRPr="004367CA">
        <w:rPr>
          <w:rFonts w:ascii="Times New Roman" w:hAnsi="Times New Roman" w:cs="Times New Roman"/>
          <w:sz w:val="24"/>
          <w:szCs w:val="24"/>
        </w:rPr>
        <w:t>Formal comparisons between cohorts of differential diagnosis rates, grouped</w:t>
      </w:r>
      <w:r w:rsidR="0036475E" w:rsidRPr="004367CA">
        <w:rPr>
          <w:rFonts w:ascii="Times New Roman" w:hAnsi="Times New Roman" w:cs="Times New Roman"/>
          <w:sz w:val="24"/>
          <w:szCs w:val="24"/>
        </w:rPr>
        <w:t xml:space="preserve"> together broadly according to main symptomatic class</w:t>
      </w:r>
      <w:r w:rsidRPr="004367CA">
        <w:rPr>
          <w:rFonts w:ascii="Times New Roman" w:hAnsi="Times New Roman" w:cs="Times New Roman"/>
          <w:sz w:val="24"/>
          <w:szCs w:val="24"/>
        </w:rPr>
        <w:t xml:space="preserve">, revealed several </w:t>
      </w:r>
      <w:r w:rsidR="00395380" w:rsidRPr="004367CA">
        <w:rPr>
          <w:rFonts w:ascii="Times New Roman" w:hAnsi="Times New Roman" w:cs="Times New Roman"/>
          <w:sz w:val="24"/>
          <w:szCs w:val="24"/>
        </w:rPr>
        <w:t>significant differences (Table 2</w:t>
      </w:r>
      <w:r w:rsidRPr="004367CA">
        <w:rPr>
          <w:rFonts w:ascii="Times New Roman" w:hAnsi="Times New Roman" w:cs="Times New Roman"/>
          <w:sz w:val="24"/>
          <w:szCs w:val="24"/>
        </w:rPr>
        <w:t xml:space="preserve">). Diagnoses of neuropathic pain were less common in 2016-2017, decreasing from over 70% in 2013-2015 to under 60%. In contrast, the odds of diagnoses of TMD and of neurovascular-related conditions both increased by approximately 1.6 fold in the recent cohort. </w:t>
      </w:r>
      <w:r w:rsidR="008A1F02">
        <w:rPr>
          <w:rFonts w:ascii="Times New Roman" w:hAnsi="Times New Roman" w:cs="Times New Roman"/>
          <w:sz w:val="24"/>
          <w:szCs w:val="24"/>
        </w:rPr>
        <w:t>More specifically, t</w:t>
      </w:r>
      <w:r w:rsidR="00D36DF5" w:rsidRPr="00D36DF5">
        <w:rPr>
          <w:rFonts w:ascii="Times New Roman" w:hAnsi="Times New Roman" w:cs="Times New Roman"/>
          <w:sz w:val="24"/>
          <w:szCs w:val="24"/>
        </w:rPr>
        <w:t xml:space="preserve">he proportion of TAC and migraine diagnoses in the 2016-2017 cohort increased, although differences between cohorts were not significant (Table 2). When head migraines were considered separately (Table 1), there was a significant increase (7.9% in 2013-2015 to 13.1% in 2016-2017; </w:t>
      </w:r>
      <w:r w:rsidR="00D36DF5" w:rsidRPr="00D36DF5">
        <w:rPr>
          <w:rFonts w:ascii="Times New Roman" w:hAnsi="Times New Roman" w:cs="Times New Roman"/>
          <w:i/>
          <w:sz w:val="24"/>
          <w:szCs w:val="24"/>
        </w:rPr>
        <w:t>P</w:t>
      </w:r>
      <w:r w:rsidR="00D36DF5" w:rsidRPr="00D36DF5">
        <w:rPr>
          <w:rFonts w:ascii="Times New Roman" w:hAnsi="Times New Roman" w:cs="Times New Roman"/>
          <w:sz w:val="24"/>
          <w:szCs w:val="24"/>
        </w:rPr>
        <w:t xml:space="preserve"> = 0.033), however. Most obviously, the odds of a diagnosis relating to other primary/secondary headache significantly increased by 2.5 times. Finally, there was a significant and marked decrease in the number of diagnoses associated with atypical/idiopathic pain given in 2016-2017 compared with 2013-2015.</w:t>
      </w:r>
    </w:p>
    <w:p w:rsidR="00661A46" w:rsidRPr="004367CA" w:rsidRDefault="00661A46" w:rsidP="002119EC">
      <w:pPr>
        <w:tabs>
          <w:tab w:val="center" w:pos="4153"/>
          <w:tab w:val="right" w:pos="8306"/>
        </w:tabs>
        <w:spacing w:line="480" w:lineRule="auto"/>
        <w:jc w:val="center"/>
        <w:rPr>
          <w:rFonts w:ascii="Times New Roman" w:eastAsia="Calibri" w:hAnsi="Times New Roman" w:cs="Times New Roman"/>
          <w:sz w:val="24"/>
          <w:szCs w:val="24"/>
          <w:lang w:val="en-NZ"/>
        </w:rPr>
      </w:pPr>
      <w:r w:rsidRPr="004367CA">
        <w:rPr>
          <w:rFonts w:ascii="Times New Roman" w:eastAsia="Calibri" w:hAnsi="Times New Roman" w:cs="Times New Roman"/>
          <w:sz w:val="24"/>
          <w:szCs w:val="24"/>
          <w:lang w:val="en-NZ"/>
        </w:rPr>
        <w:t>___________________</w:t>
      </w:r>
    </w:p>
    <w:p w:rsidR="00661A46" w:rsidRPr="004367CA" w:rsidRDefault="0061380B" w:rsidP="002119EC">
      <w:pPr>
        <w:spacing w:line="480" w:lineRule="auto"/>
        <w:jc w:val="center"/>
        <w:rPr>
          <w:rFonts w:ascii="Times New Roman" w:eastAsia="Calibri" w:hAnsi="Times New Roman" w:cs="Times New Roman"/>
          <w:sz w:val="24"/>
          <w:szCs w:val="24"/>
        </w:rPr>
      </w:pPr>
      <w:r w:rsidRPr="004367CA">
        <w:rPr>
          <w:rFonts w:ascii="Times New Roman" w:eastAsia="Calibri" w:hAnsi="Times New Roman" w:cs="Times New Roman"/>
          <w:sz w:val="24"/>
          <w:szCs w:val="24"/>
        </w:rPr>
        <w:t>Insert Table III</w:t>
      </w:r>
      <w:r w:rsidR="00661A46" w:rsidRPr="004367CA">
        <w:rPr>
          <w:rFonts w:ascii="Times New Roman" w:eastAsia="Calibri" w:hAnsi="Times New Roman" w:cs="Times New Roman"/>
          <w:sz w:val="24"/>
          <w:szCs w:val="24"/>
        </w:rPr>
        <w:t xml:space="preserve"> about here</w:t>
      </w:r>
    </w:p>
    <w:p w:rsidR="00661A46" w:rsidRPr="004367CA" w:rsidRDefault="00661A46" w:rsidP="002119EC">
      <w:pPr>
        <w:spacing w:line="480" w:lineRule="auto"/>
        <w:ind w:firstLine="720"/>
        <w:rPr>
          <w:rFonts w:ascii="Times New Roman" w:eastAsia="Calibri" w:hAnsi="Times New Roman" w:cs="Times New Roman"/>
          <w:iCs/>
          <w:sz w:val="24"/>
          <w:szCs w:val="24"/>
          <w:lang w:val="en-AU"/>
        </w:rPr>
      </w:pPr>
      <w:r w:rsidRPr="004367CA">
        <w:rPr>
          <w:rFonts w:ascii="Times New Roman" w:eastAsia="Calibri" w:hAnsi="Times New Roman" w:cs="Times New Roman"/>
          <w:b/>
          <w:sz w:val="24"/>
          <w:szCs w:val="24"/>
          <w:lang w:val="en-US"/>
        </w:rPr>
        <w:tab/>
      </w:r>
      <w:r w:rsidRPr="004367CA">
        <w:rPr>
          <w:rFonts w:ascii="Times New Roman" w:eastAsia="Calibri" w:hAnsi="Times New Roman" w:cs="Times New Roman"/>
          <w:b/>
          <w:sz w:val="24"/>
          <w:szCs w:val="24"/>
          <w:lang w:val="en-US"/>
        </w:rPr>
        <w:tab/>
      </w:r>
      <w:r w:rsidRPr="004367CA">
        <w:rPr>
          <w:rFonts w:ascii="Times New Roman" w:eastAsia="Calibri" w:hAnsi="Times New Roman" w:cs="Times New Roman"/>
          <w:b/>
          <w:sz w:val="24"/>
          <w:szCs w:val="24"/>
          <w:lang w:val="en-US"/>
        </w:rPr>
        <w:tab/>
        <w:t xml:space="preserve">      __________________</w:t>
      </w:r>
    </w:p>
    <w:p w:rsidR="0077342D" w:rsidRPr="004367CA" w:rsidRDefault="00F17DC2" w:rsidP="002119EC">
      <w:pPr>
        <w:spacing w:line="480" w:lineRule="auto"/>
        <w:ind w:firstLine="720"/>
        <w:rPr>
          <w:rFonts w:ascii="Times New Roman" w:hAnsi="Times New Roman" w:cs="Times New Roman"/>
          <w:sz w:val="24"/>
          <w:szCs w:val="24"/>
        </w:rPr>
      </w:pPr>
      <w:r w:rsidRPr="004367CA">
        <w:rPr>
          <w:rFonts w:ascii="Times New Roman" w:hAnsi="Times New Roman" w:cs="Times New Roman"/>
          <w:sz w:val="24"/>
          <w:szCs w:val="24"/>
          <w:lang w:val="en-US"/>
        </w:rPr>
        <w:t>A</w:t>
      </w:r>
      <w:r w:rsidR="0077342D" w:rsidRPr="004367CA">
        <w:rPr>
          <w:rFonts w:ascii="Times New Roman" w:hAnsi="Times New Roman" w:cs="Times New Roman"/>
          <w:sz w:val="24"/>
          <w:szCs w:val="24"/>
          <w:lang w:val="en-US"/>
        </w:rPr>
        <w:t>nalyses indicated significantly higher rates of diagnoses relating to neurovascula</w:t>
      </w:r>
      <w:r w:rsidRPr="004367CA">
        <w:rPr>
          <w:rFonts w:ascii="Times New Roman" w:hAnsi="Times New Roman" w:cs="Times New Roman"/>
          <w:sz w:val="24"/>
          <w:szCs w:val="24"/>
          <w:lang w:val="en-US"/>
        </w:rPr>
        <w:t>r pain in the 2016-2017 cohort compared to</w:t>
      </w:r>
      <w:r w:rsidR="0077342D" w:rsidRPr="004367CA">
        <w:rPr>
          <w:rFonts w:ascii="Times New Roman" w:hAnsi="Times New Roman" w:cs="Times New Roman"/>
          <w:sz w:val="24"/>
          <w:szCs w:val="24"/>
          <w:lang w:val="en-US"/>
        </w:rPr>
        <w:t xml:space="preserve"> the 2013-2015 cohort, and a trend in the recent cohort towards patients receiving multiple diagnoses more frequently. An examination of the patterns of diagnostic rates, considering comorbid d</w:t>
      </w:r>
      <w:r w:rsidR="0036475E" w:rsidRPr="004367CA">
        <w:rPr>
          <w:rFonts w:ascii="Times New Roman" w:hAnsi="Times New Roman" w:cs="Times New Roman"/>
          <w:sz w:val="24"/>
          <w:szCs w:val="24"/>
          <w:lang w:val="en-US"/>
        </w:rPr>
        <w:t>iagnoses with different symptomatic classification</w:t>
      </w:r>
      <w:r w:rsidR="0077342D" w:rsidRPr="004367CA">
        <w:rPr>
          <w:rFonts w:ascii="Times New Roman" w:hAnsi="Times New Roman" w:cs="Times New Roman"/>
          <w:sz w:val="24"/>
          <w:szCs w:val="24"/>
          <w:lang w:val="en-US"/>
        </w:rPr>
        <w:t>, reflected a marginally significant increase in rates of comorbid neurovascular and neuropathic and/or musculoskeletal (TMD) pain diagnoses in the 2016-2017 cohort (</w:t>
      </w:r>
      <w:r w:rsidR="0077342D" w:rsidRPr="004367CA">
        <w:rPr>
          <w:rFonts w:ascii="Times New Roman" w:hAnsi="Times New Roman" w:cs="Times New Roman"/>
          <w:i/>
          <w:sz w:val="24"/>
          <w:szCs w:val="24"/>
          <w:lang w:val="en-US"/>
        </w:rPr>
        <w:t>P</w:t>
      </w:r>
      <w:r w:rsidR="0077342D" w:rsidRPr="004367CA">
        <w:rPr>
          <w:rFonts w:ascii="Times New Roman" w:hAnsi="Times New Roman" w:cs="Times New Roman"/>
          <w:sz w:val="24"/>
          <w:szCs w:val="24"/>
          <w:lang w:val="en-US"/>
        </w:rPr>
        <w:t xml:space="preserve"> = </w:t>
      </w:r>
      <w:r w:rsidR="0077342D" w:rsidRPr="004367CA">
        <w:rPr>
          <w:rFonts w:ascii="Times New Roman" w:hAnsi="Times New Roman" w:cs="Times New Roman"/>
          <w:sz w:val="24"/>
          <w:szCs w:val="24"/>
          <w:lang w:val="en-US"/>
        </w:rPr>
        <w:lastRenderedPageBreak/>
        <w:t>.080) rather than a change in comorbid neuropathic and TMD pain diagnoses, w</w:t>
      </w:r>
      <w:r w:rsidR="00395380" w:rsidRPr="004367CA">
        <w:rPr>
          <w:rFonts w:ascii="Times New Roman" w:hAnsi="Times New Roman" w:cs="Times New Roman"/>
          <w:sz w:val="24"/>
          <w:szCs w:val="24"/>
          <w:lang w:val="en-US"/>
        </w:rPr>
        <w:t>hich decreased slightly (Table 3</w:t>
      </w:r>
      <w:r w:rsidR="0077342D" w:rsidRPr="004367CA">
        <w:rPr>
          <w:rFonts w:ascii="Times New Roman" w:hAnsi="Times New Roman" w:cs="Times New Roman"/>
          <w:sz w:val="24"/>
          <w:szCs w:val="24"/>
          <w:lang w:val="en-US"/>
        </w:rPr>
        <w:t xml:space="preserve">). </w:t>
      </w:r>
      <w:r w:rsidR="0077342D" w:rsidRPr="004367CA">
        <w:rPr>
          <w:rFonts w:ascii="Times New Roman" w:hAnsi="Times New Roman" w:cs="Times New Roman"/>
          <w:sz w:val="24"/>
          <w:szCs w:val="24"/>
        </w:rPr>
        <w:t>Notably, within the 2016-2017 cohort, patients with a diagnosis of neurovascular pain were much more likely to be diagnosed with a comorbid orofacial pain cond</w:t>
      </w:r>
      <w:r w:rsidR="0036475E" w:rsidRPr="004367CA">
        <w:rPr>
          <w:rFonts w:ascii="Times New Roman" w:hAnsi="Times New Roman" w:cs="Times New Roman"/>
          <w:sz w:val="24"/>
          <w:szCs w:val="24"/>
        </w:rPr>
        <w:t>ition with a different symptomatic classification</w:t>
      </w:r>
      <w:r w:rsidR="0077342D" w:rsidRPr="004367CA">
        <w:rPr>
          <w:rFonts w:ascii="Times New Roman" w:hAnsi="Times New Roman" w:cs="Times New Roman"/>
          <w:sz w:val="24"/>
          <w:szCs w:val="24"/>
        </w:rPr>
        <w:t xml:space="preserve"> (e.g., a comorbid neuropathic and/or musculoskeletal pain; 53/88 or 60.2%) than patients with a diagnosis related to neuropathic pain (31/178 or 17.4%) or a diagnosis of musculoskeletal (TMD) pain (49/118 or 41.5%).  </w:t>
      </w:r>
    </w:p>
    <w:p w:rsidR="00661A46" w:rsidRPr="004367CA" w:rsidRDefault="00661A46" w:rsidP="007D7910">
      <w:pPr>
        <w:pStyle w:val="Heading1"/>
      </w:pPr>
      <w:r w:rsidRPr="007D7910">
        <w:t>Discussion</w:t>
      </w:r>
    </w:p>
    <w:p w:rsidR="008E7EC2" w:rsidRDefault="008E7EC2" w:rsidP="008A1F02">
      <w:pPr>
        <w:spacing w:after="0" w:line="480" w:lineRule="auto"/>
        <w:textAlignment w:val="baseline"/>
        <w:rPr>
          <w:rFonts w:ascii="Times New Roman" w:eastAsia="Times New Roman" w:hAnsi="Times New Roman" w:cs="Times New Roman"/>
          <w:sz w:val="24"/>
          <w:szCs w:val="24"/>
          <w:lang w:eastAsia="en-GB"/>
        </w:rPr>
      </w:pPr>
      <w:r w:rsidRPr="008E7EC2">
        <w:rPr>
          <w:rFonts w:ascii="Times New Roman" w:eastAsia="Times New Roman" w:hAnsi="Times New Roman" w:cs="Times New Roman"/>
          <w:sz w:val="24"/>
          <w:szCs w:val="24"/>
          <w:lang w:eastAsia="en-GB"/>
        </w:rPr>
        <w:t xml:space="preserve">This study explored the impact of a headache neurologist in an OFP clinic, on diagnoses and treatment. Following the introduction of neurology input, we found an increase in the diagnoses of neurovascular/headache disorders, most obviously head migraine and other primary/secondary headaches, but also a trend for increased recognition of trigeminal autonomic </w:t>
      </w:r>
      <w:proofErr w:type="spellStart"/>
      <w:r w:rsidRPr="008E7EC2">
        <w:rPr>
          <w:rFonts w:ascii="Times New Roman" w:eastAsia="Times New Roman" w:hAnsi="Times New Roman" w:cs="Times New Roman"/>
          <w:sz w:val="24"/>
          <w:szCs w:val="24"/>
          <w:lang w:eastAsia="en-GB"/>
        </w:rPr>
        <w:t>cephalalgias</w:t>
      </w:r>
      <w:proofErr w:type="spellEnd"/>
      <w:r w:rsidRPr="008E7EC2">
        <w:rPr>
          <w:rFonts w:ascii="Times New Roman" w:eastAsia="Times New Roman" w:hAnsi="Times New Roman" w:cs="Times New Roman"/>
          <w:sz w:val="24"/>
          <w:szCs w:val="24"/>
          <w:lang w:eastAsia="en-GB"/>
        </w:rPr>
        <w:t xml:space="preserve"> (TACs). Furthermore, there was a tendency towards more comorbid (symptom classification) diagnoses, predominantly in cases where one or more headache conditions were identified. These changes cannot be explained by introduction of new clinical guidance, new diagnostic criteria or additional training (other than training in headache clinical presentation) of the core OFP service staff. Commissioning of the OFP service did not change, however service expansion was observed during the overall period, possibly explai</w:t>
      </w:r>
      <w:r w:rsidR="008A1F02">
        <w:rPr>
          <w:rFonts w:ascii="Times New Roman" w:eastAsia="Times New Roman" w:hAnsi="Times New Roman" w:cs="Times New Roman"/>
          <w:sz w:val="24"/>
          <w:szCs w:val="24"/>
          <w:lang w:eastAsia="en-GB"/>
        </w:rPr>
        <w:t>ning the increase in diagnoses</w:t>
      </w:r>
      <w:r w:rsidRPr="008E7EC2">
        <w:rPr>
          <w:rFonts w:ascii="Times New Roman" w:eastAsia="Times New Roman" w:hAnsi="Times New Roman" w:cs="Times New Roman"/>
          <w:sz w:val="24"/>
          <w:szCs w:val="24"/>
          <w:lang w:eastAsia="en-GB"/>
        </w:rPr>
        <w:t xml:space="preserve"> of TMD and related conditions in the second cohort. The marked decrease in idiopathic diagnoses and increased neurovascular diagnoses, likely reflect additional neurological input in the second cohort, although direct causality is not claimed and differences in the distribution of clinical diagnoses may also relate to natural </w:t>
      </w:r>
      <w:r w:rsidRPr="008E7EC2">
        <w:rPr>
          <w:rFonts w:ascii="Times New Roman" w:eastAsia="Times New Roman" w:hAnsi="Times New Roman" w:cs="Times New Roman"/>
          <w:iCs/>
          <w:sz w:val="24"/>
          <w:szCs w:val="24"/>
          <w:lang w:eastAsia="en-GB"/>
        </w:rPr>
        <w:t>changes in patient presentation over time.</w:t>
      </w:r>
      <w:r w:rsidRPr="008E7EC2">
        <w:rPr>
          <w:rFonts w:ascii="Times New Roman" w:eastAsia="Times New Roman" w:hAnsi="Times New Roman" w:cs="Times New Roman"/>
          <w:sz w:val="24"/>
          <w:szCs w:val="24"/>
          <w:lang w:eastAsia="en-GB"/>
        </w:rPr>
        <w:t xml:space="preserve"> We nevertheless suggest that OFP clinics co-run with the neurologist specialist, which facilitate joint clinic case discussions with feedback on the appropriateness of provisional diagnoses</w:t>
      </w:r>
      <w:r w:rsidR="00AF0233">
        <w:rPr>
          <w:rFonts w:ascii="Times New Roman" w:eastAsia="Times New Roman" w:hAnsi="Times New Roman" w:cs="Times New Roman"/>
          <w:sz w:val="24"/>
          <w:szCs w:val="24"/>
          <w:lang w:eastAsia="en-GB"/>
        </w:rPr>
        <w:t xml:space="preserve"> and t</w:t>
      </w:r>
      <w:r w:rsidR="00380E04">
        <w:rPr>
          <w:rFonts w:ascii="Times New Roman" w:eastAsia="Times New Roman" w:hAnsi="Times New Roman" w:cs="Times New Roman"/>
          <w:sz w:val="24"/>
          <w:szCs w:val="24"/>
          <w:lang w:eastAsia="en-GB"/>
        </w:rPr>
        <w:t>aking</w:t>
      </w:r>
      <w:r w:rsidRPr="008E7EC2">
        <w:rPr>
          <w:rFonts w:ascii="Times New Roman" w:eastAsia="Times New Roman" w:hAnsi="Times New Roman" w:cs="Times New Roman"/>
          <w:sz w:val="24"/>
          <w:szCs w:val="24"/>
          <w:lang w:eastAsia="en-GB"/>
        </w:rPr>
        <w:t xml:space="preserve"> more comprehensive headache history as part of routine clinical assessment (including asking questions on migraine-</w:t>
      </w:r>
      <w:r w:rsidRPr="008E7EC2">
        <w:rPr>
          <w:rFonts w:ascii="Times New Roman" w:eastAsia="Times New Roman" w:hAnsi="Times New Roman" w:cs="Times New Roman"/>
          <w:sz w:val="24"/>
          <w:szCs w:val="24"/>
          <w:lang w:eastAsia="en-GB"/>
        </w:rPr>
        <w:lastRenderedPageBreak/>
        <w:t xml:space="preserve">associated and autonomic symptoms), enable clinicians to more often identify non-dental facial pain and reduce idiopathic diagnoses. </w:t>
      </w:r>
    </w:p>
    <w:p w:rsidR="00703ACF" w:rsidRPr="00703ACF" w:rsidRDefault="00703ACF" w:rsidP="00703ACF">
      <w:pPr>
        <w:spacing w:after="0" w:line="480" w:lineRule="auto"/>
        <w:ind w:firstLine="720"/>
        <w:textAlignment w:val="baseline"/>
        <w:rPr>
          <w:rFonts w:ascii="Times New Roman" w:eastAsia="Times New Roman" w:hAnsi="Times New Roman" w:cs="Times New Roman"/>
          <w:sz w:val="24"/>
          <w:szCs w:val="24"/>
          <w:lang w:eastAsia="en-GB"/>
        </w:rPr>
      </w:pPr>
      <w:r w:rsidRPr="00703ACF">
        <w:rPr>
          <w:rFonts w:ascii="Times New Roman" w:eastAsia="Times New Roman" w:hAnsi="Times New Roman" w:cs="Times New Roman"/>
          <w:sz w:val="24"/>
          <w:szCs w:val="24"/>
          <w:lang w:eastAsia="en-GB"/>
        </w:rPr>
        <w:t xml:space="preserve">The significant decrease in the number of diagnoses of atypical/idiopathic facial pain given in 2016-2017 (compared with 2013-2015) to negligible levels represents a positive development. The diagnosis of atypical or persistent idiopathic orofacial pain (PIFP) is </w:t>
      </w:r>
      <w:r w:rsidR="00832A84">
        <w:rPr>
          <w:rFonts w:ascii="Times New Roman" w:eastAsia="Times New Roman" w:hAnsi="Times New Roman" w:cs="Times New Roman"/>
          <w:sz w:val="24"/>
          <w:szCs w:val="24"/>
          <w:lang w:eastAsia="en-GB"/>
        </w:rPr>
        <w:t>made after excluding all other possible known cause</w:t>
      </w:r>
      <w:r w:rsidR="0073113E">
        <w:rPr>
          <w:rFonts w:ascii="Times New Roman" w:eastAsia="Times New Roman" w:hAnsi="Times New Roman" w:cs="Times New Roman"/>
          <w:sz w:val="24"/>
          <w:szCs w:val="24"/>
          <w:lang w:eastAsia="en-GB"/>
        </w:rPr>
        <w:t>s</w:t>
      </w:r>
      <w:r w:rsidRPr="00703ACF">
        <w:rPr>
          <w:rFonts w:ascii="Times New Roman" w:eastAsia="Times New Roman" w:hAnsi="Times New Roman" w:cs="Times New Roman"/>
          <w:sz w:val="24"/>
          <w:szCs w:val="24"/>
          <w:lang w:eastAsia="en-GB"/>
        </w:rPr>
        <w:t xml:space="preserve"> </w:t>
      </w:r>
      <w:r w:rsidRPr="00703ACF">
        <w:rPr>
          <w:rFonts w:ascii="Times New Roman" w:eastAsia="Times New Roman" w:hAnsi="Times New Roman" w:cs="Times New Roman"/>
          <w:sz w:val="24"/>
          <w:szCs w:val="24"/>
          <w:vertAlign w:val="superscript"/>
          <w:lang w:eastAsia="en-GB"/>
        </w:rPr>
        <w:fldChar w:fldCharType="begin"/>
      </w:r>
      <w:r w:rsidR="001C473C">
        <w:rPr>
          <w:rFonts w:ascii="Times New Roman" w:eastAsia="Times New Roman" w:hAnsi="Times New Roman" w:cs="Times New Roman"/>
          <w:sz w:val="24"/>
          <w:szCs w:val="24"/>
          <w:vertAlign w:val="superscript"/>
          <w:lang w:eastAsia="en-GB"/>
        </w:rPr>
        <w:instrText xml:space="preserve"> ADDIN EN.CITE &lt;EndNote&gt;&lt;Cite&gt;&lt;Author&gt;Türp&lt;/Author&gt;&lt;Year&gt;2001&lt;/Year&gt;&lt;RecNum&gt;0&lt;/RecNum&gt;&lt;IDText&gt;Atypical odontalgia-a little known phantom pain&lt;/IDText&gt;&lt;DisplayText&gt;(12)&lt;/DisplayText&gt;&lt;record&gt;&lt;isbn&gt;0932-433X&lt;/isbn&gt;&lt;titles&gt;&lt;title&gt;Atypical odontalgia-a little known phantom pain&lt;/title&gt;&lt;secondary-title&gt;Schmerz (Berlin, Germany)&lt;/secondary-title&gt;&lt;/titles&gt;&lt;pages&gt;59-64&lt;/pages&gt;&lt;number&gt;1&lt;/number&gt;&lt;contributors&gt;&lt;authors&gt;&lt;author&gt;Türp, J. C.&lt;/author&gt;&lt;/authors&gt;&lt;/contributors&gt;&lt;added-date format="utc"&gt;1517225157&lt;/added-date&gt;&lt;ref-type name="Journal Article"&gt;17&lt;/ref-type&gt;&lt;dates&gt;&lt;year&gt;2001&lt;/year&gt;&lt;/dates&gt;&lt;rec-number&gt;374&lt;/rec-number&gt;&lt;last-updated-date format="utc"&gt;1517225157&lt;/last-updated-date&gt;&lt;volume&gt;15&lt;/volume&gt;&lt;/record&gt;&lt;/Cite&gt;&lt;Cite&gt;&lt;Author&gt;Türp&lt;/Author&gt;&lt;Year&gt;2001&lt;/Year&gt;&lt;IDText&gt;Atypical odontalgia-a little known phantom pain&lt;/IDText&gt;&lt;record&gt;&lt;isbn&gt;0932-433X&lt;/isbn&gt;&lt;titles&gt;&lt;title&gt;Atypical odontalgia-a little known phantom pain&lt;/title&gt;&lt;secondary-title&gt;Schmerz (Berlin, Germany)&lt;/secondary-title&gt;&lt;/titles&gt;&lt;pages&gt;59-64&lt;/pages&gt;&lt;number&gt;1&lt;/number&gt;&lt;contributors&gt;&lt;authors&gt;&lt;author&gt;Türp, J. C.&lt;/author&gt;&lt;/authors&gt;&lt;/contributors&gt;&lt;added-date format="utc"&gt;1517225157&lt;/added-date&gt;&lt;ref-type name="Journal Article"&gt;17&lt;/ref-type&gt;&lt;dates&gt;&lt;year&gt;2001&lt;/year&gt;&lt;/dates&gt;&lt;rec-number&gt;374&lt;/rec-number&gt;&lt;last-updated-date format="utc"&gt;1517225157&lt;/last-updated-date&gt;&lt;volume&gt;15&lt;/volume&gt;&lt;/record&gt;&lt;/Cite&gt;&lt;/EndNote&gt;</w:instrText>
      </w:r>
      <w:r w:rsidRPr="00703ACF">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(12)</w:t>
      </w:r>
      <w:r w:rsidRPr="00703ACF">
        <w:rPr>
          <w:rFonts w:ascii="Times New Roman" w:eastAsia="Times New Roman" w:hAnsi="Times New Roman" w:cs="Times New Roman"/>
          <w:sz w:val="24"/>
          <w:szCs w:val="24"/>
          <w:lang w:eastAsia="en-GB"/>
        </w:rPr>
        <w:fldChar w:fldCharType="end"/>
      </w:r>
      <w:r w:rsidR="00832A84">
        <w:rPr>
          <w:rFonts w:ascii="Times New Roman" w:eastAsia="Times New Roman" w:hAnsi="Times New Roman" w:cs="Times New Roman"/>
          <w:sz w:val="24"/>
          <w:szCs w:val="24"/>
          <w:lang w:eastAsia="en-GB"/>
        </w:rPr>
        <w:t>, frequently made after thorough investigation</w:t>
      </w:r>
      <w:r w:rsidRPr="00703ACF">
        <w:rPr>
          <w:rFonts w:ascii="Times New Roman" w:eastAsia="Times New Roman" w:hAnsi="Times New Roman" w:cs="Times New Roman"/>
          <w:sz w:val="24"/>
          <w:szCs w:val="24"/>
          <w:lang w:eastAsia="en-GB"/>
        </w:rPr>
        <w:t xml:space="preserve"> by several medical </w:t>
      </w:r>
      <w:r w:rsidR="00832A84">
        <w:rPr>
          <w:rFonts w:ascii="Times New Roman" w:eastAsia="Times New Roman" w:hAnsi="Times New Roman" w:cs="Times New Roman"/>
          <w:sz w:val="24"/>
          <w:szCs w:val="24"/>
          <w:lang w:eastAsia="en-GB"/>
        </w:rPr>
        <w:t>specialities and often result in inadequate</w:t>
      </w:r>
      <w:r w:rsidRPr="00703ACF">
        <w:rPr>
          <w:rFonts w:ascii="Times New Roman" w:eastAsia="Times New Roman" w:hAnsi="Times New Roman" w:cs="Times New Roman"/>
          <w:sz w:val="24"/>
          <w:szCs w:val="24"/>
          <w:lang w:eastAsia="en-GB"/>
        </w:rPr>
        <w:t xml:space="preserve"> treatments before PIFP is diagnosed</w:t>
      </w:r>
      <w:r w:rsidR="00EC2EDD" w:rsidRPr="00EC2EDD">
        <w:rPr>
          <w:rFonts w:ascii="Times New Roman" w:eastAsia="Times New Roman" w:hAnsi="Times New Roman" w:cs="Times New Roman"/>
          <w:sz w:val="24"/>
          <w:szCs w:val="24"/>
          <w:vertAlign w:val="superscript"/>
          <w:lang w:eastAsia="en-GB"/>
        </w:rPr>
        <w:fldChar w:fldCharType="begin"/>
      </w:r>
      <w:r w:rsidR="001C473C">
        <w:rPr>
          <w:rFonts w:ascii="Times New Roman" w:eastAsia="Times New Roman" w:hAnsi="Times New Roman" w:cs="Times New Roman"/>
          <w:sz w:val="24"/>
          <w:szCs w:val="24"/>
          <w:vertAlign w:val="superscript"/>
          <w:lang w:eastAsia="en-GB"/>
        </w:rPr>
        <w:instrText xml:space="preserve"> ADDIN EN.CITE &lt;EndNote&gt;&lt;Cite&gt;&lt;Author&gt;Forssell&lt;/Author&gt;&lt;Year&gt;2015&lt;/Year&gt;&lt;IDText&gt;An update on pathophysiological mechanisms related to idiopathic oro-facial pain conditions with implications for management&lt;/IDText&gt;&lt;DisplayText&gt;(13)&lt;/DisplayText&gt;&lt;record&gt;&lt;dates&gt;&lt;pub-dates&gt;&lt;date&gt;Apr&lt;/date&gt;&lt;/pub-dates&gt;&lt;year&gt;2015&lt;/year&gt;&lt;/dates&gt;&lt;keywords&gt;&lt;keyword&gt;Burning Mouth Syndrome/diagnosis/*physiopathology/therapy&lt;/keyword&gt;&lt;keyword&gt;Chronic Pain/diagnosis/*physiopathology/therapy&lt;/keyword&gt;&lt;keyword&gt;Facial Pain/diagnosis/*physiopathology/therapy&lt;/keyword&gt;&lt;keyword&gt;Humans&lt;/keyword&gt;&lt;keyword&gt;Prognosis&lt;/keyword&gt;&lt;keyword&gt;Toothache/diagnosis/*physiopathology/therapy&lt;/keyword&gt;&lt;keyword&gt;atypical facial pain&lt;/keyword&gt;&lt;keyword&gt;atypical odontalgia&lt;/keyword&gt;&lt;keyword&gt;diagnostics&lt;/keyword&gt;&lt;keyword&gt;management&lt;/keyword&gt;&lt;keyword&gt;pathophysiology&lt;/keyword&gt;&lt;keyword&gt;persistent idiopathic facial pain&lt;/keyword&gt;&lt;/keywords&gt;&lt;isbn&gt;0305-182x&lt;/isbn&gt;&lt;titles&gt;&lt;title&gt;An update on pathophysiological mechanisms related to idiopathic oro-facial pain conditions with implications for management&lt;/title&gt;&lt;secondary-title&gt;J Oral Rehabil&lt;/secondary-title&gt;&lt;alt-title&gt;Journal of oral rehabilitation&lt;/alt-title&gt;&lt;/titles&gt;&lt;pages&gt;300-22&lt;/pages&gt;&lt;number&gt;4&lt;/number&gt;&lt;contributors&gt;&lt;authors&gt;&lt;author&gt;Forssell, H.&lt;/author&gt;&lt;author&gt;Jaaskelainen, S.&lt;/author&gt;&lt;author&gt;List, T.&lt;/author&gt;&lt;author&gt;Svensson, P.&lt;/author&gt;&lt;author&gt;Baad-Hansen, L.&lt;/author&gt;&lt;/authors&gt;&lt;/contributors&gt;&lt;edition&gt;2014/12/09&lt;/edition&gt;&lt;language&gt;eng&lt;/language&gt;&lt;added-date format="utc"&gt;1532037271&lt;/added-date&gt;&lt;ref-type name="Journal Article"&gt;17&lt;/ref-type&gt;&lt;auth-address&gt;Department of Oral and Maxillofacial Surgery, Institute of Dentistry, University of Turku, Turku, Finland.&lt;/auth-address&gt;&lt;remote-database-provider&gt;NLM&lt;/remote-database-provider&gt;&lt;rec-number&gt;381&lt;/rec-number&gt;&lt;last-updated-date format="utc"&gt;1532037271&lt;/last-updated-date&gt;&lt;accession-num&gt;25483941&lt;/accession-num&gt;&lt;electronic-resource-num&gt;10.1111/joor.12256&lt;/electronic-resource-num&gt;&lt;volume&gt;42&lt;/volume&gt;&lt;/record&gt;&lt;/Cite&gt;&lt;/EndNote&gt;</w:instrText>
      </w:r>
      <w:r w:rsidR="00EC2EDD" w:rsidRPr="00EC2EDD">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(13)</w:t>
      </w:r>
      <w:r w:rsidR="00EC2EDD" w:rsidRPr="00EC2EDD">
        <w:rPr>
          <w:rFonts w:ascii="Times New Roman" w:eastAsia="Times New Roman" w:hAnsi="Times New Roman" w:cs="Times New Roman"/>
          <w:sz w:val="24"/>
          <w:szCs w:val="24"/>
          <w:vertAlign w:val="superscript"/>
          <w:lang w:eastAsia="en-GB"/>
        </w:rPr>
        <w:fldChar w:fldCharType="end"/>
      </w:r>
      <w:r w:rsidRPr="00703ACF">
        <w:rPr>
          <w:rFonts w:ascii="Times New Roman" w:eastAsia="Times New Roman" w:hAnsi="Times New Roman" w:cs="Times New Roman"/>
          <w:sz w:val="24"/>
          <w:szCs w:val="24"/>
          <w:lang w:eastAsia="en-GB"/>
        </w:rPr>
        <w:t xml:space="preserve"> </w:t>
      </w:r>
      <w:r w:rsidRPr="00703ACF">
        <w:rPr>
          <w:rFonts w:ascii="Times New Roman" w:eastAsia="Times New Roman" w:hAnsi="Times New Roman" w:cs="Times New Roman"/>
          <w:sz w:val="24"/>
          <w:szCs w:val="24"/>
          <w:vertAlign w:val="superscript"/>
          <w:lang w:eastAsia="en-GB"/>
        </w:rPr>
        <w:fldChar w:fldCharType="begin"/>
      </w:r>
      <w:r w:rsidR="001C473C">
        <w:rPr>
          <w:rFonts w:ascii="Times New Roman" w:eastAsia="Times New Roman" w:hAnsi="Times New Roman" w:cs="Times New Roman"/>
          <w:sz w:val="24"/>
          <w:szCs w:val="24"/>
          <w:vertAlign w:val="superscript"/>
          <w:lang w:eastAsia="en-GB"/>
        </w:rPr>
        <w:instrText xml:space="preserve"> ADDIN EN.CITE &lt;EndNote&gt;&lt;Cite&gt;&lt;Author&gt;Türp&lt;/Author&gt;&lt;Year&gt;2002&lt;/Year&gt;&lt;RecNum&gt;0&lt;/RecNum&gt;&lt;IDText&gt;Orofacial pain — dentistry’s challenge and chance&lt;/IDText&gt;&lt;DisplayText&gt;(14)&lt;/DisplayText&gt;&lt;record&gt;&lt;dates&gt;&lt;pub-dates&gt;&lt;date&gt;2002//&lt;/date&gt;&lt;/pub-dates&gt;&lt;year&gt;2002&lt;/year&gt;&lt;/dates&gt;&lt;urls&gt;&lt;related-urls&gt;&lt;url&gt;http://dx.doi.org/10.1007/s00784-002-0167-2&lt;/url&gt;&lt;/related-urls&gt;&lt;/urls&gt;&lt;isbn&gt;1436-3771&lt;/isbn&gt;&lt;titles&gt;&lt;title&gt;Orofacial pain — dentistry’s challenge and chance&lt;/title&gt;&lt;secondary-title&gt;Clinical Oral Investigations&lt;/secondary-title&gt;&lt;/titles&gt;&lt;pages&gt;67-68&lt;/pages&gt;&lt;number&gt;2&lt;/number&gt;&lt;contributors&gt;&lt;authors&gt;&lt;author&gt;Türp, Jens C.&lt;/author&gt;&lt;/authors&gt;&lt;/contributors&gt;&lt;added-date format="utc"&gt;1495146771&lt;/added-date&gt;&lt;ref-type name="Journal Article"&gt;17&lt;/ref-type&gt;&lt;rec-number&gt;194&lt;/rec-number&gt;&lt;last-updated-date format="utc"&gt;1495146771&lt;/last-updated-date&gt;&lt;electronic-resource-num&gt;10.1007/s00784-002-0167-2&lt;/electronic-resource-num&gt;&lt;volume&gt;6&lt;/volume&gt;&lt;/record&gt;&lt;/Cite&gt;&lt;/EndNote&gt;</w:instrText>
      </w:r>
      <w:r w:rsidRPr="00703ACF">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(14)</w:t>
      </w:r>
      <w:r w:rsidRPr="00703ACF">
        <w:rPr>
          <w:rFonts w:ascii="Times New Roman" w:eastAsia="Times New Roman" w:hAnsi="Times New Roman" w:cs="Times New Roman"/>
          <w:sz w:val="24"/>
          <w:szCs w:val="24"/>
          <w:lang w:eastAsia="en-GB"/>
        </w:rPr>
        <w:fldChar w:fldCharType="end"/>
      </w:r>
      <w:r w:rsidRPr="00703ACF">
        <w:rPr>
          <w:rFonts w:ascii="Times New Roman" w:eastAsia="Times New Roman" w:hAnsi="Times New Roman" w:cs="Times New Roman"/>
          <w:sz w:val="24"/>
          <w:szCs w:val="24"/>
          <w:lang w:eastAsia="en-GB"/>
        </w:rPr>
        <w:t xml:space="preserve">. </w:t>
      </w:r>
      <w:r w:rsidR="00AF0233">
        <w:rPr>
          <w:rFonts w:ascii="Times New Roman" w:eastAsia="Times New Roman" w:hAnsi="Times New Roman" w:cs="Times New Roman"/>
          <w:sz w:val="24"/>
          <w:szCs w:val="24"/>
          <w:lang w:eastAsia="en-GB"/>
        </w:rPr>
        <w:t xml:space="preserve">In the past </w:t>
      </w:r>
      <w:r w:rsidRPr="00703ACF">
        <w:rPr>
          <w:rFonts w:ascii="Times New Roman" w:eastAsia="Times New Roman" w:hAnsi="Times New Roman" w:cs="Times New Roman"/>
          <w:sz w:val="24"/>
          <w:szCs w:val="24"/>
          <w:lang w:eastAsia="en-GB"/>
        </w:rPr>
        <w:t>P</w:t>
      </w:r>
      <w:r w:rsidR="00AF0233">
        <w:rPr>
          <w:rFonts w:ascii="Times New Roman" w:eastAsia="Times New Roman" w:hAnsi="Times New Roman" w:cs="Times New Roman"/>
          <w:sz w:val="24"/>
          <w:szCs w:val="24"/>
          <w:lang w:eastAsia="en-GB"/>
        </w:rPr>
        <w:t>IFP or atypical facial pains were</w:t>
      </w:r>
      <w:r w:rsidRPr="00703ACF">
        <w:rPr>
          <w:rFonts w:ascii="Times New Roman" w:eastAsia="Times New Roman" w:hAnsi="Times New Roman" w:cs="Times New Roman"/>
          <w:sz w:val="24"/>
          <w:szCs w:val="24"/>
          <w:lang w:eastAsia="en-GB"/>
        </w:rPr>
        <w:t xml:space="preserve"> frequently referred to as being psychosomatic in origin </w:t>
      </w:r>
      <w:r w:rsidRPr="00703ACF">
        <w:rPr>
          <w:rFonts w:ascii="Times New Roman" w:eastAsia="Times New Roman" w:hAnsi="Times New Roman" w:cs="Times New Roman"/>
          <w:sz w:val="24"/>
          <w:szCs w:val="24"/>
          <w:vertAlign w:val="superscript"/>
          <w:lang w:eastAsia="en-GB"/>
        </w:rPr>
        <w:fldChar w:fldCharType="begin">
          <w:fldData xml:space="preserve">PEVuZE5vdGU+PENpdGU+PEF1dGhvcj5TY3VsbHk8L0F1dGhvcj48WWVhcj4xOTk5PC9ZZWFyPjxS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</w:fldData>
        </w:fldChar>
      </w:r>
      <w:r w:rsidR="001C473C">
        <w:rPr>
          <w:rFonts w:ascii="Times New Roman" w:eastAsia="Times New Roman" w:hAnsi="Times New Roman" w:cs="Times New Roman"/>
          <w:sz w:val="24"/>
          <w:szCs w:val="24"/>
          <w:vertAlign w:val="superscript"/>
          <w:lang w:eastAsia="en-GB"/>
        </w:rPr>
        <w:instrText xml:space="preserve"> ADDIN EN.CITE </w:instrText>
      </w:r>
      <w:r w:rsidR="001C473C">
        <w:rPr>
          <w:rFonts w:ascii="Times New Roman" w:eastAsia="Times New Roman" w:hAnsi="Times New Roman" w:cs="Times New Roman"/>
          <w:sz w:val="24"/>
          <w:szCs w:val="24"/>
          <w:vertAlign w:val="superscript"/>
          <w:lang w:eastAsia="en-GB"/>
        </w:rPr>
        <w:fldChar w:fldCharType="begin">
          <w:fldData xml:space="preserve">PEVuZE5vdGU+PENpdGU+PEF1dGhvcj5TY3VsbHk8L0F1dGhvcj48WWVhcj4xOTk5PC9ZZWFyPjxS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</w:fldData>
        </w:fldChar>
      </w:r>
      <w:r w:rsidR="001C473C">
        <w:rPr>
          <w:rFonts w:ascii="Times New Roman" w:eastAsia="Times New Roman" w:hAnsi="Times New Roman" w:cs="Times New Roman"/>
          <w:sz w:val="24"/>
          <w:szCs w:val="24"/>
          <w:vertAlign w:val="superscript"/>
          <w:lang w:eastAsia="en-GB"/>
        </w:rPr>
        <w:instrText xml:space="preserve"> ADDIN EN.CITE.DATA </w:instrText>
      </w:r>
      <w:r w:rsidR="001C473C">
        <w:rPr>
          <w:rFonts w:ascii="Times New Roman" w:eastAsia="Times New Roman" w:hAnsi="Times New Roman" w:cs="Times New Roman"/>
          <w:sz w:val="24"/>
          <w:szCs w:val="24"/>
          <w:vertAlign w:val="superscript"/>
          <w:lang w:eastAsia="en-GB"/>
        </w:rPr>
      </w:r>
      <w:r w:rsidR="001C473C">
        <w:rPr>
          <w:rFonts w:ascii="Times New Roman" w:eastAsia="Times New Roman" w:hAnsi="Times New Roman" w:cs="Times New Roman"/>
          <w:sz w:val="24"/>
          <w:szCs w:val="24"/>
          <w:vertAlign w:val="superscript"/>
          <w:lang w:eastAsia="en-GB"/>
        </w:rPr>
        <w:fldChar w:fldCharType="end"/>
      </w:r>
      <w:r w:rsidRPr="00703ACF">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(15-17)</w:t>
      </w:r>
      <w:r w:rsidRPr="00703ACF">
        <w:rPr>
          <w:rFonts w:ascii="Times New Roman" w:eastAsia="Times New Roman" w:hAnsi="Times New Roman" w:cs="Times New Roman"/>
          <w:sz w:val="24"/>
          <w:szCs w:val="24"/>
          <w:lang w:eastAsia="en-GB"/>
        </w:rPr>
        <w:fldChar w:fldCharType="end"/>
      </w:r>
      <w:r w:rsidRPr="00703ACF">
        <w:rPr>
          <w:rFonts w:ascii="Times New Roman" w:eastAsia="Times New Roman" w:hAnsi="Times New Roman" w:cs="Times New Roman"/>
          <w:sz w:val="24"/>
          <w:szCs w:val="24"/>
          <w:lang w:eastAsia="en-GB"/>
        </w:rPr>
        <w:t xml:space="preserve">, a label which can be distressing for a patient </w:t>
      </w:r>
      <w:r w:rsidRPr="00703ACF">
        <w:rPr>
          <w:rFonts w:ascii="Times New Roman" w:eastAsia="Times New Roman" w:hAnsi="Times New Roman" w:cs="Times New Roman"/>
          <w:sz w:val="24"/>
          <w:szCs w:val="24"/>
          <w:vertAlign w:val="superscript"/>
          <w:lang w:eastAsia="en-GB"/>
        </w:rPr>
        <w:fldChar w:fldCharType="begin"/>
      </w:r>
      <w:r w:rsidR="001C473C">
        <w:rPr>
          <w:rFonts w:ascii="Times New Roman" w:eastAsia="Times New Roman" w:hAnsi="Times New Roman" w:cs="Times New Roman"/>
          <w:sz w:val="24"/>
          <w:szCs w:val="24"/>
          <w:vertAlign w:val="superscript"/>
          <w:lang w:eastAsia="en-GB"/>
        </w:rPr>
        <w:instrText xml:space="preserve"> ADDIN EN.CITE &lt;EndNote&gt;&lt;Cite&gt;&lt;Author&gt;Biron&lt;/Author&gt;&lt;Year&gt;1996&lt;/Year&gt;&lt;RecNum&gt;0&lt;/RecNum&gt;&lt;IDText&gt;Atypical odontalgia is often dismissed as &amp;apos;vivid imagination&amp;apos; during diagnosis&lt;/IDText&gt;&lt;DisplayText&gt;(18)&lt;/DisplayText&gt;&lt;record&gt;&lt;dates&gt;&lt;pub-dates&gt;&lt;date&gt;Sep&lt;/date&gt;&lt;/pub-dates&gt;&lt;year&gt;1996&lt;/year&gt;&lt;/dates&gt;&lt;keywords&gt;&lt;keyword&gt;Acupuncture Therapy&lt;/keyword&gt;&lt;keyword&gt;Amitriptyline/therapeutic use&lt;/keyword&gt;&lt;keyword&gt;Antidepressive Agents/therapeutic use&lt;/keyword&gt;&lt;keyword&gt;Female&lt;/keyword&gt;&lt;keyword&gt;Humans&lt;/keyword&gt;&lt;keyword&gt;Toothache/*etiology/psychology/therapy&lt;/keyword&gt;&lt;/keywords&gt;&lt;isbn&gt;0279-7720 (Print)&amp;#xD;0279-7720&lt;/isbn&gt;&lt;titles&gt;&lt;title&gt;Atypical odontalgia is often dismissed as &amp;apos;vivid imagination&amp;apos; during diagnosis&lt;/title&gt;&lt;secondary-title&gt;Rdh&lt;/secondary-title&gt;&lt;alt-title&gt;Rdh&lt;/alt-title&gt;&lt;/titles&gt;&lt;pages&gt;40-2, 44&lt;/pages&gt;&lt;number&gt;9&lt;/number&gt;&lt;contributors&gt;&lt;authors&gt;&lt;author&gt;Biron, C. R.&lt;/author&gt;&lt;/authors&gt;&lt;/contributors&gt;&lt;edition&gt;1996/09/01&lt;/edition&gt;&lt;language&gt;eng&lt;/language&gt;&lt;added-date format="utc"&gt;1495148291&lt;/added-date&gt;&lt;ref-type name="Journal Article"&gt;17&lt;/ref-type&gt;&lt;auth-address&gt;Dental Hygiene Program, Tallahassee Community College, USA.&lt;/auth-address&gt;&lt;remote-database-provider&gt;NLM&lt;/remote-database-provider&gt;&lt;rec-number&gt;198&lt;/rec-number&gt;&lt;last-updated-date format="utc"&gt;1495148291&lt;/last-updated-date&gt;&lt;accession-num&gt;9442705&lt;/accession-num&gt;&lt;volume&gt;16&lt;/volume&gt;&lt;/record&gt;&lt;/Cite&gt;&lt;/EndNote&gt;</w:instrText>
      </w:r>
      <w:r w:rsidRPr="00703ACF">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(18)</w:t>
      </w:r>
      <w:r w:rsidRPr="00703ACF">
        <w:rPr>
          <w:rFonts w:ascii="Times New Roman" w:eastAsia="Times New Roman" w:hAnsi="Times New Roman" w:cs="Times New Roman"/>
          <w:sz w:val="24"/>
          <w:szCs w:val="24"/>
          <w:lang w:eastAsia="en-GB"/>
        </w:rPr>
        <w:fldChar w:fldCharType="end"/>
      </w:r>
      <w:r w:rsidRPr="00703ACF">
        <w:rPr>
          <w:rFonts w:ascii="Times New Roman" w:eastAsia="Times New Roman" w:hAnsi="Times New Roman" w:cs="Times New Roman"/>
          <w:sz w:val="24"/>
          <w:szCs w:val="24"/>
          <w:lang w:eastAsia="en-GB"/>
        </w:rPr>
        <w:t>.</w:t>
      </w:r>
      <w:r w:rsidR="00832A84">
        <w:rPr>
          <w:rFonts w:ascii="Times New Roman" w:eastAsia="Times New Roman" w:hAnsi="Times New Roman" w:cs="Times New Roman"/>
          <w:sz w:val="24"/>
          <w:szCs w:val="24"/>
          <w:lang w:eastAsia="en-GB"/>
        </w:rPr>
        <w:t xml:space="preserve"> </w:t>
      </w:r>
      <w:r w:rsidR="00AF0233">
        <w:rPr>
          <w:rFonts w:ascii="Times New Roman" w:eastAsia="Times New Roman" w:hAnsi="Times New Roman" w:cs="Times New Roman"/>
          <w:sz w:val="24"/>
          <w:szCs w:val="24"/>
          <w:lang w:eastAsia="en-GB"/>
        </w:rPr>
        <w:t>The p</w:t>
      </w:r>
      <w:r w:rsidR="0073113E">
        <w:rPr>
          <w:rFonts w:ascii="Times New Roman" w:eastAsia="Times New Roman" w:hAnsi="Times New Roman" w:cs="Times New Roman"/>
          <w:sz w:val="24"/>
          <w:szCs w:val="24"/>
          <w:lang w:eastAsia="en-GB"/>
        </w:rPr>
        <w:t xml:space="preserve">athophysiology of PIFP </w:t>
      </w:r>
      <w:r w:rsidR="00AF0233">
        <w:rPr>
          <w:rFonts w:ascii="Times New Roman" w:eastAsia="Times New Roman" w:hAnsi="Times New Roman" w:cs="Times New Roman"/>
          <w:sz w:val="24"/>
          <w:szCs w:val="24"/>
          <w:lang w:eastAsia="en-GB"/>
        </w:rPr>
        <w:t xml:space="preserve">largely </w:t>
      </w:r>
      <w:r w:rsidR="0073113E">
        <w:rPr>
          <w:rFonts w:ascii="Times New Roman" w:eastAsia="Times New Roman" w:hAnsi="Times New Roman" w:cs="Times New Roman"/>
          <w:sz w:val="24"/>
          <w:szCs w:val="24"/>
          <w:lang w:eastAsia="en-GB"/>
        </w:rPr>
        <w:t>remains a mystery</w:t>
      </w:r>
      <w:r w:rsidR="00AF0233">
        <w:rPr>
          <w:rFonts w:ascii="Times New Roman" w:eastAsia="Times New Roman" w:hAnsi="Times New Roman" w:cs="Times New Roman"/>
          <w:sz w:val="24"/>
          <w:szCs w:val="24"/>
          <w:lang w:eastAsia="en-GB"/>
        </w:rPr>
        <w:t>; and</w:t>
      </w:r>
      <w:r w:rsidR="0073113E">
        <w:rPr>
          <w:rFonts w:ascii="Times New Roman" w:eastAsia="Times New Roman" w:hAnsi="Times New Roman" w:cs="Times New Roman"/>
          <w:sz w:val="24"/>
          <w:szCs w:val="24"/>
          <w:lang w:eastAsia="en-GB"/>
        </w:rPr>
        <w:t xml:space="preserve"> und</w:t>
      </w:r>
      <w:r w:rsidR="00AF0233">
        <w:rPr>
          <w:rFonts w:ascii="Times New Roman" w:eastAsia="Times New Roman" w:hAnsi="Times New Roman" w:cs="Times New Roman"/>
          <w:sz w:val="24"/>
          <w:szCs w:val="24"/>
          <w:lang w:eastAsia="en-GB"/>
        </w:rPr>
        <w:t>erlying neuropathic mechanism has</w:t>
      </w:r>
      <w:r w:rsidR="0073113E">
        <w:rPr>
          <w:rFonts w:ascii="Times New Roman" w:eastAsia="Times New Roman" w:hAnsi="Times New Roman" w:cs="Times New Roman"/>
          <w:sz w:val="24"/>
          <w:szCs w:val="24"/>
          <w:lang w:eastAsia="en-GB"/>
        </w:rPr>
        <w:t xml:space="preserve"> be</w:t>
      </w:r>
      <w:r w:rsidR="00AF0233">
        <w:rPr>
          <w:rFonts w:ascii="Times New Roman" w:eastAsia="Times New Roman" w:hAnsi="Times New Roman" w:cs="Times New Roman"/>
          <w:sz w:val="24"/>
          <w:szCs w:val="24"/>
          <w:lang w:eastAsia="en-GB"/>
        </w:rPr>
        <w:t xml:space="preserve">en suggested although the </w:t>
      </w:r>
      <w:r w:rsidR="0073113E">
        <w:rPr>
          <w:rFonts w:ascii="Times New Roman" w:eastAsia="Times New Roman" w:hAnsi="Times New Roman" w:cs="Times New Roman"/>
          <w:sz w:val="24"/>
          <w:szCs w:val="24"/>
          <w:lang w:eastAsia="en-GB"/>
        </w:rPr>
        <w:t xml:space="preserve"> aetiology needs further exploration </w:t>
      </w:r>
      <w:r w:rsidR="0073113E" w:rsidRPr="0073113E">
        <w:rPr>
          <w:rFonts w:ascii="Times New Roman" w:eastAsia="Times New Roman" w:hAnsi="Times New Roman" w:cs="Times New Roman"/>
          <w:sz w:val="24"/>
          <w:szCs w:val="24"/>
          <w:vertAlign w:val="superscript"/>
          <w:lang w:eastAsia="en-GB"/>
        </w:rPr>
        <w:fldChar w:fldCharType="begin"/>
      </w:r>
      <w:r w:rsidR="001C473C">
        <w:rPr>
          <w:rFonts w:ascii="Times New Roman" w:eastAsia="Times New Roman" w:hAnsi="Times New Roman" w:cs="Times New Roman"/>
          <w:sz w:val="24"/>
          <w:szCs w:val="24"/>
          <w:vertAlign w:val="superscript"/>
          <w:lang w:eastAsia="en-GB"/>
        </w:rPr>
        <w:instrText xml:space="preserve"> ADDIN EN.CITE &lt;EndNote&gt;&lt;Cite&gt;&lt;Author&gt;Benoliel&lt;/Author&gt;&lt;Year&gt;2017&lt;/Year&gt;&lt;IDText&gt;Persistent idiopathic facial pain&lt;/IDText&gt;&lt;DisplayText&gt;(19)&lt;/DisplayText&gt;&lt;record&gt;&lt;dates&gt;&lt;pub-dates&gt;&lt;date&gt;Jun&lt;/date&gt;&lt;/pub-dates&gt;&lt;year&gt;2017&lt;/year&gt;&lt;/dates&gt;&lt;keywords&gt;&lt;keyword&gt;Chronic Pain/diagnosis/physiopathology/therapy&lt;/keyword&gt;&lt;keyword&gt;Facial Pain/*diagnosis/*physiopathology/*therapy&lt;/keyword&gt;&lt;keyword&gt;Humans&lt;/keyword&gt;&lt;keyword&gt;Ifp&lt;/keyword&gt;&lt;keyword&gt;daily pain&lt;/keyword&gt;&lt;keyword&gt;trigeminal neuralgia&lt;/keyword&gt;&lt;/keywords&gt;&lt;isbn&gt;0333-1024&lt;/isbn&gt;&lt;titles&gt;&lt;title&gt;Persistent idiopathic facial pain&lt;/title&gt;&lt;secondary-title&gt;Cephalalgia&lt;/secondary-title&gt;&lt;alt-title&gt;Cephalalgia : an international journal of headache&lt;/alt-title&gt;&lt;/titles&gt;&lt;pages&gt;680-691&lt;/pages&gt;&lt;number&gt;7&lt;/number&gt;&lt;contributors&gt;&lt;authors&gt;&lt;author&gt;Benoliel, R.&lt;/author&gt;&lt;author&gt;Gaul, C.&lt;/author&gt;&lt;/authors&gt;&lt;/contributors&gt;&lt;edition&gt;2017/04/21&lt;/edition&gt;&lt;language&gt;eng&lt;/language&gt;&lt;added-date format="utc"&gt;1531077431&lt;/added-date&gt;&lt;ref-type name="Journal Article"&gt;17&lt;/ref-type&gt;&lt;auth-address&gt;1 Rutgers School of Dental Medicine, Newark, NJ 07101, USA.&amp;#xD;2 Migraine and Headache Clinic Konigstein, Konigstein im Taunus, Germany.&lt;/auth-address&gt;&lt;remote-database-provider&gt;NLM&lt;/remote-database-provider&gt;&lt;rec-number&gt;378&lt;/rec-number&gt;&lt;last-updated-date format="utc"&gt;1531077431&lt;/last-updated-date&gt;&lt;accession-num&gt;28425324&lt;/accession-num&gt;&lt;electronic-resource-num&gt;10.1177/0333102417706349&lt;/electronic-resource-num&gt;&lt;volume&gt;37&lt;/volume&gt;&lt;/record&gt;&lt;/Cite&gt;&lt;/EndNote&gt;</w:instrText>
      </w:r>
      <w:r w:rsidR="0073113E" w:rsidRPr="0073113E">
        <w:rPr>
          <w:rFonts w:ascii="Times New Roman" w:eastAsia="Times New Roman" w:hAnsi="Times New Roman" w:cs="Times New Roman"/>
          <w:sz w:val="24"/>
          <w:szCs w:val="24"/>
          <w:vertAlign w:val="superscript"/>
          <w:lang w:eastAsia="en-GB"/>
        </w:rPr>
        <w:fldChar w:fldCharType="separate"/>
      </w:r>
      <w:r w:rsidR="001C473C">
        <w:rPr>
          <w:rFonts w:ascii="Times New Roman" w:eastAsia="Times New Roman" w:hAnsi="Times New Roman" w:cs="Times New Roman"/>
          <w:noProof/>
          <w:sz w:val="24"/>
          <w:szCs w:val="24"/>
          <w:vertAlign w:val="superscript"/>
          <w:lang w:eastAsia="en-GB"/>
        </w:rPr>
        <w:t>(19)</w:t>
      </w:r>
      <w:r w:rsidR="0073113E" w:rsidRPr="0073113E">
        <w:rPr>
          <w:rFonts w:ascii="Times New Roman" w:eastAsia="Times New Roman" w:hAnsi="Times New Roman" w:cs="Times New Roman"/>
          <w:sz w:val="24"/>
          <w:szCs w:val="24"/>
          <w:vertAlign w:val="superscript"/>
          <w:lang w:eastAsia="en-GB"/>
        </w:rPr>
        <w:fldChar w:fldCharType="end"/>
      </w:r>
      <w:r w:rsidR="0073113E">
        <w:rPr>
          <w:rFonts w:ascii="Times New Roman" w:eastAsia="Times New Roman" w:hAnsi="Times New Roman" w:cs="Times New Roman"/>
          <w:sz w:val="24"/>
          <w:szCs w:val="24"/>
          <w:lang w:eastAsia="en-GB"/>
        </w:rPr>
        <w:t xml:space="preserve">. </w:t>
      </w:r>
      <w:r w:rsidRPr="00703ACF">
        <w:rPr>
          <w:rFonts w:ascii="Times New Roman" w:eastAsia="Times New Roman" w:hAnsi="Times New Roman" w:cs="Times New Roman"/>
          <w:sz w:val="24"/>
          <w:szCs w:val="24"/>
          <w:lang w:eastAsia="en-GB"/>
        </w:rPr>
        <w:t xml:space="preserve"> Although the extent to which the decrease in atypical/idiopathic facial pain diagnoses </w:t>
      </w:r>
      <w:r w:rsidR="0073113E">
        <w:rPr>
          <w:rFonts w:ascii="Times New Roman" w:eastAsia="Times New Roman" w:hAnsi="Times New Roman" w:cs="Times New Roman"/>
          <w:sz w:val="24"/>
          <w:szCs w:val="24"/>
          <w:lang w:eastAsia="en-GB"/>
        </w:rPr>
        <w:t xml:space="preserve">in this study </w:t>
      </w:r>
      <w:r w:rsidRPr="00703ACF">
        <w:rPr>
          <w:rFonts w:ascii="Times New Roman" w:eastAsia="Times New Roman" w:hAnsi="Times New Roman" w:cs="Times New Roman"/>
          <w:sz w:val="24"/>
          <w:szCs w:val="24"/>
          <w:lang w:eastAsia="en-GB"/>
        </w:rPr>
        <w:t>is directly attributable to improved recognition of primary headache disorders with facial pain radiation and/or the education received by clinicians whilst working with a headache trained neurologist is unclear, it likely reflects the benefits of adopting an MDT approach at the assessment stage.</w:t>
      </w:r>
    </w:p>
    <w:p w:rsidR="008E7EC2" w:rsidRPr="004367CA" w:rsidRDefault="00703ACF" w:rsidP="008E7EC2">
      <w:pPr>
        <w:spacing w:after="0" w:line="480" w:lineRule="auto"/>
        <w:ind w:firstLine="720"/>
        <w:textAlignment w:val="baseline"/>
        <w:rPr>
          <w:rFonts w:ascii="Times New Roman" w:eastAsia="Times New Roman" w:hAnsi="Times New Roman" w:cs="Times New Roman"/>
          <w:sz w:val="24"/>
          <w:szCs w:val="24"/>
          <w:lang w:eastAsia="en-GB"/>
        </w:rPr>
      </w:pPr>
      <w:r w:rsidRPr="00703ACF">
        <w:rPr>
          <w:rFonts w:ascii="Times New Roman" w:eastAsia="Times New Roman" w:hAnsi="Times New Roman" w:cs="Times New Roman"/>
          <w:bCs/>
          <w:sz w:val="24"/>
          <w:szCs w:val="24"/>
          <w:lang w:val="en-US" w:eastAsia="en-GB"/>
        </w:rPr>
        <w:t xml:space="preserve">The trend for increased trigeminal autonomic </w:t>
      </w:r>
      <w:proofErr w:type="spellStart"/>
      <w:r w:rsidRPr="00703ACF">
        <w:rPr>
          <w:rFonts w:ascii="Times New Roman" w:eastAsia="Times New Roman" w:hAnsi="Times New Roman" w:cs="Times New Roman"/>
          <w:bCs/>
          <w:sz w:val="24"/>
          <w:szCs w:val="24"/>
          <w:lang w:val="en-US" w:eastAsia="en-GB"/>
        </w:rPr>
        <w:t>cephalalgias</w:t>
      </w:r>
      <w:proofErr w:type="spellEnd"/>
      <w:r w:rsidRPr="00703ACF">
        <w:rPr>
          <w:rFonts w:ascii="Times New Roman" w:eastAsia="Times New Roman" w:hAnsi="Times New Roman" w:cs="Times New Roman"/>
          <w:bCs/>
          <w:sz w:val="24"/>
          <w:szCs w:val="24"/>
          <w:lang w:val="en-US" w:eastAsia="en-GB"/>
        </w:rPr>
        <w:t xml:space="preserve"> (TACs) diagnoses in the later cohort is important. TACs are a group of primary headache disorders characterized by unilateral head pain that occurs in association with generally prominent ipsilateral cranial autonomic features</w:t>
      </w:r>
      <w:r w:rsidRPr="00703ACF">
        <w:rPr>
          <w:rFonts w:ascii="Times New Roman" w:eastAsia="Times New Roman" w:hAnsi="Times New Roman" w:cs="Times New Roman"/>
          <w:bCs/>
          <w:sz w:val="24"/>
          <w:szCs w:val="24"/>
          <w:vertAlign w:val="superscript"/>
          <w:lang w:val="en-US" w:eastAsia="en-GB"/>
        </w:rPr>
        <w:fldChar w:fldCharType="begin"/>
      </w:r>
      <w:r w:rsidR="001C473C">
        <w:rPr>
          <w:rFonts w:ascii="Times New Roman" w:eastAsia="Times New Roman" w:hAnsi="Times New Roman" w:cs="Times New Roman"/>
          <w:bCs/>
          <w:sz w:val="24"/>
          <w:szCs w:val="24"/>
          <w:vertAlign w:val="superscript"/>
          <w:lang w:val="en-US" w:eastAsia="en-GB"/>
        </w:rPr>
        <w:instrText xml:space="preserve"> ADDIN EN.CITE &lt;EndNote&gt;&lt;Cite&gt;&lt;Author&gt;Benoliel&lt;/Author&gt;&lt;Year&gt;2012&lt;/Year&gt;&lt;RecNum&gt;0&lt;/RecNum&gt;&lt;IDText&gt;Trigeminal autonomic cephalgias&lt;/IDText&gt;&lt;DisplayText&gt;(20)&lt;/DisplayText&gt;&lt;record&gt;&lt;urls&gt;&lt;related-urls&gt;&lt;url&gt;http://www.ncbi.nlm.nih.gov/pmc/articles/PMC4590147/&lt;/url&gt;&lt;/related-urls&gt;&lt;/urls&gt;&lt;isbn&gt;2049-4637&amp;#xD;2049-4645&lt;/isbn&gt;&lt;titles&gt;&lt;title&gt;Trigeminal autonomic cephalgias&lt;/title&gt;&lt;secondary-title&gt;British Journal of Pain&lt;/secondary-title&gt;&lt;/titles&gt;&lt;pages&gt;106-123&lt;/pages&gt;&lt;number&gt;3&lt;/number&gt;&lt;contributors&gt;&lt;authors&gt;&lt;author&gt;Benoliel, Rafael&lt;/author&gt;&lt;/authors&gt;&lt;/contributors&gt;&lt;added-date format="utc"&gt;1507371820&lt;/added-date&gt;&lt;pub-location&gt;Sage UK: London, England&lt;/pub-location&gt;&lt;ref-type name="Journal Article"&gt;17&lt;/ref-type&gt;&lt;dates&gt;&lt;year&gt;2012&lt;/year&gt;&lt;/dates&gt;&lt;rec-number&gt;242&lt;/rec-number&gt;&lt;publisher&gt;SAGE Publications&lt;/publisher&gt;&lt;last-updated-date format="utc"&gt;1507371820&lt;/last-updated-date&gt;&lt;accession-num&gt;PMC4590147&lt;/accession-num&gt;&lt;electronic-resource-num&gt;10.1177/2049463712456355&lt;/electronic-resource-num&gt;&lt;volume&gt;6&lt;/volume&gt;&lt;remote-database-name&gt;PMC&lt;/remote-database-name&gt;&lt;/record&gt;&lt;/Cite&gt;&lt;/EndNote&gt;</w:instrText>
      </w:r>
      <w:r w:rsidRPr="00703ACF">
        <w:rPr>
          <w:rFonts w:ascii="Times New Roman" w:eastAsia="Times New Roman" w:hAnsi="Times New Roman" w:cs="Times New Roman"/>
          <w:bCs/>
          <w:sz w:val="24"/>
          <w:szCs w:val="24"/>
          <w:vertAlign w:val="superscript"/>
          <w:lang w:val="en-US" w:eastAsia="en-GB"/>
        </w:rPr>
        <w:fldChar w:fldCharType="separate"/>
      </w:r>
      <w:r w:rsidR="001C473C">
        <w:rPr>
          <w:rFonts w:ascii="Times New Roman" w:eastAsia="Times New Roman" w:hAnsi="Times New Roman" w:cs="Times New Roman"/>
          <w:bCs/>
          <w:noProof/>
          <w:sz w:val="24"/>
          <w:szCs w:val="24"/>
          <w:vertAlign w:val="superscript"/>
          <w:lang w:val="en-US" w:eastAsia="en-GB"/>
        </w:rPr>
        <w:t>(20)</w:t>
      </w:r>
      <w:r w:rsidRPr="00703ACF">
        <w:rPr>
          <w:rFonts w:ascii="Times New Roman" w:eastAsia="Times New Roman" w:hAnsi="Times New Roman" w:cs="Times New Roman"/>
          <w:sz w:val="24"/>
          <w:szCs w:val="24"/>
          <w:lang w:eastAsia="en-GB"/>
        </w:rPr>
        <w:fldChar w:fldCharType="end"/>
      </w:r>
      <w:r w:rsidRPr="00703ACF">
        <w:rPr>
          <w:rFonts w:ascii="Times New Roman" w:eastAsia="Times New Roman" w:hAnsi="Times New Roman" w:cs="Times New Roman"/>
          <w:bCs/>
          <w:sz w:val="24"/>
          <w:szCs w:val="24"/>
          <w:lang w:val="en-US" w:eastAsia="en-GB"/>
        </w:rPr>
        <w:t xml:space="preserve">. The pain related to TACs is unilateral, normally centered over the V1 territory. However, radiation of the pain in V2 and V3 is frequently reported, making the differential diagnosis with short-lasting paroxysmal OFP condition potentially challenging </w:t>
      </w:r>
      <w:r w:rsidRPr="00703ACF">
        <w:rPr>
          <w:rFonts w:ascii="Times New Roman" w:eastAsia="Times New Roman" w:hAnsi="Times New Roman" w:cs="Times New Roman"/>
          <w:bCs/>
          <w:sz w:val="24"/>
          <w:szCs w:val="24"/>
          <w:vertAlign w:val="superscript"/>
          <w:lang w:val="en-US" w:eastAsia="en-GB"/>
        </w:rPr>
        <w:fldChar w:fldCharType="begin">
          <w:fldData xml:space="preserve">PEVuZE5vdGU+PENpdGU+PEF1dGhvcj5WYW5kZXJQbHV5bTwvQXV0aG9yPjxZZWFyPjIwMTU8L1ll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==
</w:fldData>
        </w:fldChar>
      </w:r>
      <w:r w:rsidR="001C473C">
        <w:rPr>
          <w:rFonts w:ascii="Times New Roman" w:eastAsia="Times New Roman" w:hAnsi="Times New Roman" w:cs="Times New Roman"/>
          <w:bCs/>
          <w:sz w:val="24"/>
          <w:szCs w:val="24"/>
          <w:vertAlign w:val="superscript"/>
          <w:lang w:val="en-US" w:eastAsia="en-GB"/>
        </w:rPr>
        <w:instrText xml:space="preserve"> ADDIN EN.CITE </w:instrText>
      </w:r>
      <w:r w:rsidR="001C473C">
        <w:rPr>
          <w:rFonts w:ascii="Times New Roman" w:eastAsia="Times New Roman" w:hAnsi="Times New Roman" w:cs="Times New Roman"/>
          <w:bCs/>
          <w:sz w:val="24"/>
          <w:szCs w:val="24"/>
          <w:vertAlign w:val="superscript"/>
          <w:lang w:val="en-US" w:eastAsia="en-GB"/>
        </w:rPr>
        <w:fldChar w:fldCharType="begin">
          <w:fldData xml:space="preserve">PEVuZE5vdGU+PENpdGU+PEF1dGhvcj5WYW5kZXJQbHV5bTwvQXV0aG9yPjxZZWFyPjIwMTU8L1ll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==
</w:fldData>
        </w:fldChar>
      </w:r>
      <w:r w:rsidR="001C473C">
        <w:rPr>
          <w:rFonts w:ascii="Times New Roman" w:eastAsia="Times New Roman" w:hAnsi="Times New Roman" w:cs="Times New Roman"/>
          <w:bCs/>
          <w:sz w:val="24"/>
          <w:szCs w:val="24"/>
          <w:vertAlign w:val="superscript"/>
          <w:lang w:val="en-US" w:eastAsia="en-GB"/>
        </w:rPr>
        <w:instrText xml:space="preserve"> ADDIN EN.CITE.DATA </w:instrText>
      </w:r>
      <w:r w:rsidR="001C473C">
        <w:rPr>
          <w:rFonts w:ascii="Times New Roman" w:eastAsia="Times New Roman" w:hAnsi="Times New Roman" w:cs="Times New Roman"/>
          <w:bCs/>
          <w:sz w:val="24"/>
          <w:szCs w:val="24"/>
          <w:vertAlign w:val="superscript"/>
          <w:lang w:val="en-US" w:eastAsia="en-GB"/>
        </w:rPr>
      </w:r>
      <w:r w:rsidR="001C473C">
        <w:rPr>
          <w:rFonts w:ascii="Times New Roman" w:eastAsia="Times New Roman" w:hAnsi="Times New Roman" w:cs="Times New Roman"/>
          <w:bCs/>
          <w:sz w:val="24"/>
          <w:szCs w:val="24"/>
          <w:vertAlign w:val="superscript"/>
          <w:lang w:val="en-US" w:eastAsia="en-GB"/>
        </w:rPr>
        <w:fldChar w:fldCharType="end"/>
      </w:r>
      <w:r w:rsidRPr="00703ACF">
        <w:rPr>
          <w:rFonts w:ascii="Times New Roman" w:eastAsia="Times New Roman" w:hAnsi="Times New Roman" w:cs="Times New Roman"/>
          <w:bCs/>
          <w:sz w:val="24"/>
          <w:szCs w:val="24"/>
          <w:vertAlign w:val="superscript"/>
          <w:lang w:val="en-US" w:eastAsia="en-GB"/>
        </w:rPr>
        <w:fldChar w:fldCharType="separate"/>
      </w:r>
      <w:r w:rsidR="001C473C">
        <w:rPr>
          <w:rFonts w:ascii="Times New Roman" w:eastAsia="Times New Roman" w:hAnsi="Times New Roman" w:cs="Times New Roman"/>
          <w:bCs/>
          <w:noProof/>
          <w:sz w:val="24"/>
          <w:szCs w:val="24"/>
          <w:vertAlign w:val="superscript"/>
          <w:lang w:val="en-US" w:eastAsia="en-GB"/>
        </w:rPr>
        <w:t>(21)</w:t>
      </w:r>
      <w:r w:rsidRPr="00703ACF">
        <w:rPr>
          <w:rFonts w:ascii="Times New Roman" w:eastAsia="Times New Roman" w:hAnsi="Times New Roman" w:cs="Times New Roman"/>
          <w:sz w:val="24"/>
          <w:szCs w:val="24"/>
          <w:lang w:eastAsia="en-GB"/>
        </w:rPr>
        <w:fldChar w:fldCharType="end"/>
      </w:r>
      <w:r w:rsidRPr="00703ACF">
        <w:rPr>
          <w:rFonts w:ascii="Times New Roman" w:eastAsia="Times New Roman" w:hAnsi="Times New Roman" w:cs="Times New Roman"/>
          <w:bCs/>
          <w:sz w:val="24"/>
          <w:szCs w:val="24"/>
          <w:lang w:val="en-US" w:eastAsia="en-GB"/>
        </w:rPr>
        <w:t>. It is essential to distinguish between these conditions to optimize patient management</w:t>
      </w:r>
      <w:r>
        <w:rPr>
          <w:rFonts w:ascii="Times New Roman" w:eastAsia="Times New Roman" w:hAnsi="Times New Roman" w:cs="Times New Roman"/>
          <w:bCs/>
          <w:sz w:val="24"/>
          <w:szCs w:val="24"/>
          <w:lang w:val="en-US" w:eastAsia="en-GB"/>
        </w:rPr>
        <w:t>.</w:t>
      </w:r>
    </w:p>
    <w:p w:rsidR="003870BC" w:rsidRPr="004367CA" w:rsidRDefault="00661A46" w:rsidP="002119EC">
      <w:pPr>
        <w:spacing w:line="480" w:lineRule="auto"/>
        <w:ind w:firstLine="720"/>
        <w:rPr>
          <w:rFonts w:ascii="Times New Roman" w:hAnsi="Times New Roman" w:cs="Times New Roman"/>
          <w:sz w:val="24"/>
          <w:szCs w:val="24"/>
        </w:rPr>
      </w:pPr>
      <w:r w:rsidRPr="004367CA">
        <w:rPr>
          <w:rFonts w:ascii="Times New Roman" w:eastAsia="Times New Roman" w:hAnsi="Times New Roman" w:cs="Times New Roman"/>
          <w:sz w:val="24"/>
          <w:szCs w:val="24"/>
          <w:lang w:eastAsia="en-GB"/>
        </w:rPr>
        <w:t>The decrease in proportion of neuropathic pain diagnoses in the recent cohort and increase in proportion of TMD diagnoses is more difficult to explain</w:t>
      </w:r>
      <w:r w:rsidR="00BB3D1B" w:rsidRPr="004367CA">
        <w:rPr>
          <w:rFonts w:ascii="Times New Roman" w:eastAsia="Times New Roman" w:hAnsi="Times New Roman" w:cs="Times New Roman"/>
          <w:sz w:val="24"/>
          <w:szCs w:val="24"/>
          <w:lang w:eastAsia="en-GB"/>
        </w:rPr>
        <w:t xml:space="preserve"> and is unlikely to be </w:t>
      </w:r>
      <w:r w:rsidR="00BB3D1B" w:rsidRPr="004367CA">
        <w:rPr>
          <w:rFonts w:ascii="Times New Roman" w:eastAsia="Times New Roman" w:hAnsi="Times New Roman" w:cs="Times New Roman"/>
          <w:sz w:val="24"/>
          <w:szCs w:val="24"/>
          <w:lang w:eastAsia="en-GB"/>
        </w:rPr>
        <w:lastRenderedPageBreak/>
        <w:t>explained by additional neurological diagnostic input</w:t>
      </w:r>
      <w:r w:rsidRPr="004367CA">
        <w:rPr>
          <w:rFonts w:ascii="Times New Roman" w:eastAsia="Times New Roman" w:hAnsi="Times New Roman" w:cs="Times New Roman"/>
          <w:sz w:val="24"/>
          <w:szCs w:val="24"/>
          <w:lang w:eastAsia="en-GB"/>
        </w:rPr>
        <w:t>. This particular department specialises in post-traumatic neuropathy and has a higher proportion of these patients compared with most orofacial pain clinics. It is likely that due to expansion and dev</w:t>
      </w:r>
      <w:r w:rsidR="001060A6">
        <w:rPr>
          <w:rFonts w:ascii="Times New Roman" w:eastAsia="Times New Roman" w:hAnsi="Times New Roman" w:cs="Times New Roman"/>
          <w:sz w:val="24"/>
          <w:szCs w:val="24"/>
          <w:lang w:eastAsia="en-GB"/>
        </w:rPr>
        <w:t>elopment of the MDT OFP</w:t>
      </w:r>
      <w:r w:rsidRPr="004367CA">
        <w:rPr>
          <w:rFonts w:ascii="Times New Roman" w:eastAsia="Times New Roman" w:hAnsi="Times New Roman" w:cs="Times New Roman"/>
          <w:sz w:val="24"/>
          <w:szCs w:val="24"/>
          <w:lang w:eastAsia="en-GB"/>
        </w:rPr>
        <w:t xml:space="preserve"> service more patients with TMD were referred to the service impacting on the proportions of the diagnostic range. In addition, </w:t>
      </w:r>
      <w:r w:rsidRPr="004367CA">
        <w:rPr>
          <w:rFonts w:ascii="Times New Roman" w:hAnsi="Times New Roman" w:cs="Times New Roman"/>
          <w:sz w:val="24"/>
          <w:szCs w:val="24"/>
        </w:rPr>
        <w:t xml:space="preserve">TMDs with masseteric and temporalis pain can be referred to maxillary and mandibular molar teeth which may </w:t>
      </w:r>
      <w:r w:rsidR="00BB3D1B" w:rsidRPr="004367CA">
        <w:rPr>
          <w:rFonts w:ascii="Times New Roman" w:hAnsi="Times New Roman" w:cs="Times New Roman"/>
          <w:sz w:val="24"/>
          <w:szCs w:val="24"/>
        </w:rPr>
        <w:t xml:space="preserve">also </w:t>
      </w:r>
      <w:r w:rsidRPr="004367CA">
        <w:rPr>
          <w:rFonts w:ascii="Times New Roman" w:hAnsi="Times New Roman" w:cs="Times New Roman"/>
          <w:sz w:val="24"/>
          <w:szCs w:val="24"/>
        </w:rPr>
        <w:t>complicate diagnosis</w:t>
      </w:r>
      <w:r w:rsidR="0061380B" w:rsidRPr="004367CA">
        <w:rPr>
          <w:rFonts w:ascii="Times New Roman" w:hAnsi="Times New Roman" w:cs="Times New Roman"/>
          <w:sz w:val="24"/>
          <w:szCs w:val="24"/>
        </w:rPr>
        <w:t xml:space="preserve"> </w:t>
      </w:r>
      <w:r w:rsidRPr="004367CA">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&lt;EndNote&gt;&lt;Cite&gt;&lt;Author&gt;Wright&lt;/Author&gt;&lt;Year&gt;2000&lt;/Year&gt;&lt;IDText&gt;REFERRED CRANIOFACIAL PAIN PATTERNS IN PATIENTS WITH TEMPOROMANDIBULAR DISORDER&lt;/IDText&gt;&lt;DisplayText&gt;(22)&lt;/DisplayText&gt;&lt;record&gt;&lt;urls&gt;&lt;related-urls&gt;&lt;url&gt;http://dx.doi.org/10.14219/jada.archive.2000.0384&lt;/url&gt;&lt;/related-urls&gt;&lt;/urls&gt;&lt;isbn&gt;0002-8177&lt;/isbn&gt;&lt;titles&gt;&lt;title&gt;REFERRED CRANIOFACIAL PAIN PATTERNS IN PATIENTS WITH TEMPOROMANDIBULAR DISORDER&lt;/title&gt;&lt;secondary-title&gt;The Journal of the American Dental Association&lt;/secondary-title&gt;&lt;/titles&gt;&lt;pages&gt;1307-1315&lt;/pages&gt;&lt;number&gt;9&lt;/number&gt;&lt;access-date&gt;2017/05/22&lt;/access-date&gt;&lt;contributors&gt;&lt;authors&gt;&lt;author&gt;Wright, Edward F.&lt;/author&gt;&lt;/authors&gt;&lt;/contributors&gt;&lt;added-date format="utc"&gt;1495464193&lt;/added-date&gt;&lt;ref-type name="Journal Article"&gt;17&lt;/ref-type&gt;&lt;dates&gt;&lt;year&gt;2000&lt;/year&gt;&lt;/dates&gt;&lt;rec-number&gt;207&lt;/rec-number&gt;&lt;publisher&gt;Elsevier&lt;/publisher&gt;&lt;last-updated-date format="utc"&gt;1495464463&lt;/last-updated-date&gt;&lt;electronic-resource-num&gt;10.14219/jada.archive.2000.0384&lt;/electronic-resource-num&gt;&lt;volume&gt;131&lt;/volume&gt;&lt;/record&gt;&lt;/Cite&gt;&lt;/EndNote&gt;</w:instrText>
      </w:r>
      <w:r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(22)</w:t>
      </w:r>
      <w:r w:rsidRPr="004367CA">
        <w:rPr>
          <w:rFonts w:ascii="Times New Roman" w:hAnsi="Times New Roman" w:cs="Times New Roman"/>
          <w:sz w:val="24"/>
          <w:szCs w:val="24"/>
          <w:vertAlign w:val="superscript"/>
        </w:rPr>
        <w:fldChar w:fldCharType="end"/>
      </w:r>
      <w:r w:rsidR="0061380B" w:rsidRPr="004367CA">
        <w:rPr>
          <w:rFonts w:ascii="Times New Roman" w:hAnsi="Times New Roman" w:cs="Times New Roman"/>
          <w:sz w:val="24"/>
          <w:szCs w:val="24"/>
        </w:rPr>
        <w:t>.</w:t>
      </w:r>
      <w:r w:rsidRPr="004367CA">
        <w:rPr>
          <w:rFonts w:ascii="Times New Roman" w:hAnsi="Times New Roman" w:cs="Times New Roman"/>
          <w:sz w:val="24"/>
          <w:szCs w:val="24"/>
        </w:rPr>
        <w:t xml:space="preserve"> </w:t>
      </w:r>
    </w:p>
    <w:p w:rsidR="003870BC" w:rsidRPr="004367CA" w:rsidRDefault="003870BC" w:rsidP="002119EC">
      <w:pPr>
        <w:spacing w:line="480" w:lineRule="auto"/>
        <w:ind w:firstLine="720"/>
        <w:rPr>
          <w:rFonts w:ascii="Times New Roman" w:hAnsi="Times New Roman" w:cs="Times New Roman"/>
          <w:sz w:val="24"/>
          <w:szCs w:val="24"/>
        </w:rPr>
      </w:pPr>
      <w:r w:rsidRPr="004367CA">
        <w:rPr>
          <w:rFonts w:ascii="Times New Roman" w:hAnsi="Times New Roman" w:cs="Times New Roman"/>
          <w:sz w:val="24"/>
          <w:szCs w:val="24"/>
        </w:rPr>
        <w:t xml:space="preserve">The present study observed an increasing </w:t>
      </w:r>
      <w:r w:rsidR="00FD0A1D">
        <w:rPr>
          <w:rFonts w:ascii="Times New Roman" w:hAnsi="Times New Roman" w:cs="Times New Roman"/>
          <w:sz w:val="24"/>
          <w:szCs w:val="24"/>
        </w:rPr>
        <w:t>trend of comorbid OFP</w:t>
      </w:r>
      <w:r w:rsidRPr="004367CA">
        <w:rPr>
          <w:rFonts w:ascii="Times New Roman" w:hAnsi="Times New Roman" w:cs="Times New Roman"/>
          <w:sz w:val="24"/>
          <w:szCs w:val="24"/>
        </w:rPr>
        <w:t xml:space="preserve"> diagnoses from one (chronological-based) cohort to the other.  Considering the high comorbid prevalence of headaches, this is </w:t>
      </w:r>
      <w:r w:rsidR="00DB44C9">
        <w:rPr>
          <w:rFonts w:ascii="Times New Roman" w:hAnsi="Times New Roman" w:cs="Times New Roman"/>
          <w:sz w:val="24"/>
          <w:szCs w:val="24"/>
        </w:rPr>
        <w:t xml:space="preserve">also </w:t>
      </w:r>
      <w:r w:rsidRPr="004367CA">
        <w:rPr>
          <w:rFonts w:ascii="Times New Roman" w:hAnsi="Times New Roman" w:cs="Times New Roman"/>
          <w:sz w:val="24"/>
          <w:szCs w:val="24"/>
        </w:rPr>
        <w:t xml:space="preserve">likely to be attributable, at least in part, to greater neurology input in the diagnostic pathway of the recent cohort. Although the presence of painful comorbidities can add to a confusing scenario, given their potential negative impact on disease progression and treatment resistance, the importance of classifying comorbid orofacial pain conditions cannot be understated </w:t>
      </w:r>
      <w:r w:rsidRPr="004367CA">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&lt;EndNote&gt;&lt;Cite&gt;&lt;Author&gt;Summers&lt;/Author&gt;&lt;Year&gt;2000&lt;/Year&gt;&lt;IDText&gt;Evidence-based practice part 1: pain definitions, pathophysiologic mechanisms, and theories&lt;/IDText&gt;&lt;DisplayText&gt;(23)&lt;/DisplayText&gt;&lt;record&gt;&lt;dates&gt;&lt;pub-dates&gt;&lt;date&gt;Oct&lt;/date&gt;&lt;/pub-dates&gt;&lt;year&gt;2000&lt;/year&gt;&lt;/dates&gt;&lt;keywords&gt;&lt;keyword&gt;Evidence-Based Medicine/*methods&lt;/keyword&gt;&lt;keyword&gt;Humans&lt;/keyword&gt;&lt;keyword&gt;Nociceptors/*physiology&lt;/keyword&gt;&lt;keyword&gt;Pain, Postoperative/nursing/*physiopathology&lt;/keyword&gt;&lt;keyword&gt;*Perioperative Nursing&lt;/keyword&gt;&lt;/keywords&gt;&lt;isbn&gt;1089-9472 (Print)&amp;#xD;1089-9472&lt;/isbn&gt;&lt;titles&gt;&lt;title&gt;Evidence-based practice part 1: pain definitions, pathophysiologic mechanisms, and theories&lt;/title&gt;&lt;secondary-title&gt;J Perianesth Nurs&lt;/secondary-title&gt;&lt;alt-title&gt;Journal of perianesthesia nursing : official journal of the American Society of PeriAnesthesia Nurses&lt;/alt-title&gt;&lt;/titles&gt;&lt;pages&gt;357-65&lt;/pages&gt;&lt;number&gt;5&lt;/number&gt;&lt;contributors&gt;&lt;authors&gt;&lt;author&gt;Summers, S.&lt;/author&gt;&lt;/authors&gt;&lt;/contributors&gt;&lt;edition&gt;2002/01/29&lt;/edition&gt;&lt;language&gt;Eng&lt;/language&gt;&lt;added-date format="utc"&gt;1477235627&lt;/added-date&gt;&lt;ref-type name="Journal Article"&gt;17&lt;/ref-type&gt;&lt;auth-address&gt;Department of Family Medicine at the University of Kansas Medical Center, Kansas City 66160, USA.&lt;/auth-address&gt;&lt;remote-database-provider&gt;NLM&lt;/remote-database-provider&gt;&lt;rec-number&gt;81&lt;/rec-number&gt;&lt;last-updated-date format="utc"&gt;1477235627&lt;/last-updated-date&gt;&lt;accession-num&gt;11811340&lt;/accession-num&gt;&lt;electronic-resource-num&gt;10.1053/jpan.2000.18211&lt;/electronic-resource-num&gt;&lt;volume&gt;15&lt;/volume&gt;&lt;/record&gt;&lt;/Cite&gt;&lt;/EndNote&gt;</w:instrText>
      </w:r>
      <w:r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(23)</w:t>
      </w:r>
      <w:r w:rsidRPr="004367CA">
        <w:rPr>
          <w:rFonts w:ascii="Times New Roman" w:hAnsi="Times New Roman" w:cs="Times New Roman"/>
          <w:sz w:val="24"/>
          <w:szCs w:val="24"/>
          <w:vertAlign w:val="superscript"/>
        </w:rPr>
        <w:fldChar w:fldCharType="end"/>
      </w:r>
      <w:r w:rsidR="004F6087" w:rsidRPr="004367CA">
        <w:rPr>
          <w:rFonts w:ascii="Times New Roman" w:hAnsi="Times New Roman" w:cs="Times New Roman"/>
          <w:sz w:val="24"/>
          <w:szCs w:val="24"/>
          <w:vertAlign w:val="superscript"/>
        </w:rPr>
        <w:t xml:space="preserve"> </w:t>
      </w:r>
      <w:r w:rsidR="004F6087" w:rsidRPr="004367CA">
        <w:rPr>
          <w:rFonts w:ascii="Times New Roman" w:hAnsi="Times New Roman" w:cs="Times New Roman"/>
          <w:sz w:val="24"/>
          <w:szCs w:val="24"/>
        </w:rPr>
        <w:t>For example, while the findings here are consistent with both clinical and population-based studies reporting a high prevalence of primary headaches associated with TMD</w:t>
      </w:r>
      <w:r w:rsidR="0061380B" w:rsidRPr="004367CA">
        <w:rPr>
          <w:rFonts w:ascii="Times New Roman" w:hAnsi="Times New Roman" w:cs="Times New Roman"/>
          <w:sz w:val="24"/>
          <w:szCs w:val="24"/>
        </w:rPr>
        <w:t xml:space="preserve"> </w:t>
      </w:r>
      <w:r w:rsidR="004F6087" w:rsidRPr="004367CA">
        <w:rPr>
          <w:rFonts w:ascii="Times New Roman" w:hAnsi="Times New Roman" w:cs="Times New Roman"/>
          <w:sz w:val="24"/>
          <w:szCs w:val="24"/>
          <w:vertAlign w:val="superscript"/>
        </w:rPr>
        <w:fldChar w:fldCharType="begin">
          <w:fldData xml:space="preserve">PEVuZE5vdGU+PENpdGU+PEF1dGhvcj5GcmFuY288L0F1dGhvcj48WWVhcj4yMDEwPC9ZZWFyPjxJ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</w:fldData>
        </w:fldChar>
      </w:r>
      <w:r w:rsidR="001C473C">
        <w:rPr>
          <w:rFonts w:ascii="Times New Roman" w:hAnsi="Times New Roman" w:cs="Times New Roman"/>
          <w:sz w:val="24"/>
          <w:szCs w:val="24"/>
          <w:vertAlign w:val="superscript"/>
        </w:rPr>
        <w:instrText xml:space="preserve"> ADDIN EN.CITE </w:instrText>
      </w:r>
      <w:r w:rsidR="001C473C">
        <w:rPr>
          <w:rFonts w:ascii="Times New Roman" w:hAnsi="Times New Roman" w:cs="Times New Roman"/>
          <w:sz w:val="24"/>
          <w:szCs w:val="24"/>
          <w:vertAlign w:val="superscript"/>
        </w:rPr>
        <w:fldChar w:fldCharType="begin">
          <w:fldData xml:space="preserve">PEVuZE5vdGU+PENpdGU+PEF1dGhvcj5GcmFuY288L0F1dGhvcj48WWVhcj4yMDEwPC9ZZWFyPjxJ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</w:fldData>
        </w:fldChar>
      </w:r>
      <w:r w:rsidR="001C473C">
        <w:rPr>
          <w:rFonts w:ascii="Times New Roman" w:hAnsi="Times New Roman" w:cs="Times New Roman"/>
          <w:sz w:val="24"/>
          <w:szCs w:val="24"/>
          <w:vertAlign w:val="superscript"/>
        </w:rPr>
        <w:instrText xml:space="preserve"> ADDIN EN.CITE.DATA </w:instrText>
      </w:r>
      <w:r w:rsidR="001C473C">
        <w:rPr>
          <w:rFonts w:ascii="Times New Roman" w:hAnsi="Times New Roman" w:cs="Times New Roman"/>
          <w:sz w:val="24"/>
          <w:szCs w:val="24"/>
          <w:vertAlign w:val="superscript"/>
        </w:rPr>
      </w:r>
      <w:r w:rsidR="001C473C">
        <w:rPr>
          <w:rFonts w:ascii="Times New Roman" w:hAnsi="Times New Roman" w:cs="Times New Roman"/>
          <w:sz w:val="24"/>
          <w:szCs w:val="24"/>
          <w:vertAlign w:val="superscript"/>
        </w:rPr>
        <w:fldChar w:fldCharType="end"/>
      </w:r>
      <w:r w:rsidR="004F6087"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(24, 25)</w:t>
      </w:r>
      <w:r w:rsidR="004F6087" w:rsidRPr="004367CA">
        <w:rPr>
          <w:rFonts w:ascii="Times New Roman" w:hAnsi="Times New Roman" w:cs="Times New Roman"/>
          <w:sz w:val="24"/>
          <w:szCs w:val="24"/>
          <w:vertAlign w:val="superscript"/>
        </w:rPr>
        <w:fldChar w:fldCharType="end"/>
      </w:r>
      <w:r w:rsidR="0061380B" w:rsidRPr="004367CA">
        <w:rPr>
          <w:rFonts w:ascii="Times New Roman" w:hAnsi="Times New Roman" w:cs="Times New Roman"/>
          <w:sz w:val="24"/>
          <w:szCs w:val="24"/>
        </w:rPr>
        <w:t>,</w:t>
      </w:r>
      <w:r w:rsidR="004F6087" w:rsidRPr="004367CA">
        <w:rPr>
          <w:rFonts w:ascii="Times New Roman" w:hAnsi="Times New Roman" w:cs="Times New Roman"/>
          <w:sz w:val="24"/>
          <w:szCs w:val="24"/>
        </w:rPr>
        <w:t xml:space="preserve"> there is evidence that the presence of migraine is an important factor in both the duration and intensity of TMD pain</w:t>
      </w:r>
      <w:r w:rsidR="0061380B" w:rsidRPr="004367CA">
        <w:rPr>
          <w:rFonts w:ascii="Times New Roman" w:hAnsi="Times New Roman" w:cs="Times New Roman"/>
          <w:sz w:val="24"/>
          <w:szCs w:val="24"/>
        </w:rPr>
        <w:t xml:space="preserve"> </w:t>
      </w:r>
      <w:r w:rsidR="004F6087" w:rsidRPr="004367CA">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&lt;EndNote&gt;&lt;Cite&gt;&lt;Author&gt;Speciali&lt;/Author&gt;&lt;Year&gt;2015&lt;/Year&gt;&lt;IDText&gt;Temporomandibular dysfunction and headache disorder&lt;/IDText&gt;&lt;DisplayText&gt;(26)&lt;/DisplayText&gt;&lt;record&gt;&lt;dates&gt;&lt;pub-dates&gt;&lt;date&gt;Feb&lt;/date&gt;&lt;/pub-dates&gt;&lt;year&gt;2015&lt;/year&gt;&lt;/dates&gt;&lt;keywords&gt;&lt;keyword&gt;Comorbidity&lt;/keyword&gt;&lt;keyword&gt;Headache Disorders/diagnosis/*epidemiology&lt;/keyword&gt;&lt;keyword&gt;Humans&lt;/keyword&gt;&lt;keyword&gt;Prevalence&lt;/keyword&gt;&lt;keyword&gt;Temporomandibular Joint Disorders/diagnosis/*epidemiology&lt;/keyword&gt;&lt;keyword&gt;comorbidity&lt;/keyword&gt;&lt;keyword&gt;headache&lt;/keyword&gt;&lt;keyword&gt;pain&lt;/keyword&gt;&lt;keyword&gt;temporomandibular dysfunction&lt;/keyword&gt;&lt;/keywords&gt;&lt;isbn&gt;0017-8748&lt;/isbn&gt;&lt;titles&gt;&lt;title&gt;Temporomandibular dysfunction and headache disorder&lt;/title&gt;&lt;secondary-title&gt;Headache&lt;/secondary-title&gt;&lt;alt-title&gt;Headache&lt;/alt-title&gt;&lt;/titles&gt;&lt;pages&gt;72-83&lt;/pages&gt;&lt;contributors&gt;&lt;authors&gt;&lt;author&gt;Speciali, J. G.&lt;/author&gt;&lt;author&gt;Dach, F.&lt;/author&gt;&lt;/authors&gt;&lt;/contributors&gt;&lt;edition&gt;2015/02/04&lt;/edition&gt;&lt;language&gt;eng&lt;/language&gt;&lt;added-date format="utc"&gt;1507395290&lt;/added-date&gt;&lt;ref-type name="Journal Article"&gt;17&lt;/ref-type&gt;&lt;auth-address&gt;Headache Clinic, University Hospital, School of Medicine of Ribeirao Preto, University of Sao Paulo, Ribeirao Preto, SP, Brazil.&lt;/auth-address&gt;&lt;remote-database-provider&gt;NLM&lt;/remote-database-provider&gt;&lt;rec-number&gt;244&lt;/rec-number&gt;&lt;last-updated-date format="utc"&gt;1507395290&lt;/last-updated-date&gt;&lt;accession-num&gt;25644695&lt;/accession-num&gt;&lt;electronic-resource-num&gt;10.1111/head.12515&lt;/electronic-resource-num&gt;&lt;volume&gt;55 Suppl 1&lt;/volume&gt;&lt;/record&gt;&lt;/Cite&gt;&lt;/EndNote&gt;</w:instrText>
      </w:r>
      <w:r w:rsidR="004F6087"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(26)</w:t>
      </w:r>
      <w:r w:rsidR="004F6087" w:rsidRPr="004367CA">
        <w:rPr>
          <w:rFonts w:ascii="Times New Roman" w:hAnsi="Times New Roman" w:cs="Times New Roman"/>
          <w:sz w:val="24"/>
          <w:szCs w:val="24"/>
          <w:vertAlign w:val="superscript"/>
        </w:rPr>
        <w:fldChar w:fldCharType="end"/>
      </w:r>
      <w:r w:rsidR="0061380B" w:rsidRPr="004367CA">
        <w:rPr>
          <w:rFonts w:ascii="Times New Roman" w:hAnsi="Times New Roman" w:cs="Times New Roman"/>
          <w:sz w:val="24"/>
          <w:szCs w:val="24"/>
        </w:rPr>
        <w:t xml:space="preserve">. </w:t>
      </w:r>
      <w:r w:rsidR="004F6087" w:rsidRPr="004367CA">
        <w:rPr>
          <w:rFonts w:ascii="Times New Roman" w:hAnsi="Times New Roman" w:cs="Times New Roman"/>
          <w:sz w:val="24"/>
          <w:szCs w:val="24"/>
        </w:rPr>
        <w:t>As such, greater awareness of headache classification cr</w:t>
      </w:r>
      <w:r w:rsidR="00FD0A1D">
        <w:rPr>
          <w:rFonts w:ascii="Times New Roman" w:hAnsi="Times New Roman" w:cs="Times New Roman"/>
          <w:sz w:val="24"/>
          <w:szCs w:val="24"/>
        </w:rPr>
        <w:t>iteria content by OFP</w:t>
      </w:r>
      <w:r w:rsidR="004F6087" w:rsidRPr="004367CA">
        <w:rPr>
          <w:rFonts w:ascii="Times New Roman" w:hAnsi="Times New Roman" w:cs="Times New Roman"/>
          <w:sz w:val="24"/>
          <w:szCs w:val="24"/>
        </w:rPr>
        <w:t xml:space="preserve"> clinic staff, specifically enabled by direct liaison with a trained headache neurologist, can help staff to better identify possible comorbidities and ultimately increase chance of treatment success</w:t>
      </w:r>
      <w:r w:rsidR="00A11ED3" w:rsidRPr="004367CA">
        <w:rPr>
          <w:rFonts w:ascii="Times New Roman" w:hAnsi="Times New Roman" w:cs="Times New Roman"/>
          <w:sz w:val="24"/>
          <w:szCs w:val="24"/>
        </w:rPr>
        <w:t xml:space="preserve"> </w:t>
      </w:r>
      <w:r w:rsidR="004F6087" w:rsidRPr="004367CA">
        <w:rPr>
          <w:rFonts w:ascii="Times New Roman" w:hAnsi="Times New Roman" w:cs="Times New Roman"/>
          <w:sz w:val="24"/>
          <w:szCs w:val="24"/>
          <w:vertAlign w:val="superscript"/>
        </w:rPr>
        <w:fldChar w:fldCharType="begin">
          <w:fldData xml:space="preserve">PEVuZE5vdGU+PENpdGU+PEF1dGhvcj5Db3N0YTwvQXV0aG9yPjxZZWFyPjIwMTc8L1llYXI+PElE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</w:fldData>
        </w:fldChar>
      </w:r>
      <w:r w:rsidR="001C473C">
        <w:rPr>
          <w:rFonts w:ascii="Times New Roman" w:hAnsi="Times New Roman" w:cs="Times New Roman"/>
          <w:sz w:val="24"/>
          <w:szCs w:val="24"/>
          <w:vertAlign w:val="superscript"/>
        </w:rPr>
        <w:instrText xml:space="preserve"> ADDIN EN.CITE </w:instrText>
      </w:r>
      <w:r w:rsidR="001C473C">
        <w:rPr>
          <w:rFonts w:ascii="Times New Roman" w:hAnsi="Times New Roman" w:cs="Times New Roman"/>
          <w:sz w:val="24"/>
          <w:szCs w:val="24"/>
          <w:vertAlign w:val="superscript"/>
        </w:rPr>
        <w:fldChar w:fldCharType="begin">
          <w:fldData xml:space="preserve">PEVuZE5vdGU+PENpdGU+PEF1dGhvcj5Db3N0YTwvQXV0aG9yPjxZZWFyPjIwMTc8L1llYXI+PElE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</w:fldData>
        </w:fldChar>
      </w:r>
      <w:r w:rsidR="001C473C">
        <w:rPr>
          <w:rFonts w:ascii="Times New Roman" w:hAnsi="Times New Roman" w:cs="Times New Roman"/>
          <w:sz w:val="24"/>
          <w:szCs w:val="24"/>
          <w:vertAlign w:val="superscript"/>
        </w:rPr>
        <w:instrText xml:space="preserve"> ADDIN EN.CITE.DATA </w:instrText>
      </w:r>
      <w:r w:rsidR="001C473C">
        <w:rPr>
          <w:rFonts w:ascii="Times New Roman" w:hAnsi="Times New Roman" w:cs="Times New Roman"/>
          <w:sz w:val="24"/>
          <w:szCs w:val="24"/>
          <w:vertAlign w:val="superscript"/>
        </w:rPr>
      </w:r>
      <w:r w:rsidR="001C473C">
        <w:rPr>
          <w:rFonts w:ascii="Times New Roman" w:hAnsi="Times New Roman" w:cs="Times New Roman"/>
          <w:sz w:val="24"/>
          <w:szCs w:val="24"/>
          <w:vertAlign w:val="superscript"/>
        </w:rPr>
        <w:fldChar w:fldCharType="end"/>
      </w:r>
      <w:r w:rsidR="004F6087" w:rsidRPr="004367CA">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(27)</w:t>
      </w:r>
      <w:r w:rsidR="004F6087" w:rsidRPr="004367CA">
        <w:rPr>
          <w:rFonts w:ascii="Times New Roman" w:hAnsi="Times New Roman" w:cs="Times New Roman"/>
          <w:sz w:val="24"/>
          <w:szCs w:val="24"/>
          <w:vertAlign w:val="superscript"/>
        </w:rPr>
        <w:fldChar w:fldCharType="end"/>
      </w:r>
      <w:r w:rsidR="00A11ED3" w:rsidRPr="004367CA">
        <w:rPr>
          <w:rFonts w:ascii="Times New Roman" w:hAnsi="Times New Roman" w:cs="Times New Roman"/>
          <w:sz w:val="24"/>
          <w:szCs w:val="24"/>
        </w:rPr>
        <w:t>.</w:t>
      </w:r>
    </w:p>
    <w:p w:rsidR="00661A46" w:rsidRPr="004367CA" w:rsidRDefault="00661A46" w:rsidP="007D7910">
      <w:pPr>
        <w:pStyle w:val="Heading2"/>
      </w:pPr>
      <w:r w:rsidRPr="007D7910">
        <w:t>Strengths</w:t>
      </w:r>
      <w:r w:rsidRPr="004367CA">
        <w:t xml:space="preserve"> and limitations</w:t>
      </w:r>
    </w:p>
    <w:p w:rsidR="00F67B0F" w:rsidRPr="00F67B0F" w:rsidRDefault="0009527C" w:rsidP="00F67B0F">
      <w:pPr>
        <w:spacing w:after="160" w:line="480" w:lineRule="auto"/>
        <w:ind w:right="57" w:firstLine="720"/>
        <w:rPr>
          <w:rFonts w:ascii="Times New Roman" w:hAnsi="Times New Roman" w:cs="Times New Roman"/>
          <w:sz w:val="24"/>
          <w:szCs w:val="24"/>
          <w:lang w:val="en-US"/>
        </w:rPr>
      </w:pPr>
      <w:r w:rsidRPr="0009527C">
        <w:rPr>
          <w:rFonts w:ascii="Times New Roman" w:hAnsi="Times New Roman" w:cs="Times New Roman"/>
          <w:sz w:val="24"/>
          <w:szCs w:val="24"/>
        </w:rPr>
        <w:t xml:space="preserve">The sample size in this study was large and represented all adult patients presenting with orofacial pain to national orofacial pain service within a four-year period. Additionally, the two timeframes under investigation are consecutive and yielded similar numbers of patients in each cohort that were comparable with regard to age, gender and time since pain </w:t>
      </w:r>
      <w:r w:rsidRPr="0009527C">
        <w:rPr>
          <w:rFonts w:ascii="Times New Roman" w:hAnsi="Times New Roman" w:cs="Times New Roman"/>
          <w:sz w:val="24"/>
          <w:szCs w:val="24"/>
        </w:rPr>
        <w:lastRenderedPageBreak/>
        <w:t xml:space="preserve">onset.  </w:t>
      </w:r>
      <w:r w:rsidRPr="0009527C">
        <w:rPr>
          <w:rFonts w:ascii="Times New Roman" w:hAnsi="Times New Roman" w:cs="Times New Roman"/>
          <w:sz w:val="24"/>
          <w:szCs w:val="24"/>
        </w:rPr>
        <w:tab/>
        <w:t>There are a number of limitations, however</w:t>
      </w:r>
      <w:r w:rsidR="0060569C">
        <w:rPr>
          <w:rFonts w:ascii="Times New Roman" w:hAnsi="Times New Roman" w:cs="Times New Roman"/>
          <w:sz w:val="24"/>
          <w:szCs w:val="24"/>
        </w:rPr>
        <w:t>. F</w:t>
      </w:r>
      <w:r w:rsidRPr="0009527C">
        <w:rPr>
          <w:rFonts w:ascii="Times New Roman" w:hAnsi="Times New Roman" w:cs="Times New Roman"/>
          <w:sz w:val="24"/>
          <w:szCs w:val="24"/>
        </w:rPr>
        <w:t xml:space="preserve">irstly, the methods of data collection differed between cohorts, with retrospective extraction of data from case notes for the early cohort in contrast to the latter cohort where data was collected contemporaneously with patients’ consultations, which may introduce some inconsistencies. Secondly, although, as noted previously, the patient pathway, dental clinical staff and diagnostic criteria were consistent over the study period (other than introduction of neurological input), the clinic did expand with additional capacity to see more referrals which most commonly are TMD conditions in OFP clinics </w:t>
      </w:r>
      <w:r w:rsidRPr="0009527C">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&lt;EndNote&gt;&lt;Cite&gt;&lt;Author&gt;Durham&lt;/Author&gt;&lt;Year&gt;2015&lt;/Year&gt;&lt;RecNum&gt;0&lt;/RecNum&gt;&lt;IDText&gt;Temporomandibular disorders&lt;/IDText&gt;&lt;DisplayText&gt;(28)&lt;/DisplayText&gt;&lt;record&gt;&lt;dates&gt;&lt;pub-dates&gt;&lt;date&gt;Mar 12&lt;/date&gt;&lt;/pub-dates&gt;&lt;year&gt;2015&lt;/year&gt;&lt;/dates&gt;&lt;keywords&gt;&lt;keyword&gt;Diagnosis, Differential&lt;/keyword&gt;&lt;keyword&gt;Humans&lt;/keyword&gt;&lt;keyword&gt;Temporomandibular Joint Disorders/*diagnosis/etiology/psychology/therapy&lt;/keyword&gt;&lt;/keywords&gt;&lt;isbn&gt;0959-535x&lt;/isbn&gt;&lt;titles&gt;&lt;title&gt;Temporomandibular disorders&lt;/title&gt;&lt;secondary-title&gt;Bmj&lt;/secondary-title&gt;&lt;alt-title&gt;BMJ (Clinical research ed.)&lt;/alt-title&gt;&lt;/titles&gt;&lt;pages&gt;h1154&lt;/pages&gt;&lt;contributors&gt;&lt;authors&gt;&lt;author&gt;Durham, J.&lt;/author&gt;&lt;author&gt;Newton-John, T. R.&lt;/author&gt;&lt;author&gt;Zakrzewska, J. M.&lt;/author&gt;&lt;/authors&gt;&lt;/contributors&gt;&lt;edition&gt;2015/03/15&lt;/edition&gt;&lt;language&gt;eng&lt;/language&gt;&lt;added-date format="utc"&gt;1495148475&lt;/added-date&gt;&lt;ref-type name="Journal Article"&gt;17&lt;/ref-type&gt;&lt;auth-address&gt;Centre for Oral Health Research &amp;amp; Institute of Health and Society, Newcastle University, Newcastle, UK justin.durham@ncl.ac.uk.&amp;#xD;Graduate School of Health, University of Technology, Sydney, NSW, Australia.&amp;#xD;Facial Pain Unit, Eastman Dental Hospital, UCLH NHS Foundation Trust, London, UK.&lt;/auth-address&gt;&lt;remote-database-provider&gt;NLM&lt;/remote-database-provider&gt;&lt;rec-number&gt;199&lt;/rec-number&gt;&lt;last-updated-date format="utc"&gt;1495148475&lt;/last-updated-date&gt;&lt;accession-num&gt;25767130&lt;/accession-num&gt;&lt;electronic-resource-num&gt;10.1136/bmj.h1154&lt;/electronic-resource-num&gt;&lt;volume&gt;350&lt;/volume&gt;&lt;/record&gt;&lt;/Cite&gt;&lt;/EndNote&gt;</w:instrText>
      </w:r>
      <w:r w:rsidRPr="0009527C">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(28)</w:t>
      </w:r>
      <w:r w:rsidRPr="0009527C">
        <w:rPr>
          <w:rFonts w:ascii="Times New Roman" w:hAnsi="Times New Roman" w:cs="Times New Roman"/>
          <w:sz w:val="24"/>
          <w:szCs w:val="24"/>
        </w:rPr>
        <w:fldChar w:fldCharType="end"/>
      </w:r>
      <w:r w:rsidRPr="0009527C">
        <w:rPr>
          <w:rFonts w:ascii="Times New Roman" w:hAnsi="Times New Roman" w:cs="Times New Roman"/>
          <w:sz w:val="24"/>
          <w:szCs w:val="24"/>
        </w:rPr>
        <w:t>. Thirdly, it is difficult to say that if patients with neurovascular disorders in the first cohort (2013-2015) were ever referred directly to neurology, and if so, what the outcome was. If they were referred and the information on the outcome of the consultation was available, it may have resulted in less differences between the two cohorts. This needs investigation in future research. Fourthly, there was a significant proportion of diagnosed post traumatic neuropathic pain cases, likely due to the clinic lead having a specialist interest in this area. This may not reflect in other clinics involved in the care of</w:t>
      </w:r>
      <w:r w:rsidR="00F67B0F">
        <w:rPr>
          <w:rFonts w:ascii="Times New Roman" w:hAnsi="Times New Roman" w:cs="Times New Roman"/>
          <w:sz w:val="24"/>
          <w:szCs w:val="24"/>
        </w:rPr>
        <w:t xml:space="preserve"> </w:t>
      </w:r>
      <w:r w:rsidR="00F67B0F" w:rsidRPr="00F67B0F">
        <w:rPr>
          <w:rFonts w:ascii="Times New Roman" w:hAnsi="Times New Roman" w:cs="Times New Roman"/>
          <w:sz w:val="24"/>
          <w:szCs w:val="24"/>
        </w:rPr>
        <w:t xml:space="preserve">patients presenting with OFP. Finally, although the number of formal comparison was small and almost all analyses yielding significant results did so with associated </w:t>
      </w:r>
      <w:r w:rsidR="00F67B0F" w:rsidRPr="00F67B0F">
        <w:rPr>
          <w:rFonts w:ascii="Times New Roman" w:hAnsi="Times New Roman" w:cs="Times New Roman"/>
          <w:i/>
          <w:sz w:val="24"/>
          <w:szCs w:val="24"/>
        </w:rPr>
        <w:t>P</w:t>
      </w:r>
      <w:r w:rsidR="00F67B0F" w:rsidRPr="00F67B0F">
        <w:rPr>
          <w:rFonts w:ascii="Times New Roman" w:hAnsi="Times New Roman" w:cs="Times New Roman"/>
          <w:sz w:val="24"/>
          <w:szCs w:val="24"/>
        </w:rPr>
        <w:t xml:space="preserve"> values of less than 0.001, there was no</w:t>
      </w:r>
      <w:r w:rsidR="00F67B0F" w:rsidRPr="00F67B0F">
        <w:rPr>
          <w:rFonts w:ascii="Times New Roman" w:hAnsi="Times New Roman" w:cs="Times New Roman"/>
          <w:sz w:val="24"/>
          <w:szCs w:val="24"/>
          <w:lang w:val="en-US"/>
        </w:rPr>
        <w:t xml:space="preserve"> correction for multiple comparisons, raising the risk of Type I errors.</w:t>
      </w:r>
    </w:p>
    <w:p w:rsidR="00F67B0F" w:rsidRPr="00F67B0F" w:rsidRDefault="00F67B0F" w:rsidP="00F67B0F">
      <w:pPr>
        <w:spacing w:after="160" w:line="480" w:lineRule="auto"/>
        <w:ind w:right="57" w:firstLine="720"/>
        <w:rPr>
          <w:rFonts w:ascii="Times New Roman" w:hAnsi="Times New Roman" w:cs="Times New Roman"/>
          <w:sz w:val="24"/>
          <w:szCs w:val="24"/>
        </w:rPr>
      </w:pPr>
      <w:r w:rsidRPr="00F67B0F">
        <w:rPr>
          <w:rFonts w:ascii="Times New Roman" w:hAnsi="Times New Roman" w:cs="Times New Roman"/>
          <w:sz w:val="24"/>
          <w:szCs w:val="24"/>
        </w:rPr>
        <w:t xml:space="preserve">Clinicians attending patients with orofacial pain conditions should </w:t>
      </w:r>
      <w:r w:rsidR="00F075D9">
        <w:rPr>
          <w:rFonts w:ascii="Times New Roman" w:hAnsi="Times New Roman" w:cs="Times New Roman"/>
          <w:sz w:val="24"/>
          <w:szCs w:val="24"/>
        </w:rPr>
        <w:t>ideally have additional training</w:t>
      </w:r>
      <w:r w:rsidRPr="00F67B0F">
        <w:rPr>
          <w:rFonts w:ascii="Times New Roman" w:hAnsi="Times New Roman" w:cs="Times New Roman"/>
          <w:sz w:val="24"/>
          <w:szCs w:val="24"/>
        </w:rPr>
        <w:t xml:space="preserve"> in headache disorders to ensure appropriate diagnoses are made. Neurological input on clinic joint case discussion and feedback on the appropriateness of the provisional diagnosis allows collegiate learning across specialties. The findings of this study suggest that increased input by staff trained in headache neurology on orofacial pain clinics is associated with a higher rate of primary headache diagnoses, including comorbid diagnoses, and a reduction in the number of diagnoses of exclusion, such as PIFP. </w:t>
      </w:r>
      <w:r w:rsidRPr="00F67B0F">
        <w:rPr>
          <w:rFonts w:ascii="Times New Roman" w:hAnsi="Times New Roman" w:cs="Times New Roman"/>
          <w:sz w:val="24"/>
          <w:szCs w:val="24"/>
        </w:rPr>
        <w:lastRenderedPageBreak/>
        <w:t>Introduction of neurological input to an OFP service is likely to educate a team that has not u</w:t>
      </w:r>
      <w:r w:rsidR="002A50C7">
        <w:rPr>
          <w:rFonts w:ascii="Times New Roman" w:hAnsi="Times New Roman" w:cs="Times New Roman"/>
          <w:sz w:val="24"/>
          <w:szCs w:val="24"/>
        </w:rPr>
        <w:t>ndergone explicit OFP</w:t>
      </w:r>
      <w:r w:rsidRPr="00F67B0F">
        <w:rPr>
          <w:rFonts w:ascii="Times New Roman" w:hAnsi="Times New Roman" w:cs="Times New Roman"/>
          <w:sz w:val="24"/>
          <w:szCs w:val="24"/>
        </w:rPr>
        <w:t xml:space="preserve"> postgraduate training. Although this is a precedent set in the US training programmes</w:t>
      </w:r>
      <w:r w:rsidR="00955355" w:rsidRPr="00955355">
        <w:rPr>
          <w:rFonts w:ascii="Times New Roman" w:hAnsi="Times New Roman" w:cs="Times New Roman"/>
          <w:sz w:val="24"/>
          <w:szCs w:val="24"/>
          <w:vertAlign w:val="superscript"/>
        </w:rPr>
        <w:fldChar w:fldCharType="begin"/>
      </w:r>
      <w:r w:rsidR="001C473C">
        <w:rPr>
          <w:rFonts w:ascii="Times New Roman" w:hAnsi="Times New Roman" w:cs="Times New Roman"/>
          <w:sz w:val="24"/>
          <w:szCs w:val="24"/>
          <w:vertAlign w:val="superscript"/>
        </w:rPr>
        <w:instrText xml:space="preserve"> ADDIN EN.CITE &lt;EndNote&gt;&lt;Cite&gt;&lt;Author&gt;Klasser&lt;/Author&gt;&lt;Year&gt;2007&lt;/Year&gt;&lt;IDText&gt;Predoctoral teaching of temporomandibular disorders: A survey of U.S. and Canadian dental schools&lt;/IDText&gt;&lt;DisplayText&gt;(29)&lt;/DisplayText&gt;&lt;record&gt;&lt;dates&gt;&lt;pub-dates&gt;&lt;date&gt;2007/02/01/&lt;/date&gt;&lt;/pub-dates&gt;&lt;year&gt;2007&lt;/year&gt;&lt;/dates&gt;&lt;keywords&gt;&lt;keyword&gt;Temporomandibular disorder&lt;/keyword&gt;&lt;keyword&gt;surveys&lt;/keyword&gt;&lt;keyword&gt;education&lt;/keyword&gt;&lt;keyword&gt;pain&lt;/keyword&gt;&lt;keyword&gt;orofacial&lt;/keyword&gt;&lt;/keywords&gt;&lt;urls&gt;&lt;related-urls&gt;&lt;url&gt;http://www.sciencedirect.com/science/article/pii/S0002817714621334&lt;/url&gt;&lt;/related-urls&gt;&lt;/urls&gt;&lt;isbn&gt;0002-8177&lt;/isbn&gt;&lt;titles&gt;&lt;title&gt;Predoctoral teaching of temporomandibular disorders: A survey of U.S. and Canadian dental schools&lt;/title&gt;&lt;secondary-title&gt;The Journal of the American Dental Association&lt;/secondary-title&gt;&lt;/titles&gt;&lt;pages&gt;231-237&lt;/pages&gt;&lt;number&gt;2&lt;/number&gt;&lt;contributors&gt;&lt;authors&gt;&lt;author&gt;Klasser, Gary D.&lt;/author&gt;&lt;author&gt;Greene, Charles S.&lt;/author&gt;&lt;/authors&gt;&lt;/contributors&gt;&lt;added-date format="utc"&gt;1532034239&lt;/added-date&gt;&lt;ref-type name="Journal Article"&gt;17&lt;/ref-type&gt;&lt;rec-number&gt;379&lt;/rec-number&gt;&lt;last-updated-date format="utc"&gt;1532034239&lt;/last-updated-date&gt;&lt;electronic-resource-num&gt;https://doi.org/10.14219/jada.archive.2007.0142&lt;/electronic-resource-num&gt;&lt;volume&gt;138&lt;/volume&gt;&lt;/record&gt;&lt;/Cite&gt;&lt;/EndNote&gt;</w:instrText>
      </w:r>
      <w:r w:rsidR="00955355" w:rsidRPr="00955355">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(29)</w:t>
      </w:r>
      <w:r w:rsidR="00955355" w:rsidRPr="00955355">
        <w:rPr>
          <w:rFonts w:ascii="Times New Roman" w:hAnsi="Times New Roman" w:cs="Times New Roman"/>
          <w:sz w:val="24"/>
          <w:szCs w:val="24"/>
          <w:vertAlign w:val="superscript"/>
        </w:rPr>
        <w:fldChar w:fldCharType="end"/>
      </w:r>
      <w:r w:rsidRPr="00F67B0F">
        <w:rPr>
          <w:rFonts w:ascii="Times New Roman" w:hAnsi="Times New Roman" w:cs="Times New Roman"/>
          <w:sz w:val="24"/>
          <w:szCs w:val="24"/>
        </w:rPr>
        <w:t xml:space="preserve">, it remains poorly established elsewhere. Indeed, specialist training in OFP does not yet exist in the </w:t>
      </w:r>
      <w:r w:rsidR="00955355" w:rsidRPr="00F67B0F">
        <w:rPr>
          <w:rFonts w:ascii="Times New Roman" w:hAnsi="Times New Roman" w:cs="Times New Roman"/>
          <w:sz w:val="24"/>
          <w:szCs w:val="24"/>
        </w:rPr>
        <w:t xml:space="preserve">UK </w:t>
      </w:r>
      <w:r w:rsidR="00955355" w:rsidRPr="00955355">
        <w:rPr>
          <w:rFonts w:ascii="Times New Roman" w:hAnsi="Times New Roman" w:cs="Times New Roman"/>
          <w:sz w:val="24"/>
          <w:szCs w:val="24"/>
          <w:vertAlign w:val="superscript"/>
        </w:rPr>
        <w:fldChar w:fldCharType="begin">
          <w:fldData xml:space="preserve">PEVuZE5vdGU+PENpdGU+PEF1dGhvcj5QZXRlcnM8L0F1dGhvcj48WWVhcj4yMDE1PC9ZZWFyPjxJ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==
</w:fldData>
        </w:fldChar>
      </w:r>
      <w:r w:rsidR="001C473C">
        <w:rPr>
          <w:rFonts w:ascii="Times New Roman" w:hAnsi="Times New Roman" w:cs="Times New Roman"/>
          <w:sz w:val="24"/>
          <w:szCs w:val="24"/>
          <w:vertAlign w:val="superscript"/>
        </w:rPr>
        <w:instrText xml:space="preserve"> ADDIN EN.CITE </w:instrText>
      </w:r>
      <w:r w:rsidR="001C473C">
        <w:rPr>
          <w:rFonts w:ascii="Times New Roman" w:hAnsi="Times New Roman" w:cs="Times New Roman"/>
          <w:sz w:val="24"/>
          <w:szCs w:val="24"/>
          <w:vertAlign w:val="superscript"/>
        </w:rPr>
        <w:fldChar w:fldCharType="begin">
          <w:fldData xml:space="preserve">PEVuZE5vdGU+PENpdGU+PEF1dGhvcj5QZXRlcnM8L0F1dGhvcj48WWVhcj4yMDE1PC9ZZWFyPjxJ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==
</w:fldData>
        </w:fldChar>
      </w:r>
      <w:r w:rsidR="001C473C">
        <w:rPr>
          <w:rFonts w:ascii="Times New Roman" w:hAnsi="Times New Roman" w:cs="Times New Roman"/>
          <w:sz w:val="24"/>
          <w:szCs w:val="24"/>
          <w:vertAlign w:val="superscript"/>
        </w:rPr>
        <w:instrText xml:space="preserve"> ADDIN EN.CITE.DATA </w:instrText>
      </w:r>
      <w:r w:rsidR="001C473C">
        <w:rPr>
          <w:rFonts w:ascii="Times New Roman" w:hAnsi="Times New Roman" w:cs="Times New Roman"/>
          <w:sz w:val="24"/>
          <w:szCs w:val="24"/>
          <w:vertAlign w:val="superscript"/>
        </w:rPr>
      </w:r>
      <w:r w:rsidR="001C473C">
        <w:rPr>
          <w:rFonts w:ascii="Times New Roman" w:hAnsi="Times New Roman" w:cs="Times New Roman"/>
          <w:sz w:val="24"/>
          <w:szCs w:val="24"/>
          <w:vertAlign w:val="superscript"/>
        </w:rPr>
        <w:fldChar w:fldCharType="end"/>
      </w:r>
      <w:r w:rsidR="00955355" w:rsidRPr="00955355">
        <w:rPr>
          <w:rFonts w:ascii="Times New Roman" w:hAnsi="Times New Roman" w:cs="Times New Roman"/>
          <w:sz w:val="24"/>
          <w:szCs w:val="24"/>
          <w:vertAlign w:val="superscript"/>
        </w:rPr>
        <w:fldChar w:fldCharType="separate"/>
      </w:r>
      <w:r w:rsidR="001C473C">
        <w:rPr>
          <w:rFonts w:ascii="Times New Roman" w:hAnsi="Times New Roman" w:cs="Times New Roman"/>
          <w:noProof/>
          <w:sz w:val="24"/>
          <w:szCs w:val="24"/>
          <w:vertAlign w:val="superscript"/>
        </w:rPr>
        <w:t>(30)</w:t>
      </w:r>
      <w:r w:rsidR="00955355" w:rsidRPr="00955355">
        <w:rPr>
          <w:rFonts w:ascii="Times New Roman" w:hAnsi="Times New Roman" w:cs="Times New Roman"/>
          <w:sz w:val="24"/>
          <w:szCs w:val="24"/>
          <w:vertAlign w:val="superscript"/>
        </w:rPr>
        <w:fldChar w:fldCharType="end"/>
      </w:r>
      <w:r w:rsidRPr="00F67B0F">
        <w:rPr>
          <w:rFonts w:ascii="Times New Roman" w:hAnsi="Times New Roman" w:cs="Times New Roman"/>
          <w:sz w:val="24"/>
          <w:szCs w:val="24"/>
        </w:rPr>
        <w:t xml:space="preserve"> or mainly outside the USA</w:t>
      </w:r>
      <w:r>
        <w:rPr>
          <w:rFonts w:ascii="Times New Roman" w:hAnsi="Times New Roman" w:cs="Times New Roman"/>
          <w:sz w:val="24"/>
          <w:szCs w:val="24"/>
        </w:rPr>
        <w:t xml:space="preserve">. </w:t>
      </w:r>
      <w:r w:rsidRPr="00F67B0F">
        <w:rPr>
          <w:rFonts w:ascii="Times New Roman" w:hAnsi="Times New Roman" w:cs="Times New Roman"/>
          <w:sz w:val="24"/>
          <w:szCs w:val="24"/>
        </w:rPr>
        <w:t xml:space="preserve">This study suggests a need for improved training of the dental workforce providing this OFP service and a need for a UK based post graduate training programme in OFP.  </w:t>
      </w:r>
    </w:p>
    <w:p w:rsidR="003843F6" w:rsidRPr="004367CA" w:rsidRDefault="003843F6" w:rsidP="00F67B0F">
      <w:pPr>
        <w:spacing w:after="160" w:line="480" w:lineRule="auto"/>
        <w:ind w:right="57" w:firstLine="720"/>
        <w:rPr>
          <w:rFonts w:ascii="Times New Roman" w:hAnsi="Times New Roman" w:cs="Times New Roman"/>
          <w:sz w:val="24"/>
          <w:szCs w:val="24"/>
        </w:rPr>
      </w:pPr>
    </w:p>
    <w:p w:rsidR="00661A46" w:rsidRPr="004367CA" w:rsidRDefault="00661A46" w:rsidP="007D7910">
      <w:pPr>
        <w:pStyle w:val="Heading1"/>
      </w:pPr>
      <w:r w:rsidRPr="007D7910">
        <w:t>Acknowledgements</w:t>
      </w:r>
    </w:p>
    <w:p w:rsidR="000102FC" w:rsidRPr="004367CA" w:rsidRDefault="00661A46"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t>The authors are grateful to the staff working in Orofac</w:t>
      </w:r>
      <w:r w:rsidR="000102FC" w:rsidRPr="004367CA">
        <w:rPr>
          <w:rFonts w:ascii="Times New Roman" w:hAnsi="Times New Roman" w:cs="Times New Roman"/>
          <w:sz w:val="24"/>
          <w:szCs w:val="24"/>
        </w:rPr>
        <w:t>ial Pain Unit for their support and continued support from Kings College Hospital Foundation Trust.</w:t>
      </w:r>
    </w:p>
    <w:p w:rsidR="00D85E8D" w:rsidRPr="007D7910" w:rsidRDefault="00D85E8D" w:rsidP="007D7910">
      <w:pPr>
        <w:pStyle w:val="Heading1"/>
        <w:rPr>
          <w:vertAlign w:val="subscript"/>
        </w:rPr>
      </w:pPr>
      <w:r w:rsidRPr="007D7910">
        <w:t>Compliance</w:t>
      </w:r>
      <w:r w:rsidRPr="007D7910">
        <w:rPr>
          <w:vertAlign w:val="subscript"/>
        </w:rPr>
        <w:t xml:space="preserve"> </w:t>
      </w:r>
      <w:r w:rsidRPr="007D7910">
        <w:t>with Ethical Standards</w:t>
      </w:r>
    </w:p>
    <w:p w:rsidR="00C15B6E" w:rsidRPr="004367CA" w:rsidRDefault="00C15B6E" w:rsidP="00C15B6E">
      <w:pPr>
        <w:rPr>
          <w:rFonts w:ascii="Times New Roman" w:hAnsi="Times New Roman" w:cs="Times New Roman"/>
          <w:sz w:val="24"/>
          <w:szCs w:val="24"/>
        </w:rPr>
      </w:pPr>
      <w:r w:rsidRPr="004367CA">
        <w:rPr>
          <w:rFonts w:ascii="Times New Roman" w:hAnsi="Times New Roman" w:cs="Times New Roman"/>
          <w:b/>
          <w:sz w:val="24"/>
          <w:szCs w:val="24"/>
        </w:rPr>
        <w:t>Conflict of Interest</w:t>
      </w:r>
      <w:r w:rsidR="00A76E38" w:rsidRPr="004367CA">
        <w:rPr>
          <w:rFonts w:ascii="Times New Roman" w:hAnsi="Times New Roman" w:cs="Times New Roman"/>
          <w:b/>
          <w:sz w:val="24"/>
          <w:szCs w:val="24"/>
        </w:rPr>
        <w:t xml:space="preserve">: </w:t>
      </w:r>
      <w:r w:rsidR="00A76E38" w:rsidRPr="004367CA">
        <w:rPr>
          <w:rFonts w:ascii="Times New Roman" w:hAnsi="Times New Roman" w:cs="Times New Roman"/>
          <w:b/>
          <w:sz w:val="24"/>
          <w:szCs w:val="24"/>
        </w:rPr>
        <w:br/>
      </w:r>
      <w:r w:rsidRPr="004367CA">
        <w:rPr>
          <w:rFonts w:ascii="Times New Roman" w:hAnsi="Times New Roman" w:cs="Times New Roman"/>
          <w:sz w:val="24"/>
          <w:szCs w:val="24"/>
        </w:rPr>
        <w:t>Author A (</w:t>
      </w:r>
      <w:proofErr w:type="spellStart"/>
      <w:r w:rsidRPr="004367CA">
        <w:rPr>
          <w:rFonts w:ascii="Times New Roman" w:hAnsi="Times New Roman" w:cs="Times New Roman"/>
          <w:sz w:val="24"/>
          <w:szCs w:val="24"/>
        </w:rPr>
        <w:t>Aalia</w:t>
      </w:r>
      <w:proofErr w:type="spellEnd"/>
      <w:r w:rsidRPr="004367CA">
        <w:rPr>
          <w:rFonts w:ascii="Times New Roman" w:hAnsi="Times New Roman" w:cs="Times New Roman"/>
          <w:sz w:val="24"/>
          <w:szCs w:val="24"/>
        </w:rPr>
        <w:t xml:space="preserve"> Karamat) declares that she has no conflict of interest. Author B (Jared. G. Smith) declares that he has no conflict of interest</w:t>
      </w:r>
      <w:r w:rsidR="00A76E38" w:rsidRPr="004367CA">
        <w:rPr>
          <w:rFonts w:ascii="Times New Roman" w:hAnsi="Times New Roman" w:cs="Times New Roman"/>
          <w:sz w:val="24"/>
          <w:szCs w:val="24"/>
        </w:rPr>
        <w:t xml:space="preserve">. Author C (Giorgio </w:t>
      </w:r>
      <w:proofErr w:type="spellStart"/>
      <w:r w:rsidR="00A76E38" w:rsidRPr="004367CA">
        <w:rPr>
          <w:rFonts w:ascii="Times New Roman" w:hAnsi="Times New Roman" w:cs="Times New Roman"/>
          <w:sz w:val="24"/>
          <w:szCs w:val="24"/>
        </w:rPr>
        <w:t>Lambru</w:t>
      </w:r>
      <w:proofErr w:type="spellEnd"/>
      <w:r w:rsidR="00A76E38" w:rsidRPr="004367CA">
        <w:rPr>
          <w:rFonts w:ascii="Times New Roman" w:hAnsi="Times New Roman" w:cs="Times New Roman"/>
          <w:sz w:val="24"/>
          <w:szCs w:val="24"/>
        </w:rPr>
        <w:t>) declares that he has no conflict of interest. Author D (Tara Renton) declares that she has no conflict of interest.</w:t>
      </w:r>
    </w:p>
    <w:p w:rsidR="00A76E38" w:rsidRPr="004367CA" w:rsidRDefault="00A76E38" w:rsidP="00C15B6E">
      <w:pPr>
        <w:rPr>
          <w:rFonts w:ascii="Times New Roman" w:hAnsi="Times New Roman" w:cs="Times New Roman"/>
          <w:sz w:val="24"/>
          <w:szCs w:val="24"/>
        </w:rPr>
      </w:pPr>
      <w:r w:rsidRPr="004367CA">
        <w:rPr>
          <w:rFonts w:ascii="Times New Roman" w:hAnsi="Times New Roman" w:cs="Times New Roman"/>
          <w:b/>
          <w:sz w:val="24"/>
          <w:szCs w:val="24"/>
        </w:rPr>
        <w:t xml:space="preserve">Funding: </w:t>
      </w:r>
      <w:r w:rsidRPr="004367CA">
        <w:rPr>
          <w:rFonts w:ascii="Times New Roman" w:hAnsi="Times New Roman" w:cs="Times New Roman"/>
          <w:b/>
          <w:sz w:val="24"/>
          <w:szCs w:val="24"/>
        </w:rPr>
        <w:br/>
      </w:r>
      <w:r w:rsidRPr="004367CA">
        <w:rPr>
          <w:rFonts w:ascii="Times New Roman" w:hAnsi="Times New Roman" w:cs="Times New Roman"/>
          <w:sz w:val="24"/>
          <w:szCs w:val="24"/>
        </w:rPr>
        <w:t>The work was not supported by any funding body.</w:t>
      </w:r>
    </w:p>
    <w:p w:rsidR="000B3845" w:rsidRPr="004367CA" w:rsidRDefault="00A76E38" w:rsidP="00A76E38">
      <w:pPr>
        <w:rPr>
          <w:rFonts w:ascii="Times New Roman" w:hAnsi="Times New Roman" w:cs="Times New Roman"/>
          <w:sz w:val="24"/>
          <w:szCs w:val="24"/>
          <w:lang w:val="en-US"/>
        </w:rPr>
      </w:pPr>
      <w:r w:rsidRPr="004367CA">
        <w:rPr>
          <w:rFonts w:ascii="Times New Roman" w:hAnsi="Times New Roman" w:cs="Times New Roman"/>
          <w:b/>
          <w:sz w:val="24"/>
          <w:szCs w:val="24"/>
        </w:rPr>
        <w:t xml:space="preserve">Ethical approval: </w:t>
      </w:r>
      <w:r w:rsidRPr="004367CA">
        <w:rPr>
          <w:rFonts w:ascii="Times New Roman" w:hAnsi="Times New Roman" w:cs="Times New Roman"/>
          <w:b/>
          <w:sz w:val="24"/>
          <w:szCs w:val="24"/>
        </w:rPr>
        <w:br/>
      </w:r>
      <w:r w:rsidRPr="004367CA">
        <w:rPr>
          <w:rFonts w:ascii="Times New Roman" w:hAnsi="Times New Roman" w:cs="Times New Roman"/>
          <w:sz w:val="24"/>
          <w:szCs w:val="24"/>
          <w:lang w:val="en-US"/>
        </w:rPr>
        <w:t xml:space="preserve">Ethical approval for the study was provided by the </w:t>
      </w:r>
      <w:r w:rsidRPr="004367CA">
        <w:rPr>
          <w:rFonts w:ascii="Times New Roman" w:hAnsi="Times New Roman" w:cs="Times New Roman"/>
          <w:sz w:val="24"/>
          <w:szCs w:val="24"/>
        </w:rPr>
        <w:t>National Research Ethics Service Committee, London Dulwich</w:t>
      </w:r>
      <w:r w:rsidRPr="004367CA">
        <w:rPr>
          <w:rFonts w:ascii="Times New Roman" w:hAnsi="Times New Roman" w:cs="Times New Roman"/>
          <w:sz w:val="24"/>
          <w:szCs w:val="24"/>
          <w:lang w:val="en-US"/>
        </w:rPr>
        <w:t xml:space="preserve"> (REC number </w:t>
      </w:r>
      <w:r w:rsidRPr="004367CA">
        <w:rPr>
          <w:rFonts w:ascii="Times New Roman" w:hAnsi="Times New Roman" w:cs="Times New Roman"/>
          <w:sz w:val="24"/>
          <w:szCs w:val="24"/>
        </w:rPr>
        <w:t>15/L0/1108</w:t>
      </w:r>
      <w:r w:rsidRPr="004367CA">
        <w:rPr>
          <w:rFonts w:ascii="Times New Roman" w:hAnsi="Times New Roman" w:cs="Times New Roman"/>
          <w:sz w:val="24"/>
          <w:szCs w:val="24"/>
          <w:lang w:val="en-US"/>
        </w:rPr>
        <w:t>).</w:t>
      </w:r>
      <w:r w:rsidRPr="004367CA">
        <w:rPr>
          <w:rFonts w:ascii="Times New Roman" w:hAnsi="Times New Roman" w:cs="Times New Roman"/>
          <w:b/>
          <w:sz w:val="24"/>
          <w:szCs w:val="24"/>
          <w:lang w:val="en-US"/>
        </w:rPr>
        <w:t xml:space="preserve"> </w:t>
      </w:r>
      <w:r w:rsidR="00C03F69" w:rsidRPr="004367CA">
        <w:rPr>
          <w:rFonts w:ascii="Times New Roman" w:hAnsi="Times New Roman" w:cs="Times New Roman"/>
          <w:sz w:val="24"/>
          <w:szCs w:val="24"/>
          <w:lang w:val="en-US"/>
        </w:rPr>
        <w:t xml:space="preserve">All </w:t>
      </w:r>
      <w:r w:rsidR="000B3845" w:rsidRPr="004367CA">
        <w:rPr>
          <w:rFonts w:ascii="Times New Roman" w:hAnsi="Times New Roman" w:cs="Times New Roman"/>
          <w:sz w:val="24"/>
          <w:szCs w:val="24"/>
          <w:lang w:val="en-US"/>
        </w:rPr>
        <w:t>procedure performed in the study involving human participants were in accordance with the ethical standards of the institutional</w:t>
      </w:r>
      <w:r w:rsidR="00C03F69" w:rsidRPr="004367CA">
        <w:rPr>
          <w:rFonts w:ascii="Times New Roman" w:hAnsi="Times New Roman" w:cs="Times New Roman"/>
          <w:sz w:val="24"/>
          <w:szCs w:val="24"/>
          <w:lang w:val="en-US"/>
        </w:rPr>
        <w:t xml:space="preserve"> </w:t>
      </w:r>
      <w:r w:rsidR="000B3845" w:rsidRPr="004367CA">
        <w:rPr>
          <w:rFonts w:ascii="Times New Roman" w:hAnsi="Times New Roman" w:cs="Times New Roman"/>
          <w:sz w:val="24"/>
          <w:szCs w:val="24"/>
          <w:lang w:val="en-US"/>
        </w:rPr>
        <w:t xml:space="preserve">and or national </w:t>
      </w:r>
      <w:r w:rsidR="00C03F69" w:rsidRPr="004367CA">
        <w:rPr>
          <w:rFonts w:ascii="Times New Roman" w:hAnsi="Times New Roman" w:cs="Times New Roman"/>
          <w:sz w:val="24"/>
          <w:szCs w:val="24"/>
          <w:lang w:val="en-US"/>
        </w:rPr>
        <w:t xml:space="preserve">research committee and with the 1964 Helsinki </w:t>
      </w:r>
      <w:r w:rsidR="000B3845" w:rsidRPr="004367CA">
        <w:rPr>
          <w:rFonts w:ascii="Times New Roman" w:hAnsi="Times New Roman" w:cs="Times New Roman"/>
          <w:sz w:val="24"/>
          <w:szCs w:val="24"/>
          <w:lang w:val="en-US"/>
        </w:rPr>
        <w:t>declaration and its later amendments or comparable ethical standards.</w:t>
      </w:r>
    </w:p>
    <w:p w:rsidR="00C15B6E" w:rsidRPr="004367CA" w:rsidRDefault="000B3845" w:rsidP="00C15B6E">
      <w:pPr>
        <w:rPr>
          <w:sz w:val="24"/>
          <w:szCs w:val="24"/>
          <w:vertAlign w:val="subscript"/>
        </w:rPr>
      </w:pPr>
      <w:r w:rsidRPr="004367CA">
        <w:rPr>
          <w:rFonts w:ascii="Times New Roman" w:hAnsi="Times New Roman" w:cs="Times New Roman"/>
          <w:b/>
          <w:sz w:val="24"/>
          <w:szCs w:val="24"/>
          <w:lang w:val="en-US"/>
        </w:rPr>
        <w:t>Informed consent</w:t>
      </w:r>
      <w:r w:rsidR="004A44F1" w:rsidRPr="004367CA">
        <w:rPr>
          <w:rFonts w:ascii="Times New Roman" w:hAnsi="Times New Roman" w:cs="Times New Roman"/>
          <w:b/>
          <w:sz w:val="24"/>
          <w:szCs w:val="24"/>
          <w:lang w:val="en-US"/>
        </w:rPr>
        <w:t xml:space="preserve">: </w:t>
      </w:r>
      <w:r w:rsidRPr="004367CA">
        <w:rPr>
          <w:rFonts w:ascii="Times New Roman" w:hAnsi="Times New Roman" w:cs="Times New Roman"/>
          <w:b/>
          <w:sz w:val="24"/>
          <w:szCs w:val="24"/>
          <w:lang w:val="en-US"/>
        </w:rPr>
        <w:br/>
      </w:r>
      <w:r w:rsidR="00A44EDE">
        <w:rPr>
          <w:rFonts w:ascii="Times New Roman" w:hAnsi="Times New Roman" w:cs="Times New Roman"/>
          <w:sz w:val="24"/>
          <w:szCs w:val="24"/>
          <w:lang w:val="en-US"/>
        </w:rPr>
        <w:t>I</w:t>
      </w:r>
      <w:r w:rsidR="003C67E3" w:rsidRPr="004367CA">
        <w:rPr>
          <w:rFonts w:ascii="Times New Roman" w:hAnsi="Times New Roman" w:cs="Times New Roman"/>
          <w:sz w:val="24"/>
          <w:szCs w:val="24"/>
          <w:lang w:val="en-US"/>
        </w:rPr>
        <w:t>nformed</w:t>
      </w:r>
      <w:r w:rsidR="004A44F1" w:rsidRPr="004367CA">
        <w:rPr>
          <w:rFonts w:ascii="Times New Roman" w:hAnsi="Times New Roman" w:cs="Times New Roman"/>
          <w:sz w:val="24"/>
          <w:szCs w:val="24"/>
          <w:lang w:val="en-US"/>
        </w:rPr>
        <w:t xml:space="preserve"> consent was </w:t>
      </w:r>
      <w:r w:rsidR="003C67E3" w:rsidRPr="004367CA">
        <w:rPr>
          <w:rFonts w:ascii="Times New Roman" w:hAnsi="Times New Roman" w:cs="Times New Roman"/>
          <w:sz w:val="24"/>
          <w:szCs w:val="24"/>
          <w:lang w:val="en-US"/>
        </w:rPr>
        <w:t>obtain</w:t>
      </w:r>
      <w:r w:rsidR="004A44F1" w:rsidRPr="004367CA">
        <w:rPr>
          <w:rFonts w:ascii="Times New Roman" w:hAnsi="Times New Roman" w:cs="Times New Roman"/>
          <w:sz w:val="24"/>
          <w:szCs w:val="24"/>
          <w:lang w:val="en-US"/>
        </w:rPr>
        <w:t>ed</w:t>
      </w:r>
      <w:r w:rsidR="00CA0B99">
        <w:rPr>
          <w:rFonts w:ascii="Times New Roman" w:hAnsi="Times New Roman" w:cs="Times New Roman"/>
          <w:sz w:val="24"/>
          <w:szCs w:val="24"/>
          <w:lang w:val="en-US"/>
        </w:rPr>
        <w:t xml:space="preserve"> from</w:t>
      </w:r>
      <w:r w:rsidR="003C67E3" w:rsidRPr="004367CA">
        <w:rPr>
          <w:rFonts w:ascii="Times New Roman" w:hAnsi="Times New Roman" w:cs="Times New Roman"/>
          <w:sz w:val="24"/>
          <w:szCs w:val="24"/>
          <w:lang w:val="en-US"/>
        </w:rPr>
        <w:t xml:space="preserve"> all individual participant</w:t>
      </w:r>
      <w:r w:rsidR="00AD6B7C" w:rsidRPr="004367CA">
        <w:rPr>
          <w:rFonts w:ascii="Times New Roman" w:hAnsi="Times New Roman" w:cs="Times New Roman"/>
          <w:sz w:val="24"/>
          <w:szCs w:val="24"/>
          <w:lang w:val="en-US"/>
        </w:rPr>
        <w:t>s</w:t>
      </w:r>
      <w:r w:rsidR="003C67E3" w:rsidRPr="004367CA">
        <w:rPr>
          <w:rFonts w:ascii="Times New Roman" w:hAnsi="Times New Roman" w:cs="Times New Roman"/>
          <w:sz w:val="24"/>
          <w:szCs w:val="24"/>
          <w:lang w:val="en-US"/>
        </w:rPr>
        <w:t xml:space="preserve"> included in the study</w:t>
      </w:r>
      <w:r w:rsidR="004A44F1" w:rsidRPr="004367CA">
        <w:rPr>
          <w:rFonts w:ascii="Times New Roman" w:hAnsi="Times New Roman" w:cs="Times New Roman"/>
          <w:sz w:val="24"/>
          <w:szCs w:val="24"/>
          <w:lang w:val="en-US"/>
        </w:rPr>
        <w:t xml:space="preserve">. </w:t>
      </w:r>
      <w:r w:rsidRPr="004367CA">
        <w:rPr>
          <w:rFonts w:ascii="Times New Roman" w:hAnsi="Times New Roman" w:cs="Times New Roman"/>
          <w:b/>
          <w:sz w:val="24"/>
          <w:szCs w:val="24"/>
          <w:lang w:val="en-US"/>
        </w:rPr>
        <w:t xml:space="preserve"> </w:t>
      </w:r>
      <w:r w:rsidR="00C03F69" w:rsidRPr="004367CA">
        <w:rPr>
          <w:rFonts w:ascii="Times New Roman" w:hAnsi="Times New Roman" w:cs="Times New Roman"/>
          <w:b/>
          <w:sz w:val="24"/>
          <w:szCs w:val="24"/>
          <w:lang w:val="en-US"/>
        </w:rPr>
        <w:t xml:space="preserve"> </w:t>
      </w:r>
    </w:p>
    <w:p w:rsidR="00661A46" w:rsidRPr="004367CA" w:rsidRDefault="00661A46" w:rsidP="007D7910">
      <w:pPr>
        <w:pStyle w:val="Heading1"/>
      </w:pPr>
      <w:r w:rsidRPr="007D7910">
        <w:t>REFERENCES</w:t>
      </w:r>
    </w:p>
    <w:p w:rsidR="001C473C" w:rsidRPr="001C473C" w:rsidRDefault="00661A46" w:rsidP="001C473C">
      <w:pPr>
        <w:pStyle w:val="EndNoteBibliography"/>
        <w:spacing w:after="0"/>
      </w:pPr>
      <w:r w:rsidRPr="004367CA">
        <w:rPr>
          <w:rFonts w:ascii="Times New Roman" w:hAnsi="Times New Roman" w:cs="Times New Roman"/>
          <w:sz w:val="24"/>
          <w:szCs w:val="24"/>
        </w:rPr>
        <w:fldChar w:fldCharType="begin"/>
      </w:r>
      <w:r w:rsidRPr="004367CA">
        <w:rPr>
          <w:rFonts w:ascii="Times New Roman" w:hAnsi="Times New Roman" w:cs="Times New Roman"/>
          <w:sz w:val="24"/>
          <w:szCs w:val="24"/>
        </w:rPr>
        <w:instrText xml:space="preserve"> ADDIN EN.REFLIST </w:instrText>
      </w:r>
      <w:r w:rsidRPr="004367CA">
        <w:rPr>
          <w:rFonts w:ascii="Times New Roman" w:hAnsi="Times New Roman" w:cs="Times New Roman"/>
          <w:sz w:val="24"/>
          <w:szCs w:val="24"/>
        </w:rPr>
        <w:fldChar w:fldCharType="separate"/>
      </w:r>
      <w:r w:rsidR="001C473C" w:rsidRPr="001C473C">
        <w:t>1.</w:t>
      </w:r>
      <w:r w:rsidR="001C473C" w:rsidRPr="001C473C">
        <w:tab/>
        <w:t>Simmons G. The secret to a litigation-free career. Faculty Dental Journal. 2017;8(1):44-5.</w:t>
      </w:r>
    </w:p>
    <w:p w:rsidR="001C473C" w:rsidRPr="001C473C" w:rsidRDefault="001C473C" w:rsidP="001C473C">
      <w:pPr>
        <w:pStyle w:val="EndNoteBibliography"/>
        <w:spacing w:after="0"/>
      </w:pPr>
      <w:r w:rsidRPr="001C473C">
        <w:t>2.</w:t>
      </w:r>
      <w:r w:rsidRPr="001C473C">
        <w:tab/>
        <w:t>Balasubramaniam R, Turner LN, Fischer D, Klasser GD, Okeson JP. Non-odontogenic toothache revisited. Open J Stomatol. 2011;1(03):92-102.</w:t>
      </w:r>
    </w:p>
    <w:p w:rsidR="001C473C" w:rsidRPr="001C473C" w:rsidRDefault="001C473C" w:rsidP="001C473C">
      <w:pPr>
        <w:pStyle w:val="EndNoteBibliography"/>
        <w:spacing w:after="0"/>
      </w:pPr>
      <w:r w:rsidRPr="001C473C">
        <w:t>3.</w:t>
      </w:r>
      <w:r w:rsidRPr="001C473C">
        <w:tab/>
        <w:t>ICHD-3. The International Classification of Headache Disorders, 3rd edition (beta version). Cephalalgia. 2013 Jul;33(9):629-808. PubMed PMID: 23771276. Epub 2013/06/19. Eng.</w:t>
      </w:r>
    </w:p>
    <w:p w:rsidR="001C473C" w:rsidRPr="001C473C" w:rsidRDefault="001C473C" w:rsidP="001C473C">
      <w:pPr>
        <w:pStyle w:val="EndNoteBibliography"/>
        <w:spacing w:after="0"/>
      </w:pPr>
      <w:r w:rsidRPr="001C473C">
        <w:lastRenderedPageBreak/>
        <w:t>4.</w:t>
      </w:r>
      <w:r w:rsidRPr="001C473C">
        <w:tab/>
        <w:t>Merskey H, Bogduk N. Classification of chronic pain : descriptions of chronic pain syndromes and definitions of pain terms. 2nd ed. ed. Seattle: IASP Press; 1994.</w:t>
      </w:r>
    </w:p>
    <w:p w:rsidR="001C473C" w:rsidRPr="001C473C" w:rsidRDefault="001C473C" w:rsidP="001C473C">
      <w:pPr>
        <w:pStyle w:val="EndNoteBibliography"/>
        <w:spacing w:after="0"/>
      </w:pPr>
      <w:r w:rsidRPr="001C473C">
        <w:t>5.</w:t>
      </w:r>
      <w:r w:rsidRPr="001C473C">
        <w:tab/>
        <w:t>Schiffman E, Ohrbach R, Truelove E, Look J, Anderson G, Goulet J-P, et al. Diagnostic Criteria for Temporomandibular Disorders (DC/TMD) for Clinical and Research Applications: Recommendations of the International RDC/TMD Consortium Network() and Orofacial Pain Special Interest Group(). Journal of oral &amp; facial pain and headache. 2014 Winter;28(1):6-27. PubMed PMID: PMC4478082.</w:t>
      </w:r>
    </w:p>
    <w:p w:rsidR="001C473C" w:rsidRPr="001C473C" w:rsidRDefault="001C473C" w:rsidP="001C473C">
      <w:pPr>
        <w:pStyle w:val="EndNoteBibliography"/>
        <w:spacing w:after="0"/>
      </w:pPr>
      <w:r w:rsidRPr="001C473C">
        <w:t>6.</w:t>
      </w:r>
      <w:r w:rsidRPr="001C473C">
        <w:tab/>
        <w:t>Klasser GD, Goulet J-P, De Laat A, Manfredini D. Classification of Orofacial Pain. In: Farah CS, Balasubramaniam R, McCullough MJ, editors. Contemporary Oral Medicine. Cham: Springer International Publishing; 2017. p. 1-23.</w:t>
      </w:r>
    </w:p>
    <w:p w:rsidR="001C473C" w:rsidRPr="001C473C" w:rsidRDefault="001C473C" w:rsidP="001C473C">
      <w:pPr>
        <w:pStyle w:val="EndNoteBibliography"/>
        <w:spacing w:after="0"/>
      </w:pPr>
      <w:r w:rsidRPr="001C473C">
        <w:t>7.</w:t>
      </w:r>
      <w:r w:rsidRPr="001C473C">
        <w:tab/>
        <w:t>Woda A, Tubert-Jeannin S, Bouhassira D, Attal N, Fleiter B, Goulet JP, et al. Towards a new taxonomy of idiopathic orofacial pain. Pain. 2005 Aug;116(3):396-406. PubMed PMID: 15979796. Epub 2005/06/28. eng.</w:t>
      </w:r>
    </w:p>
    <w:p w:rsidR="001C473C" w:rsidRPr="001C473C" w:rsidRDefault="001C473C" w:rsidP="001C473C">
      <w:pPr>
        <w:pStyle w:val="EndNoteBibliography"/>
        <w:spacing w:after="0"/>
      </w:pPr>
      <w:r w:rsidRPr="001C473C">
        <w:t>8.</w:t>
      </w:r>
      <w:r w:rsidRPr="001C473C">
        <w:tab/>
        <w:t>Turk DC. Clinical effectiveness and cost-effectiveness of treatments for patients with chronic pain. Clin J Pain. 2002 Nov-Dec;18(6):355-65. PubMed PMID: 12441829. Epub 2002/11/21. eng.</w:t>
      </w:r>
    </w:p>
    <w:p w:rsidR="001C473C" w:rsidRPr="001C473C" w:rsidRDefault="001C473C" w:rsidP="001C473C">
      <w:pPr>
        <w:pStyle w:val="EndNoteBibliography"/>
        <w:spacing w:after="0"/>
      </w:pPr>
      <w:r w:rsidRPr="001C473C">
        <w:t>9.</w:t>
      </w:r>
      <w:r w:rsidRPr="001C473C">
        <w:tab/>
        <w:t>Dworkin SF, LeResche L. Research diagnostic criteria for temporomandibular disorders: review, criteria, examinations and specifications, critique. J Craniomandib Disord. 1992 Fall;6(4):301-55. PubMed PMID: 1298767. Epub 1992/01/01. eng.</w:t>
      </w:r>
    </w:p>
    <w:p w:rsidR="001C473C" w:rsidRPr="001C473C" w:rsidRDefault="001C473C" w:rsidP="001C473C">
      <w:pPr>
        <w:pStyle w:val="EndNoteBibliography"/>
        <w:spacing w:after="0"/>
      </w:pPr>
      <w:r w:rsidRPr="001C473C">
        <w:t>10.</w:t>
      </w:r>
      <w:r w:rsidRPr="001C473C">
        <w:tab/>
        <w:t>Merskey H, Bogduk N. Classification of Chronic Pain. Second ed. Seatle: IASP www iasp-pain.org/Taxonomy; 1994. p. 1.</w:t>
      </w:r>
    </w:p>
    <w:p w:rsidR="001C473C" w:rsidRPr="001C473C" w:rsidRDefault="001C473C" w:rsidP="001C473C">
      <w:pPr>
        <w:pStyle w:val="EndNoteBibliography"/>
        <w:spacing w:after="0"/>
      </w:pPr>
      <w:r w:rsidRPr="001C473C">
        <w:t>11.</w:t>
      </w:r>
      <w:r w:rsidRPr="001C473C">
        <w:tab/>
        <w:t>Benoliel R, Sharav Y. Chronic orofacial pain. Curr Pain Headache Rep. 2010 Feb;14(1):33-40. PubMed PMID: 20425212. Epub 2010/04/29. eng.</w:t>
      </w:r>
    </w:p>
    <w:p w:rsidR="001C473C" w:rsidRPr="001C473C" w:rsidRDefault="001C473C" w:rsidP="001C473C">
      <w:pPr>
        <w:pStyle w:val="EndNoteBibliography"/>
        <w:spacing w:after="0"/>
      </w:pPr>
      <w:r w:rsidRPr="001C473C">
        <w:t>12.</w:t>
      </w:r>
      <w:r w:rsidRPr="001C473C">
        <w:tab/>
        <w:t>Türp JC. Atypical odontalgia-a little known phantom pain. Schmerz (Berlin, Germany). 2001;15(1):59-64.</w:t>
      </w:r>
    </w:p>
    <w:p w:rsidR="001C473C" w:rsidRPr="001C473C" w:rsidRDefault="001C473C" w:rsidP="001C473C">
      <w:pPr>
        <w:pStyle w:val="EndNoteBibliography"/>
        <w:spacing w:after="0"/>
      </w:pPr>
      <w:r w:rsidRPr="001C473C">
        <w:t>13.</w:t>
      </w:r>
      <w:r w:rsidRPr="001C473C">
        <w:tab/>
        <w:t>Forssell H, Jaaskelainen S, List T, Svensson P, Baad-Hansen L. An update on pathophysiological mechanisms related to idiopathic oro-facial pain conditions with implications for management. J Oral Rehabil. 2015 Apr;42(4):300-22. PubMed PMID: 25483941. Epub 2014/12/09. eng.</w:t>
      </w:r>
    </w:p>
    <w:p w:rsidR="001C473C" w:rsidRPr="001C473C" w:rsidRDefault="001C473C" w:rsidP="001C473C">
      <w:pPr>
        <w:pStyle w:val="EndNoteBibliography"/>
        <w:spacing w:after="0"/>
      </w:pPr>
      <w:r w:rsidRPr="001C473C">
        <w:t>14.</w:t>
      </w:r>
      <w:r w:rsidRPr="001C473C">
        <w:tab/>
        <w:t>Türp JC. Orofacial pain — dentistry’s challenge and chance. Clinical Oral Investigations. 2002 2002//;6(2):67-8.</w:t>
      </w:r>
    </w:p>
    <w:p w:rsidR="001C473C" w:rsidRPr="001C473C" w:rsidRDefault="001C473C" w:rsidP="001C473C">
      <w:pPr>
        <w:pStyle w:val="EndNoteBibliography"/>
        <w:spacing w:after="0"/>
      </w:pPr>
      <w:r w:rsidRPr="001C473C">
        <w:t>15.</w:t>
      </w:r>
      <w:r w:rsidRPr="001C473C">
        <w:tab/>
        <w:t>Scully C, Porter S. Orofacial disease: update for the clinical team: 9. Orofacial pain. Dent Update. 1999;26(9):410-7.</w:t>
      </w:r>
    </w:p>
    <w:p w:rsidR="001C473C" w:rsidRPr="001C473C" w:rsidRDefault="001C473C" w:rsidP="001C473C">
      <w:pPr>
        <w:pStyle w:val="EndNoteBibliography"/>
        <w:spacing w:after="0"/>
      </w:pPr>
      <w:r w:rsidRPr="001C473C">
        <w:t>16.</w:t>
      </w:r>
      <w:r w:rsidRPr="001C473C">
        <w:tab/>
        <w:t>Scully CM. Oxford handbook of applied dental sciences. Oxford: Oxford University Press; 2002.</w:t>
      </w:r>
    </w:p>
    <w:p w:rsidR="001C473C" w:rsidRPr="001C473C" w:rsidRDefault="001C473C" w:rsidP="001C473C">
      <w:pPr>
        <w:pStyle w:val="EndNoteBibliography"/>
        <w:spacing w:after="0"/>
      </w:pPr>
      <w:r w:rsidRPr="001C473C">
        <w:t>17.</w:t>
      </w:r>
      <w:r w:rsidRPr="001C473C">
        <w:tab/>
        <w:t>Burchiel KJ. A new classification for facial pain. Neurosurgery. 2003;53(5):1164-7.</w:t>
      </w:r>
    </w:p>
    <w:p w:rsidR="001C473C" w:rsidRPr="001C473C" w:rsidRDefault="001C473C" w:rsidP="001C473C">
      <w:pPr>
        <w:pStyle w:val="EndNoteBibliography"/>
        <w:spacing w:after="0"/>
      </w:pPr>
      <w:r w:rsidRPr="001C473C">
        <w:t>18.</w:t>
      </w:r>
      <w:r w:rsidRPr="001C473C">
        <w:tab/>
        <w:t>Biron CR. Atypical odontalgia is often dismissed as 'vivid imagination' during diagnosis. Rdh. 1996 Sep;16(9):40-2, 4. PubMed PMID: 9442705. Epub 1996/09/01. eng.</w:t>
      </w:r>
    </w:p>
    <w:p w:rsidR="001C473C" w:rsidRPr="001C473C" w:rsidRDefault="001C473C" w:rsidP="001C473C">
      <w:pPr>
        <w:pStyle w:val="EndNoteBibliography"/>
        <w:spacing w:after="0"/>
      </w:pPr>
      <w:r w:rsidRPr="001C473C">
        <w:t>19.</w:t>
      </w:r>
      <w:r w:rsidRPr="001C473C">
        <w:tab/>
        <w:t>Benoliel R, Gaul C. Persistent idiopathic facial pain. Cephalalgia. 2017 Jun;37(7):680-91. PubMed PMID: 28425324. Epub 2017/04/21. eng.</w:t>
      </w:r>
    </w:p>
    <w:p w:rsidR="001C473C" w:rsidRPr="001C473C" w:rsidRDefault="001C473C" w:rsidP="001C473C">
      <w:pPr>
        <w:pStyle w:val="EndNoteBibliography"/>
        <w:spacing w:after="0"/>
      </w:pPr>
      <w:r w:rsidRPr="001C473C">
        <w:t>20.</w:t>
      </w:r>
      <w:r w:rsidRPr="001C473C">
        <w:tab/>
        <w:t>Benoliel R. Trigeminal autonomic cephalgias. British Journal of Pain. 2012;6(3):106-23. PubMed PMID: PMC4590147.</w:t>
      </w:r>
    </w:p>
    <w:p w:rsidR="001C473C" w:rsidRPr="001C473C" w:rsidRDefault="001C473C" w:rsidP="001C473C">
      <w:pPr>
        <w:pStyle w:val="EndNoteBibliography"/>
        <w:spacing w:after="0"/>
      </w:pPr>
      <w:r w:rsidRPr="001C473C">
        <w:t>21.</w:t>
      </w:r>
      <w:r w:rsidRPr="001C473C">
        <w:tab/>
        <w:t>VanderPluym J, Richer L. Tic versus TAC: differentiating the neuralgias (trigeminal neuralgia) from the cephalalgias (SUNCT and SUNA). Curr Pain Headache Rep. 2015;19(2):473. PubMed PMID: 25501956. Epub 2014/12/17. eng.</w:t>
      </w:r>
    </w:p>
    <w:p w:rsidR="001C473C" w:rsidRPr="001C473C" w:rsidRDefault="001C473C" w:rsidP="001C473C">
      <w:pPr>
        <w:pStyle w:val="EndNoteBibliography"/>
        <w:spacing w:after="0"/>
      </w:pPr>
      <w:r w:rsidRPr="001C473C">
        <w:t>22.</w:t>
      </w:r>
      <w:r w:rsidRPr="001C473C">
        <w:tab/>
        <w:t>Wright EF. REFERRED CRANIOFACIAL PAIN PATTERNS IN PATIENTS WITH TEMPOROMANDIBULAR DISORDER. The Journal of the American Dental Association. 2000;131(9):1307-15.</w:t>
      </w:r>
    </w:p>
    <w:p w:rsidR="001C473C" w:rsidRPr="001C473C" w:rsidRDefault="001C473C" w:rsidP="001C473C">
      <w:pPr>
        <w:pStyle w:val="EndNoteBibliography"/>
        <w:spacing w:after="0"/>
      </w:pPr>
      <w:r w:rsidRPr="001C473C">
        <w:t>23.</w:t>
      </w:r>
      <w:r w:rsidRPr="001C473C">
        <w:tab/>
        <w:t>Summers S. Evidence-based practice part 1: pain definitions, pathophysiologic mechanisms, and theories. J Perianesth Nurs. 2000 Oct;15(5):357-65. PubMed PMID: 11811340. Epub 2002/01/29. Eng.</w:t>
      </w:r>
    </w:p>
    <w:p w:rsidR="001C473C" w:rsidRPr="001C473C" w:rsidRDefault="001C473C" w:rsidP="001C473C">
      <w:pPr>
        <w:pStyle w:val="EndNoteBibliography"/>
        <w:spacing w:after="0"/>
      </w:pPr>
      <w:r w:rsidRPr="001C473C">
        <w:lastRenderedPageBreak/>
        <w:t>24.</w:t>
      </w:r>
      <w:r w:rsidRPr="001C473C">
        <w:tab/>
        <w:t>Franco AL, Goncalves DA, Castanharo SM, Speciali JG, Bigal ME, Camparis CM. Migraine is the most prevalent primary headache in individuals with temporomandibular disorders. J Orofac Pain. 2010 Summer;24(3):287-92. PubMed PMID: 20664830. Epub 2010/07/29. eng.</w:t>
      </w:r>
    </w:p>
    <w:p w:rsidR="001C473C" w:rsidRPr="001C473C" w:rsidRDefault="001C473C" w:rsidP="001C473C">
      <w:pPr>
        <w:pStyle w:val="EndNoteBibliography"/>
        <w:spacing w:after="0"/>
      </w:pPr>
      <w:r w:rsidRPr="001C473C">
        <w:t>25.</w:t>
      </w:r>
      <w:r w:rsidRPr="001C473C">
        <w:tab/>
        <w:t>Goncalves DA, Bigal ME, Jales LC, Camparis CM, Speciali JG. Headache and symptoms of temporomandibular disorder: an epidemiological study. Headache. 2010 Feb;50(2):231-41. PubMed PMID: 19751369. Epub 2009/09/16. eng.</w:t>
      </w:r>
    </w:p>
    <w:p w:rsidR="001C473C" w:rsidRPr="001C473C" w:rsidRDefault="001C473C" w:rsidP="001C473C">
      <w:pPr>
        <w:pStyle w:val="EndNoteBibliography"/>
        <w:spacing w:after="0"/>
      </w:pPr>
      <w:r w:rsidRPr="001C473C">
        <w:t>26.</w:t>
      </w:r>
      <w:r w:rsidRPr="001C473C">
        <w:tab/>
        <w:t>Speciali JG, Dach F. Temporomandibular dysfunction and headache disorder. Headache. 2015 Feb;55 Suppl 1:72-83. PubMed PMID: 25644695. Epub 2015/02/04. eng.</w:t>
      </w:r>
    </w:p>
    <w:p w:rsidR="001C473C" w:rsidRPr="001C473C" w:rsidRDefault="001C473C" w:rsidP="001C473C">
      <w:pPr>
        <w:pStyle w:val="EndNoteBibliography"/>
        <w:spacing w:after="0"/>
      </w:pPr>
      <w:r w:rsidRPr="001C473C">
        <w:t>27.</w:t>
      </w:r>
      <w:r w:rsidRPr="001C473C">
        <w:tab/>
        <w:t>Costa YM, Conti PC, de Faria FA, Bonjardim LR. Temporomandibular disorders and painful comorbidities: clinical association and underlying mechanisms. Oral Surg Oral Med Oral Pathol Oral Radiol. 2017 Mar;123(3):288-97. PubMed PMID: 28153123. Epub 2017/02/06. eng.</w:t>
      </w:r>
    </w:p>
    <w:p w:rsidR="001C473C" w:rsidRPr="001C473C" w:rsidRDefault="001C473C" w:rsidP="001C473C">
      <w:pPr>
        <w:pStyle w:val="EndNoteBibliography"/>
        <w:spacing w:after="0"/>
      </w:pPr>
      <w:r w:rsidRPr="001C473C">
        <w:t>28.</w:t>
      </w:r>
      <w:r w:rsidRPr="001C473C">
        <w:tab/>
        <w:t>Durham J, Newton-John TR, Zakrzewska JM. Temporomandibular disorders. Bmj. 2015 Mar 12;350:h1154. PubMed PMID: 25767130. Epub 2015/03/15. eng.</w:t>
      </w:r>
    </w:p>
    <w:p w:rsidR="001C473C" w:rsidRPr="001C473C" w:rsidRDefault="001C473C" w:rsidP="001C473C">
      <w:pPr>
        <w:pStyle w:val="EndNoteBibliography"/>
        <w:spacing w:after="0"/>
      </w:pPr>
      <w:r w:rsidRPr="001C473C">
        <w:t>29.</w:t>
      </w:r>
      <w:r w:rsidRPr="001C473C">
        <w:tab/>
        <w:t>Klasser GD, Greene CS. Predoctoral teaching of temporomandibular disorders: A survey of U.S. and Canadian dental schools. The Journal of the American Dental Association. 2007 2007/02/01/;138(2):231-7.</w:t>
      </w:r>
    </w:p>
    <w:p w:rsidR="001C473C" w:rsidRPr="001C473C" w:rsidRDefault="001C473C" w:rsidP="001C473C">
      <w:pPr>
        <w:pStyle w:val="EndNoteBibliography"/>
      </w:pPr>
      <w:r w:rsidRPr="001C473C">
        <w:t>30.</w:t>
      </w:r>
      <w:r w:rsidRPr="001C473C">
        <w:tab/>
        <w:t>Peters S, Goldthorpe J, McElroy C, King E, Javidi H, Tickle M, et al. Managing chronic orofacial pain: A qualitative study of patients', doctors', and dentists' experiences. Br J Health Psychol. 2015 Nov;20(4):777-91. PubMed PMID: 25899741. Epub 2015/04/23. eng.</w:t>
      </w:r>
    </w:p>
    <w:p w:rsidR="00661A46" w:rsidRPr="002119EC" w:rsidRDefault="00661A46" w:rsidP="002119EC">
      <w:pPr>
        <w:spacing w:line="480" w:lineRule="auto"/>
        <w:rPr>
          <w:rFonts w:ascii="Times New Roman" w:hAnsi="Times New Roman" w:cs="Times New Roman"/>
          <w:sz w:val="24"/>
          <w:szCs w:val="24"/>
        </w:rPr>
      </w:pPr>
      <w:r w:rsidRPr="004367CA">
        <w:rPr>
          <w:rFonts w:ascii="Times New Roman" w:hAnsi="Times New Roman" w:cs="Times New Roman"/>
          <w:sz w:val="24"/>
          <w:szCs w:val="24"/>
        </w:rPr>
        <w:fldChar w:fldCharType="end"/>
      </w:r>
    </w:p>
    <w:p w:rsidR="00661A46" w:rsidRPr="002119EC" w:rsidRDefault="00661A46" w:rsidP="002119EC">
      <w:pPr>
        <w:spacing w:after="160" w:line="480" w:lineRule="auto"/>
        <w:ind w:right="57"/>
        <w:rPr>
          <w:rFonts w:ascii="Times New Roman" w:hAnsi="Times New Roman" w:cs="Times New Roman"/>
          <w:sz w:val="24"/>
          <w:szCs w:val="24"/>
        </w:rPr>
      </w:pPr>
    </w:p>
    <w:p w:rsidR="00765B06" w:rsidRPr="0032226E" w:rsidRDefault="00765B06" w:rsidP="0032226E">
      <w:pPr>
        <w:spacing w:line="480" w:lineRule="auto"/>
        <w:rPr>
          <w:rFonts w:ascii="Times New Roman" w:hAnsi="Times New Roman" w:cs="Times New Roman"/>
          <w:sz w:val="24"/>
          <w:szCs w:val="24"/>
        </w:rPr>
      </w:pPr>
    </w:p>
    <w:sectPr w:rsidR="00765B06" w:rsidRPr="0032226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5D" w:rsidRDefault="0076655D" w:rsidP="005D079A">
      <w:pPr>
        <w:spacing w:after="0" w:line="240" w:lineRule="auto"/>
      </w:pPr>
      <w:r>
        <w:separator/>
      </w:r>
    </w:p>
  </w:endnote>
  <w:endnote w:type="continuationSeparator" w:id="0">
    <w:p w:rsidR="0076655D" w:rsidRDefault="0076655D" w:rsidP="005D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22353"/>
      <w:docPartObj>
        <w:docPartGallery w:val="Page Numbers (Bottom of Page)"/>
        <w:docPartUnique/>
      </w:docPartObj>
    </w:sdtPr>
    <w:sdtEndPr>
      <w:rPr>
        <w:noProof/>
      </w:rPr>
    </w:sdtEndPr>
    <w:sdtContent>
      <w:p w:rsidR="00E966C7" w:rsidRDefault="00E966C7">
        <w:pPr>
          <w:pStyle w:val="Footer"/>
          <w:jc w:val="right"/>
        </w:pPr>
        <w:r>
          <w:fldChar w:fldCharType="begin"/>
        </w:r>
        <w:r>
          <w:instrText xml:space="preserve"> PAGE   \* MERGEFORMAT </w:instrText>
        </w:r>
        <w:r>
          <w:fldChar w:fldCharType="separate"/>
        </w:r>
        <w:r w:rsidR="00CE7D91">
          <w:rPr>
            <w:noProof/>
          </w:rPr>
          <w:t>15</w:t>
        </w:r>
        <w:r>
          <w:rPr>
            <w:noProof/>
          </w:rPr>
          <w:fldChar w:fldCharType="end"/>
        </w:r>
      </w:p>
    </w:sdtContent>
  </w:sdt>
  <w:p w:rsidR="00E966C7" w:rsidRDefault="00E96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5D" w:rsidRDefault="0076655D" w:rsidP="005D079A">
      <w:pPr>
        <w:spacing w:after="0" w:line="240" w:lineRule="auto"/>
      </w:pPr>
      <w:r>
        <w:separator/>
      </w:r>
    </w:p>
  </w:footnote>
  <w:footnote w:type="continuationSeparator" w:id="0">
    <w:p w:rsidR="0076655D" w:rsidRDefault="0076655D" w:rsidP="005D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071161"/>
      <w:docPartObj>
        <w:docPartGallery w:val="Page Numbers (Top of Page)"/>
        <w:docPartUnique/>
      </w:docPartObj>
    </w:sdtPr>
    <w:sdtEndPr>
      <w:rPr>
        <w:noProof/>
      </w:rPr>
    </w:sdtEndPr>
    <w:sdtContent>
      <w:p w:rsidR="005D079A" w:rsidRDefault="005B6E0C">
        <w:pPr>
          <w:pStyle w:val="Header"/>
          <w:jc w:val="right"/>
        </w:pPr>
        <w:r w:rsidRPr="005B6E0C">
          <w:t>I</w:t>
        </w:r>
        <w:r w:rsidRPr="005B6E0C">
          <w:rPr>
            <w:iCs/>
          </w:rPr>
          <w:t>mpact of neurology input on OFP diagnosis</w:t>
        </w:r>
        <w:r w:rsidR="00E966C7">
          <w:rPr>
            <w:iCs/>
          </w:rPr>
          <w:t xml:space="preserve"> </w:t>
        </w:r>
      </w:p>
    </w:sdtContent>
  </w:sdt>
  <w:p w:rsidR="005D079A" w:rsidRDefault="005D0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5C72"/>
    <w:multiLevelType w:val="hybridMultilevel"/>
    <w:tmpl w:val="86F4D8AA"/>
    <w:lvl w:ilvl="0" w:tplc="98FEE4FE">
      <w:start w:val="1"/>
      <w:numFmt w:val="bullet"/>
      <w:lvlText w:val="•"/>
      <w:lvlJc w:val="left"/>
      <w:pPr>
        <w:tabs>
          <w:tab w:val="num" w:pos="720"/>
        </w:tabs>
        <w:ind w:left="720" w:hanging="360"/>
      </w:pPr>
      <w:rPr>
        <w:rFonts w:ascii="Arial" w:hAnsi="Arial" w:hint="default"/>
      </w:rPr>
    </w:lvl>
    <w:lvl w:ilvl="1" w:tplc="909A0D7C" w:tentative="1">
      <w:start w:val="1"/>
      <w:numFmt w:val="bullet"/>
      <w:lvlText w:val="•"/>
      <w:lvlJc w:val="left"/>
      <w:pPr>
        <w:tabs>
          <w:tab w:val="num" w:pos="1440"/>
        </w:tabs>
        <w:ind w:left="1440" w:hanging="360"/>
      </w:pPr>
      <w:rPr>
        <w:rFonts w:ascii="Arial" w:hAnsi="Arial" w:hint="default"/>
      </w:rPr>
    </w:lvl>
    <w:lvl w:ilvl="2" w:tplc="B65A2B10" w:tentative="1">
      <w:start w:val="1"/>
      <w:numFmt w:val="bullet"/>
      <w:lvlText w:val="•"/>
      <w:lvlJc w:val="left"/>
      <w:pPr>
        <w:tabs>
          <w:tab w:val="num" w:pos="2160"/>
        </w:tabs>
        <w:ind w:left="2160" w:hanging="360"/>
      </w:pPr>
      <w:rPr>
        <w:rFonts w:ascii="Arial" w:hAnsi="Arial" w:hint="default"/>
      </w:rPr>
    </w:lvl>
    <w:lvl w:ilvl="3" w:tplc="84AACE58" w:tentative="1">
      <w:start w:val="1"/>
      <w:numFmt w:val="bullet"/>
      <w:lvlText w:val="•"/>
      <w:lvlJc w:val="left"/>
      <w:pPr>
        <w:tabs>
          <w:tab w:val="num" w:pos="2880"/>
        </w:tabs>
        <w:ind w:left="2880" w:hanging="360"/>
      </w:pPr>
      <w:rPr>
        <w:rFonts w:ascii="Arial" w:hAnsi="Arial" w:hint="default"/>
      </w:rPr>
    </w:lvl>
    <w:lvl w:ilvl="4" w:tplc="B9989816" w:tentative="1">
      <w:start w:val="1"/>
      <w:numFmt w:val="bullet"/>
      <w:lvlText w:val="•"/>
      <w:lvlJc w:val="left"/>
      <w:pPr>
        <w:tabs>
          <w:tab w:val="num" w:pos="3600"/>
        </w:tabs>
        <w:ind w:left="3600" w:hanging="360"/>
      </w:pPr>
      <w:rPr>
        <w:rFonts w:ascii="Arial" w:hAnsi="Arial" w:hint="default"/>
      </w:rPr>
    </w:lvl>
    <w:lvl w:ilvl="5" w:tplc="FDBCC07A" w:tentative="1">
      <w:start w:val="1"/>
      <w:numFmt w:val="bullet"/>
      <w:lvlText w:val="•"/>
      <w:lvlJc w:val="left"/>
      <w:pPr>
        <w:tabs>
          <w:tab w:val="num" w:pos="4320"/>
        </w:tabs>
        <w:ind w:left="4320" w:hanging="360"/>
      </w:pPr>
      <w:rPr>
        <w:rFonts w:ascii="Arial" w:hAnsi="Arial" w:hint="default"/>
      </w:rPr>
    </w:lvl>
    <w:lvl w:ilvl="6" w:tplc="99746A94" w:tentative="1">
      <w:start w:val="1"/>
      <w:numFmt w:val="bullet"/>
      <w:lvlText w:val="•"/>
      <w:lvlJc w:val="left"/>
      <w:pPr>
        <w:tabs>
          <w:tab w:val="num" w:pos="5040"/>
        </w:tabs>
        <w:ind w:left="5040" w:hanging="360"/>
      </w:pPr>
      <w:rPr>
        <w:rFonts w:ascii="Arial" w:hAnsi="Arial" w:hint="default"/>
      </w:rPr>
    </w:lvl>
    <w:lvl w:ilvl="7" w:tplc="074AE712" w:tentative="1">
      <w:start w:val="1"/>
      <w:numFmt w:val="bullet"/>
      <w:lvlText w:val="•"/>
      <w:lvlJc w:val="left"/>
      <w:pPr>
        <w:tabs>
          <w:tab w:val="num" w:pos="5760"/>
        </w:tabs>
        <w:ind w:left="5760" w:hanging="360"/>
      </w:pPr>
      <w:rPr>
        <w:rFonts w:ascii="Arial" w:hAnsi="Arial" w:hint="default"/>
      </w:rPr>
    </w:lvl>
    <w:lvl w:ilvl="8" w:tplc="573E4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873B12"/>
    <w:multiLevelType w:val="hybridMultilevel"/>
    <w:tmpl w:val="C0D064C8"/>
    <w:lvl w:ilvl="0" w:tplc="D55E1EB0">
      <w:start w:val="1"/>
      <w:numFmt w:val="decimal"/>
      <w:lvlText w:val="%1."/>
      <w:lvlJc w:val="left"/>
      <w:pPr>
        <w:tabs>
          <w:tab w:val="num" w:pos="720"/>
        </w:tabs>
        <w:ind w:left="720" w:hanging="360"/>
      </w:pPr>
    </w:lvl>
    <w:lvl w:ilvl="1" w:tplc="B6741D90">
      <w:start w:val="1"/>
      <w:numFmt w:val="decimal"/>
      <w:lvlText w:val="%2."/>
      <w:lvlJc w:val="left"/>
      <w:pPr>
        <w:tabs>
          <w:tab w:val="num" w:pos="1440"/>
        </w:tabs>
        <w:ind w:left="1440" w:hanging="360"/>
      </w:pPr>
    </w:lvl>
    <w:lvl w:ilvl="2" w:tplc="5EA8EE88">
      <w:start w:val="1"/>
      <w:numFmt w:val="decimal"/>
      <w:lvlText w:val="%3."/>
      <w:lvlJc w:val="left"/>
      <w:pPr>
        <w:tabs>
          <w:tab w:val="num" w:pos="2160"/>
        </w:tabs>
        <w:ind w:left="2160" w:hanging="360"/>
      </w:pPr>
    </w:lvl>
    <w:lvl w:ilvl="3" w:tplc="808ACA68">
      <w:start w:val="1"/>
      <w:numFmt w:val="decimal"/>
      <w:lvlText w:val="%4."/>
      <w:lvlJc w:val="left"/>
      <w:pPr>
        <w:tabs>
          <w:tab w:val="num" w:pos="2880"/>
        </w:tabs>
        <w:ind w:left="2880" w:hanging="360"/>
      </w:pPr>
    </w:lvl>
    <w:lvl w:ilvl="4" w:tplc="9814D950">
      <w:start w:val="1"/>
      <w:numFmt w:val="decimal"/>
      <w:lvlText w:val="%5."/>
      <w:lvlJc w:val="left"/>
      <w:pPr>
        <w:tabs>
          <w:tab w:val="num" w:pos="3600"/>
        </w:tabs>
        <w:ind w:left="3600" w:hanging="360"/>
      </w:pPr>
    </w:lvl>
    <w:lvl w:ilvl="5" w:tplc="5CF23C94">
      <w:start w:val="1"/>
      <w:numFmt w:val="decimal"/>
      <w:lvlText w:val="%6."/>
      <w:lvlJc w:val="left"/>
      <w:pPr>
        <w:tabs>
          <w:tab w:val="num" w:pos="4320"/>
        </w:tabs>
        <w:ind w:left="4320" w:hanging="360"/>
      </w:pPr>
    </w:lvl>
    <w:lvl w:ilvl="6" w:tplc="4612705C">
      <w:start w:val="1"/>
      <w:numFmt w:val="decimal"/>
      <w:lvlText w:val="%7."/>
      <w:lvlJc w:val="left"/>
      <w:pPr>
        <w:tabs>
          <w:tab w:val="num" w:pos="5040"/>
        </w:tabs>
        <w:ind w:left="5040" w:hanging="360"/>
      </w:pPr>
    </w:lvl>
    <w:lvl w:ilvl="7" w:tplc="DFE4DAB2">
      <w:start w:val="1"/>
      <w:numFmt w:val="decimal"/>
      <w:lvlText w:val="%8."/>
      <w:lvlJc w:val="left"/>
      <w:pPr>
        <w:tabs>
          <w:tab w:val="num" w:pos="5760"/>
        </w:tabs>
        <w:ind w:left="5760" w:hanging="360"/>
      </w:pPr>
    </w:lvl>
    <w:lvl w:ilvl="8" w:tplc="5C0A7C2E">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65B06"/>
    <w:rsid w:val="000102FC"/>
    <w:rsid w:val="000220E8"/>
    <w:rsid w:val="00022C66"/>
    <w:rsid w:val="00024E7A"/>
    <w:rsid w:val="0002762A"/>
    <w:rsid w:val="00035EB5"/>
    <w:rsid w:val="0004344A"/>
    <w:rsid w:val="0005780A"/>
    <w:rsid w:val="00060C3C"/>
    <w:rsid w:val="00071CA4"/>
    <w:rsid w:val="00080C00"/>
    <w:rsid w:val="000854A5"/>
    <w:rsid w:val="0009527C"/>
    <w:rsid w:val="000A0E69"/>
    <w:rsid w:val="000B0F71"/>
    <w:rsid w:val="000B3845"/>
    <w:rsid w:val="000B49D0"/>
    <w:rsid w:val="000C0AEB"/>
    <w:rsid w:val="000D13D4"/>
    <w:rsid w:val="000E0A7A"/>
    <w:rsid w:val="000F3FB8"/>
    <w:rsid w:val="000F547A"/>
    <w:rsid w:val="000F5BDD"/>
    <w:rsid w:val="00105076"/>
    <w:rsid w:val="001060A6"/>
    <w:rsid w:val="00110269"/>
    <w:rsid w:val="001127E4"/>
    <w:rsid w:val="00114651"/>
    <w:rsid w:val="00116B00"/>
    <w:rsid w:val="001542A2"/>
    <w:rsid w:val="00155686"/>
    <w:rsid w:val="0015752C"/>
    <w:rsid w:val="00162818"/>
    <w:rsid w:val="00165027"/>
    <w:rsid w:val="001A7DB9"/>
    <w:rsid w:val="001C473C"/>
    <w:rsid w:val="001C4DB3"/>
    <w:rsid w:val="001D108F"/>
    <w:rsid w:val="001E2D49"/>
    <w:rsid w:val="001F4063"/>
    <w:rsid w:val="002116A0"/>
    <w:rsid w:val="002119EC"/>
    <w:rsid w:val="0022318C"/>
    <w:rsid w:val="00224386"/>
    <w:rsid w:val="00230FBC"/>
    <w:rsid w:val="00232F2D"/>
    <w:rsid w:val="0023608C"/>
    <w:rsid w:val="002455AF"/>
    <w:rsid w:val="002501EE"/>
    <w:rsid w:val="00252C8A"/>
    <w:rsid w:val="002545E3"/>
    <w:rsid w:val="00276FAD"/>
    <w:rsid w:val="00291A4A"/>
    <w:rsid w:val="0029400D"/>
    <w:rsid w:val="002A3464"/>
    <w:rsid w:val="002A4D2F"/>
    <w:rsid w:val="002A50C7"/>
    <w:rsid w:val="002B40D9"/>
    <w:rsid w:val="002B58BB"/>
    <w:rsid w:val="002C024A"/>
    <w:rsid w:val="002C1146"/>
    <w:rsid w:val="002C7442"/>
    <w:rsid w:val="002D1AB7"/>
    <w:rsid w:val="002E1F25"/>
    <w:rsid w:val="002E51E4"/>
    <w:rsid w:val="002F3D06"/>
    <w:rsid w:val="00304688"/>
    <w:rsid w:val="00304BE3"/>
    <w:rsid w:val="003204F4"/>
    <w:rsid w:val="0032226E"/>
    <w:rsid w:val="003326B3"/>
    <w:rsid w:val="003332B5"/>
    <w:rsid w:val="00351716"/>
    <w:rsid w:val="003539C9"/>
    <w:rsid w:val="003572CE"/>
    <w:rsid w:val="0036475E"/>
    <w:rsid w:val="003679F8"/>
    <w:rsid w:val="00370DAF"/>
    <w:rsid w:val="00380E04"/>
    <w:rsid w:val="003843F6"/>
    <w:rsid w:val="003870BC"/>
    <w:rsid w:val="00393AFE"/>
    <w:rsid w:val="00395380"/>
    <w:rsid w:val="003C67E3"/>
    <w:rsid w:val="003E6CE6"/>
    <w:rsid w:val="003E712C"/>
    <w:rsid w:val="003F3B3B"/>
    <w:rsid w:val="003F455A"/>
    <w:rsid w:val="003F7C81"/>
    <w:rsid w:val="0040607B"/>
    <w:rsid w:val="0041457F"/>
    <w:rsid w:val="00422AD8"/>
    <w:rsid w:val="00424D70"/>
    <w:rsid w:val="00432937"/>
    <w:rsid w:val="0043313F"/>
    <w:rsid w:val="004367CA"/>
    <w:rsid w:val="004405E2"/>
    <w:rsid w:val="00440CE3"/>
    <w:rsid w:val="00443B23"/>
    <w:rsid w:val="00453A56"/>
    <w:rsid w:val="00456EB5"/>
    <w:rsid w:val="004659BE"/>
    <w:rsid w:val="004846D5"/>
    <w:rsid w:val="004855E7"/>
    <w:rsid w:val="00487158"/>
    <w:rsid w:val="00490EC4"/>
    <w:rsid w:val="004A342C"/>
    <w:rsid w:val="004A44F1"/>
    <w:rsid w:val="004A6907"/>
    <w:rsid w:val="004B439D"/>
    <w:rsid w:val="004D0515"/>
    <w:rsid w:val="004D1D62"/>
    <w:rsid w:val="004D6E8F"/>
    <w:rsid w:val="004E0036"/>
    <w:rsid w:val="004E0C40"/>
    <w:rsid w:val="004F38EC"/>
    <w:rsid w:val="004F6087"/>
    <w:rsid w:val="0050324F"/>
    <w:rsid w:val="00507C3D"/>
    <w:rsid w:val="00507CAB"/>
    <w:rsid w:val="00511F15"/>
    <w:rsid w:val="00512133"/>
    <w:rsid w:val="00527A1D"/>
    <w:rsid w:val="005308BC"/>
    <w:rsid w:val="0054313C"/>
    <w:rsid w:val="0054759B"/>
    <w:rsid w:val="005624AF"/>
    <w:rsid w:val="00572821"/>
    <w:rsid w:val="00591F2C"/>
    <w:rsid w:val="005B046E"/>
    <w:rsid w:val="005B6624"/>
    <w:rsid w:val="005B6E0C"/>
    <w:rsid w:val="005D079A"/>
    <w:rsid w:val="005D2C16"/>
    <w:rsid w:val="005D62BF"/>
    <w:rsid w:val="005E54E9"/>
    <w:rsid w:val="0060569C"/>
    <w:rsid w:val="00612B2B"/>
    <w:rsid w:val="0061380B"/>
    <w:rsid w:val="00615EF5"/>
    <w:rsid w:val="00625C6D"/>
    <w:rsid w:val="00626375"/>
    <w:rsid w:val="006264FB"/>
    <w:rsid w:val="00642E48"/>
    <w:rsid w:val="00647D9D"/>
    <w:rsid w:val="0065358F"/>
    <w:rsid w:val="00661A46"/>
    <w:rsid w:val="00671381"/>
    <w:rsid w:val="00671EEF"/>
    <w:rsid w:val="006817AA"/>
    <w:rsid w:val="00682820"/>
    <w:rsid w:val="00685A01"/>
    <w:rsid w:val="00694CF9"/>
    <w:rsid w:val="00695873"/>
    <w:rsid w:val="006A2C5F"/>
    <w:rsid w:val="006B0BA5"/>
    <w:rsid w:val="006E31D5"/>
    <w:rsid w:val="006E7D51"/>
    <w:rsid w:val="006F024B"/>
    <w:rsid w:val="006F2B8B"/>
    <w:rsid w:val="006F3CF0"/>
    <w:rsid w:val="006F6C75"/>
    <w:rsid w:val="00702795"/>
    <w:rsid w:val="00703ACF"/>
    <w:rsid w:val="00712CD4"/>
    <w:rsid w:val="00716302"/>
    <w:rsid w:val="00723FE0"/>
    <w:rsid w:val="0073113E"/>
    <w:rsid w:val="00750C16"/>
    <w:rsid w:val="00765B06"/>
    <w:rsid w:val="0076655D"/>
    <w:rsid w:val="0077342D"/>
    <w:rsid w:val="00773C45"/>
    <w:rsid w:val="0077512C"/>
    <w:rsid w:val="00786507"/>
    <w:rsid w:val="007940AF"/>
    <w:rsid w:val="007C1DDE"/>
    <w:rsid w:val="007C7064"/>
    <w:rsid w:val="007C76B3"/>
    <w:rsid w:val="007D2F24"/>
    <w:rsid w:val="007D7910"/>
    <w:rsid w:val="007E4C0C"/>
    <w:rsid w:val="007E6DBD"/>
    <w:rsid w:val="007F0433"/>
    <w:rsid w:val="007F105E"/>
    <w:rsid w:val="007F2890"/>
    <w:rsid w:val="007F7D28"/>
    <w:rsid w:val="00806A34"/>
    <w:rsid w:val="0082607E"/>
    <w:rsid w:val="00832A84"/>
    <w:rsid w:val="008349D4"/>
    <w:rsid w:val="008434C8"/>
    <w:rsid w:val="00843E9A"/>
    <w:rsid w:val="00862C73"/>
    <w:rsid w:val="0086398B"/>
    <w:rsid w:val="0086444F"/>
    <w:rsid w:val="00882278"/>
    <w:rsid w:val="008A1F02"/>
    <w:rsid w:val="008A278C"/>
    <w:rsid w:val="008B143A"/>
    <w:rsid w:val="008C0F9D"/>
    <w:rsid w:val="008C1E60"/>
    <w:rsid w:val="008C2D79"/>
    <w:rsid w:val="008C7613"/>
    <w:rsid w:val="008D3659"/>
    <w:rsid w:val="008D36F8"/>
    <w:rsid w:val="008D5857"/>
    <w:rsid w:val="008E7EC2"/>
    <w:rsid w:val="008F1248"/>
    <w:rsid w:val="008F1612"/>
    <w:rsid w:val="008F408E"/>
    <w:rsid w:val="008F4424"/>
    <w:rsid w:val="00916E00"/>
    <w:rsid w:val="009456D4"/>
    <w:rsid w:val="00950730"/>
    <w:rsid w:val="009540EC"/>
    <w:rsid w:val="009550E8"/>
    <w:rsid w:val="00955355"/>
    <w:rsid w:val="00964398"/>
    <w:rsid w:val="00992E35"/>
    <w:rsid w:val="009A0337"/>
    <w:rsid w:val="009A5B0B"/>
    <w:rsid w:val="009A6EFA"/>
    <w:rsid w:val="009B72D8"/>
    <w:rsid w:val="009C2954"/>
    <w:rsid w:val="009C3EBE"/>
    <w:rsid w:val="009D7816"/>
    <w:rsid w:val="009F5611"/>
    <w:rsid w:val="009F5C81"/>
    <w:rsid w:val="009F6280"/>
    <w:rsid w:val="00A00C01"/>
    <w:rsid w:val="00A00F97"/>
    <w:rsid w:val="00A11ED3"/>
    <w:rsid w:val="00A17343"/>
    <w:rsid w:val="00A44EDE"/>
    <w:rsid w:val="00A47CE0"/>
    <w:rsid w:val="00A56340"/>
    <w:rsid w:val="00A76E38"/>
    <w:rsid w:val="00A80FEC"/>
    <w:rsid w:val="00A8160D"/>
    <w:rsid w:val="00A8195F"/>
    <w:rsid w:val="00A83A02"/>
    <w:rsid w:val="00A96454"/>
    <w:rsid w:val="00AA1E0D"/>
    <w:rsid w:val="00AA2125"/>
    <w:rsid w:val="00AA6310"/>
    <w:rsid w:val="00AA6F70"/>
    <w:rsid w:val="00AB0329"/>
    <w:rsid w:val="00AB15B9"/>
    <w:rsid w:val="00AB6937"/>
    <w:rsid w:val="00AD3283"/>
    <w:rsid w:val="00AD42A1"/>
    <w:rsid w:val="00AD6B7C"/>
    <w:rsid w:val="00AE1714"/>
    <w:rsid w:val="00AF0233"/>
    <w:rsid w:val="00AF4F3B"/>
    <w:rsid w:val="00B0225F"/>
    <w:rsid w:val="00B166A4"/>
    <w:rsid w:val="00B20F6F"/>
    <w:rsid w:val="00B22D05"/>
    <w:rsid w:val="00B24155"/>
    <w:rsid w:val="00B2442B"/>
    <w:rsid w:val="00B246D7"/>
    <w:rsid w:val="00B24F97"/>
    <w:rsid w:val="00B278B5"/>
    <w:rsid w:val="00B3049D"/>
    <w:rsid w:val="00B3435A"/>
    <w:rsid w:val="00B5257E"/>
    <w:rsid w:val="00B84A78"/>
    <w:rsid w:val="00B86AA8"/>
    <w:rsid w:val="00B97192"/>
    <w:rsid w:val="00BA1A54"/>
    <w:rsid w:val="00BB3D1B"/>
    <w:rsid w:val="00BB67C2"/>
    <w:rsid w:val="00BC6C8E"/>
    <w:rsid w:val="00BC7DD6"/>
    <w:rsid w:val="00BD322C"/>
    <w:rsid w:val="00BD713C"/>
    <w:rsid w:val="00BD7265"/>
    <w:rsid w:val="00BE52F6"/>
    <w:rsid w:val="00BF4B88"/>
    <w:rsid w:val="00C03F69"/>
    <w:rsid w:val="00C15B6E"/>
    <w:rsid w:val="00C21940"/>
    <w:rsid w:val="00C23DDC"/>
    <w:rsid w:val="00C34541"/>
    <w:rsid w:val="00C44CA1"/>
    <w:rsid w:val="00C51C4A"/>
    <w:rsid w:val="00C60A5E"/>
    <w:rsid w:val="00C83BF2"/>
    <w:rsid w:val="00C865CF"/>
    <w:rsid w:val="00C87EFD"/>
    <w:rsid w:val="00CA0B99"/>
    <w:rsid w:val="00CA1381"/>
    <w:rsid w:val="00CA5168"/>
    <w:rsid w:val="00CB4979"/>
    <w:rsid w:val="00CB76A7"/>
    <w:rsid w:val="00CC284F"/>
    <w:rsid w:val="00CE6BFF"/>
    <w:rsid w:val="00CE7D91"/>
    <w:rsid w:val="00CF351E"/>
    <w:rsid w:val="00D07C15"/>
    <w:rsid w:val="00D1405C"/>
    <w:rsid w:val="00D165D9"/>
    <w:rsid w:val="00D20B4A"/>
    <w:rsid w:val="00D22A4A"/>
    <w:rsid w:val="00D25335"/>
    <w:rsid w:val="00D36DF5"/>
    <w:rsid w:val="00D44BC6"/>
    <w:rsid w:val="00D473B8"/>
    <w:rsid w:val="00D504F5"/>
    <w:rsid w:val="00D52234"/>
    <w:rsid w:val="00D56E9D"/>
    <w:rsid w:val="00D85E8D"/>
    <w:rsid w:val="00D87BD1"/>
    <w:rsid w:val="00DB2A76"/>
    <w:rsid w:val="00DB44C9"/>
    <w:rsid w:val="00DC433B"/>
    <w:rsid w:val="00DD11B4"/>
    <w:rsid w:val="00DD2583"/>
    <w:rsid w:val="00DD4D89"/>
    <w:rsid w:val="00DD536A"/>
    <w:rsid w:val="00DE2734"/>
    <w:rsid w:val="00DE4FBB"/>
    <w:rsid w:val="00DE7B06"/>
    <w:rsid w:val="00DF11C5"/>
    <w:rsid w:val="00DF7C56"/>
    <w:rsid w:val="00E01012"/>
    <w:rsid w:val="00E05FBD"/>
    <w:rsid w:val="00E12676"/>
    <w:rsid w:val="00E1429F"/>
    <w:rsid w:val="00E14D6E"/>
    <w:rsid w:val="00E15B7B"/>
    <w:rsid w:val="00E17DA0"/>
    <w:rsid w:val="00E21BEC"/>
    <w:rsid w:val="00E23A68"/>
    <w:rsid w:val="00E31180"/>
    <w:rsid w:val="00E449E2"/>
    <w:rsid w:val="00E45C2C"/>
    <w:rsid w:val="00E64EB2"/>
    <w:rsid w:val="00E660F1"/>
    <w:rsid w:val="00E72FA4"/>
    <w:rsid w:val="00E74C20"/>
    <w:rsid w:val="00E75DC9"/>
    <w:rsid w:val="00E9625B"/>
    <w:rsid w:val="00E966C7"/>
    <w:rsid w:val="00EA280C"/>
    <w:rsid w:val="00EB1A74"/>
    <w:rsid w:val="00EC0A00"/>
    <w:rsid w:val="00EC2EDD"/>
    <w:rsid w:val="00EC4DEF"/>
    <w:rsid w:val="00EC52FE"/>
    <w:rsid w:val="00EC674B"/>
    <w:rsid w:val="00ED4278"/>
    <w:rsid w:val="00EE0112"/>
    <w:rsid w:val="00EE07E8"/>
    <w:rsid w:val="00EE3911"/>
    <w:rsid w:val="00EE5E84"/>
    <w:rsid w:val="00EE7160"/>
    <w:rsid w:val="00EF1035"/>
    <w:rsid w:val="00F03AD7"/>
    <w:rsid w:val="00F075D9"/>
    <w:rsid w:val="00F11493"/>
    <w:rsid w:val="00F13895"/>
    <w:rsid w:val="00F17DC2"/>
    <w:rsid w:val="00F2419F"/>
    <w:rsid w:val="00F265DA"/>
    <w:rsid w:val="00F40132"/>
    <w:rsid w:val="00F63033"/>
    <w:rsid w:val="00F67B0F"/>
    <w:rsid w:val="00F72017"/>
    <w:rsid w:val="00F80F18"/>
    <w:rsid w:val="00F9032B"/>
    <w:rsid w:val="00F90557"/>
    <w:rsid w:val="00F923B8"/>
    <w:rsid w:val="00F97219"/>
    <w:rsid w:val="00FB38DD"/>
    <w:rsid w:val="00FC7D52"/>
    <w:rsid w:val="00FD0A1D"/>
    <w:rsid w:val="00FD22C3"/>
    <w:rsid w:val="00FF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4E232-646B-4EAA-A9CC-FB7864B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53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53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07C1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07C15"/>
    <w:rPr>
      <w:rFonts w:ascii="Calibri" w:hAnsi="Calibri" w:cs="Calibri"/>
      <w:noProof/>
      <w:lang w:val="en-US"/>
    </w:rPr>
  </w:style>
  <w:style w:type="paragraph" w:customStyle="1" w:styleId="EndNoteBibliography">
    <w:name w:val="EndNote Bibliography"/>
    <w:basedOn w:val="Normal"/>
    <w:link w:val="EndNoteBibliographyChar"/>
    <w:rsid w:val="00D07C1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07C15"/>
    <w:rPr>
      <w:rFonts w:ascii="Calibri" w:hAnsi="Calibri" w:cs="Calibri"/>
      <w:noProof/>
      <w:lang w:val="en-US"/>
    </w:rPr>
  </w:style>
  <w:style w:type="character" w:styleId="Hyperlink">
    <w:name w:val="Hyperlink"/>
    <w:basedOn w:val="DefaultParagraphFont"/>
    <w:uiPriority w:val="99"/>
    <w:unhideWhenUsed/>
    <w:rsid w:val="00D07C15"/>
    <w:rPr>
      <w:color w:val="0000FF" w:themeColor="hyperlink"/>
      <w:u w:val="single"/>
    </w:rPr>
  </w:style>
  <w:style w:type="table" w:styleId="TableGrid">
    <w:name w:val="Table Grid"/>
    <w:basedOn w:val="TableNormal"/>
    <w:uiPriority w:val="59"/>
    <w:rsid w:val="00C4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9A"/>
  </w:style>
  <w:style w:type="paragraph" w:styleId="Footer">
    <w:name w:val="footer"/>
    <w:basedOn w:val="Normal"/>
    <w:link w:val="FooterChar"/>
    <w:uiPriority w:val="99"/>
    <w:unhideWhenUsed/>
    <w:rsid w:val="005D0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9A"/>
  </w:style>
  <w:style w:type="character" w:customStyle="1" w:styleId="Heading1Char">
    <w:name w:val="Heading 1 Char"/>
    <w:basedOn w:val="DefaultParagraphFont"/>
    <w:link w:val="Heading1"/>
    <w:uiPriority w:val="9"/>
    <w:rsid w:val="0039538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538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112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E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F3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renton@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856F30-3968-40DF-B38A-28AA0AFF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8717</Words>
  <Characters>49691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Aalia</dc:creator>
  <cp:lastModifiedBy>samina karamat</cp:lastModifiedBy>
  <cp:revision>7</cp:revision>
  <dcterms:created xsi:type="dcterms:W3CDTF">2018-09-13T10:47:00Z</dcterms:created>
  <dcterms:modified xsi:type="dcterms:W3CDTF">2018-09-16T09:41:00Z</dcterms:modified>
</cp:coreProperties>
</file>