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860F5" w14:textId="77777777" w:rsidR="00C61061" w:rsidRPr="00511E43" w:rsidRDefault="006B38CF" w:rsidP="00AD2304">
      <w:pPr>
        <w:spacing w:line="480" w:lineRule="auto"/>
        <w:jc w:val="both"/>
        <w:rPr>
          <w:rFonts w:ascii="Times New Roman" w:hAnsi="Times New Roman" w:cs="Times New Roman"/>
          <w:b/>
          <w:sz w:val="24"/>
          <w:szCs w:val="24"/>
        </w:rPr>
      </w:pPr>
      <w:bookmarkStart w:id="0" w:name="_GoBack"/>
      <w:bookmarkEnd w:id="0"/>
      <w:r w:rsidRPr="00511E43">
        <w:rPr>
          <w:rFonts w:ascii="Times New Roman" w:hAnsi="Times New Roman" w:cs="Times New Roman"/>
          <w:b/>
          <w:sz w:val="24"/>
          <w:szCs w:val="24"/>
        </w:rPr>
        <w:t>Re</w:t>
      </w:r>
      <w:r w:rsidR="00AD2304" w:rsidRPr="00511E43">
        <w:rPr>
          <w:rFonts w:ascii="Times New Roman" w:hAnsi="Times New Roman" w:cs="Times New Roman"/>
          <w:b/>
          <w:sz w:val="24"/>
          <w:szCs w:val="24"/>
        </w:rPr>
        <w:t xml:space="preserve">sidual renal and cardiovascular disease risk in </w:t>
      </w:r>
      <w:r w:rsidR="000608A8" w:rsidRPr="00511E43">
        <w:rPr>
          <w:rFonts w:ascii="Times New Roman" w:hAnsi="Times New Roman" w:cs="Times New Roman"/>
          <w:b/>
          <w:sz w:val="24"/>
          <w:szCs w:val="24"/>
        </w:rPr>
        <w:t>conventionally-</w:t>
      </w:r>
      <w:r w:rsidR="00AD2304" w:rsidRPr="00511E43">
        <w:rPr>
          <w:rFonts w:ascii="Times New Roman" w:hAnsi="Times New Roman" w:cs="Times New Roman"/>
          <w:b/>
          <w:sz w:val="24"/>
          <w:szCs w:val="24"/>
        </w:rPr>
        <w:t xml:space="preserve">treated patients with type 2 diabetes: </w:t>
      </w:r>
      <w:r w:rsidR="00064E8A" w:rsidRPr="00511E43">
        <w:rPr>
          <w:rFonts w:ascii="Times New Roman" w:hAnsi="Times New Roman" w:cs="Times New Roman"/>
          <w:b/>
          <w:sz w:val="24"/>
          <w:szCs w:val="24"/>
        </w:rPr>
        <w:t xml:space="preserve">the </w:t>
      </w:r>
      <w:r w:rsidR="00AD2304" w:rsidRPr="00511E43">
        <w:rPr>
          <w:rFonts w:ascii="Times New Roman" w:hAnsi="Times New Roman" w:cs="Times New Roman"/>
          <w:b/>
          <w:sz w:val="24"/>
          <w:szCs w:val="24"/>
        </w:rPr>
        <w:t xml:space="preserve">potential </w:t>
      </w:r>
      <w:r w:rsidR="00064E8A" w:rsidRPr="00511E43">
        <w:rPr>
          <w:rFonts w:ascii="Times New Roman" w:hAnsi="Times New Roman" w:cs="Times New Roman"/>
          <w:b/>
          <w:sz w:val="24"/>
          <w:szCs w:val="24"/>
        </w:rPr>
        <w:t xml:space="preserve">of non-traditional </w:t>
      </w:r>
      <w:r w:rsidRPr="00511E43">
        <w:rPr>
          <w:rFonts w:ascii="Times New Roman" w:hAnsi="Times New Roman" w:cs="Times New Roman"/>
          <w:b/>
          <w:sz w:val="24"/>
          <w:szCs w:val="24"/>
        </w:rPr>
        <w:t>bio</w:t>
      </w:r>
      <w:r w:rsidR="00197E59" w:rsidRPr="00511E43">
        <w:rPr>
          <w:rFonts w:ascii="Times New Roman" w:hAnsi="Times New Roman" w:cs="Times New Roman"/>
          <w:b/>
          <w:sz w:val="24"/>
          <w:szCs w:val="24"/>
        </w:rPr>
        <w:t xml:space="preserve">markers </w:t>
      </w:r>
      <w:r w:rsidRPr="00511E43">
        <w:rPr>
          <w:rFonts w:ascii="Times New Roman" w:hAnsi="Times New Roman" w:cs="Times New Roman"/>
          <w:b/>
          <w:sz w:val="24"/>
          <w:szCs w:val="24"/>
        </w:rPr>
        <w:t>and treatments related redox metabolism</w:t>
      </w:r>
    </w:p>
    <w:p w14:paraId="5D6C65FB" w14:textId="77777777" w:rsidR="00617D2E" w:rsidRPr="00511E43" w:rsidRDefault="00617D2E" w:rsidP="00C61061">
      <w:pPr>
        <w:spacing w:line="480" w:lineRule="auto"/>
        <w:rPr>
          <w:rFonts w:ascii="Times New Roman" w:hAnsi="Times New Roman" w:cs="Times New Roman"/>
          <w:b/>
          <w:sz w:val="24"/>
          <w:szCs w:val="24"/>
        </w:rPr>
      </w:pPr>
    </w:p>
    <w:p w14:paraId="229129E6" w14:textId="77777777" w:rsidR="00C61061" w:rsidRPr="00511E43" w:rsidRDefault="00C61061" w:rsidP="00C61061">
      <w:pPr>
        <w:spacing w:line="480" w:lineRule="auto"/>
        <w:rPr>
          <w:rFonts w:ascii="Times New Roman" w:hAnsi="Times New Roman" w:cs="Times New Roman"/>
          <w:b/>
          <w:sz w:val="24"/>
          <w:szCs w:val="24"/>
        </w:rPr>
      </w:pPr>
      <w:r w:rsidRPr="00511E43">
        <w:rPr>
          <w:rFonts w:ascii="Times New Roman" w:hAnsi="Times New Roman" w:cs="Times New Roman"/>
          <w:b/>
          <w:sz w:val="24"/>
          <w:szCs w:val="24"/>
        </w:rPr>
        <w:t xml:space="preserve">Short Title: </w:t>
      </w:r>
      <w:r w:rsidR="006B38CF" w:rsidRPr="00511E43">
        <w:rPr>
          <w:rFonts w:ascii="Times New Roman" w:hAnsi="Times New Roman" w:cs="Times New Roman"/>
          <w:b/>
          <w:sz w:val="24"/>
          <w:szCs w:val="24"/>
        </w:rPr>
        <w:t xml:space="preserve"> </w:t>
      </w:r>
      <w:r w:rsidR="00D85B7E" w:rsidRPr="00511E43">
        <w:rPr>
          <w:rFonts w:ascii="Times New Roman" w:hAnsi="Times New Roman" w:cs="Times New Roman"/>
          <w:b/>
          <w:sz w:val="24"/>
          <w:szCs w:val="24"/>
        </w:rPr>
        <w:t>Early detection of micro- and macrovascular complications of type 2 diabetes and its prevention</w:t>
      </w:r>
    </w:p>
    <w:p w14:paraId="36011C9F" w14:textId="77777777" w:rsidR="00C61061" w:rsidRPr="00511E43" w:rsidRDefault="00C61061" w:rsidP="00C61061">
      <w:pPr>
        <w:spacing w:line="480" w:lineRule="auto"/>
        <w:rPr>
          <w:rFonts w:ascii="Times New Roman" w:hAnsi="Times New Roman" w:cs="Times New Roman"/>
          <w:sz w:val="24"/>
          <w:szCs w:val="24"/>
        </w:rPr>
      </w:pPr>
      <w:r w:rsidRPr="00511E43">
        <w:rPr>
          <w:rFonts w:ascii="Times New Roman" w:hAnsi="Times New Roman" w:cs="Times New Roman"/>
          <w:sz w:val="24"/>
          <w:szCs w:val="24"/>
          <w:lang w:val="en-US"/>
        </w:rPr>
        <w:t>Karima Zitouni</w:t>
      </w:r>
      <w:r w:rsidRPr="00511E43">
        <w:rPr>
          <w:rFonts w:ascii="Times New Roman" w:hAnsi="Times New Roman" w:cs="Times New Roman"/>
          <w:sz w:val="24"/>
          <w:szCs w:val="24"/>
          <w:vertAlign w:val="superscript"/>
          <w:lang w:val="en-US"/>
        </w:rPr>
        <w:t>1</w:t>
      </w:r>
      <w:r w:rsidRPr="00511E43">
        <w:rPr>
          <w:rFonts w:ascii="Times New Roman" w:hAnsi="Times New Roman" w:cs="Times New Roman"/>
          <w:sz w:val="24"/>
          <w:szCs w:val="24"/>
          <w:lang w:val="en-US"/>
        </w:rPr>
        <w:t>, Mia Steyn</w:t>
      </w:r>
      <w:r w:rsidRPr="00511E43">
        <w:rPr>
          <w:rFonts w:ascii="Times New Roman" w:hAnsi="Times New Roman" w:cs="Times New Roman"/>
          <w:sz w:val="24"/>
          <w:szCs w:val="24"/>
          <w:vertAlign w:val="superscript"/>
          <w:lang w:val="en-US"/>
        </w:rPr>
        <w:t>2</w:t>
      </w:r>
      <w:r w:rsidRPr="00511E43">
        <w:rPr>
          <w:rFonts w:ascii="Times New Roman" w:hAnsi="Times New Roman" w:cs="Times New Roman"/>
          <w:sz w:val="24"/>
          <w:szCs w:val="24"/>
          <w:lang w:val="en-US"/>
        </w:rPr>
        <w:t>, *Kenneth A Earle</w:t>
      </w:r>
      <w:r w:rsidRPr="00511E43">
        <w:rPr>
          <w:rFonts w:ascii="Times New Roman" w:hAnsi="Times New Roman" w:cs="Times New Roman"/>
          <w:sz w:val="24"/>
          <w:szCs w:val="24"/>
          <w:vertAlign w:val="superscript"/>
          <w:lang w:val="en-US"/>
        </w:rPr>
        <w:t>2,3</w:t>
      </w:r>
    </w:p>
    <w:p w14:paraId="63B3BED9" w14:textId="77777777" w:rsidR="00C61061" w:rsidRPr="00511E43" w:rsidRDefault="00C61061" w:rsidP="00C61061">
      <w:pPr>
        <w:spacing w:before="100" w:beforeAutospacing="1" w:after="100" w:afterAutospacing="1" w:line="480" w:lineRule="auto"/>
        <w:rPr>
          <w:rFonts w:ascii="Times New Roman" w:eastAsia="Times New Roman" w:hAnsi="Times New Roman" w:cs="Times New Roman"/>
          <w:sz w:val="24"/>
          <w:szCs w:val="24"/>
          <w:lang w:eastAsia="en-GB"/>
        </w:rPr>
      </w:pPr>
      <w:r w:rsidRPr="00511E43">
        <w:rPr>
          <w:rFonts w:ascii="Times New Roman" w:eastAsia="Times New Roman" w:hAnsi="Times New Roman" w:cs="Times New Roman"/>
          <w:sz w:val="24"/>
          <w:szCs w:val="24"/>
          <w:vertAlign w:val="superscript"/>
          <w:lang w:eastAsia="en-GB"/>
        </w:rPr>
        <w:t>1</w:t>
      </w:r>
      <w:r w:rsidRPr="00511E43">
        <w:rPr>
          <w:rFonts w:ascii="Times New Roman" w:eastAsia="Times New Roman" w:hAnsi="Times New Roman" w:cs="Times New Roman"/>
          <w:sz w:val="24"/>
          <w:szCs w:val="24"/>
          <w:lang w:eastAsia="en-GB"/>
        </w:rPr>
        <w:t xml:space="preserve"> Infection and Immunity Institute, St George’s University of London, London, UK</w:t>
      </w:r>
      <w:r w:rsidR="00002C8D" w:rsidRPr="00511E43">
        <w:rPr>
          <w:rFonts w:ascii="Times New Roman" w:eastAsia="Times New Roman" w:hAnsi="Times New Roman" w:cs="Times New Roman"/>
          <w:sz w:val="24"/>
          <w:szCs w:val="24"/>
          <w:lang w:eastAsia="en-GB"/>
        </w:rPr>
        <w:t xml:space="preserve">; </w:t>
      </w:r>
      <w:r w:rsidRPr="00511E43">
        <w:rPr>
          <w:rFonts w:ascii="Times New Roman" w:eastAsia="Times New Roman" w:hAnsi="Times New Roman" w:cs="Times New Roman"/>
          <w:sz w:val="24"/>
          <w:szCs w:val="24"/>
          <w:vertAlign w:val="superscript"/>
          <w:lang w:eastAsia="en-GB"/>
        </w:rPr>
        <w:t>2</w:t>
      </w:r>
      <w:r w:rsidRPr="00511E43">
        <w:rPr>
          <w:rFonts w:ascii="Times New Roman" w:eastAsia="Times New Roman" w:hAnsi="Times New Roman" w:cs="Times New Roman"/>
          <w:sz w:val="24"/>
          <w:szCs w:val="24"/>
          <w:lang w:eastAsia="en-GB"/>
        </w:rPr>
        <w:t xml:space="preserve"> Thomas Addison </w:t>
      </w:r>
      <w:r w:rsidR="00A54B4D" w:rsidRPr="00511E43">
        <w:rPr>
          <w:rFonts w:ascii="Times New Roman" w:eastAsia="Times New Roman" w:hAnsi="Times New Roman" w:cs="Times New Roman"/>
          <w:sz w:val="24"/>
          <w:szCs w:val="24"/>
          <w:lang w:eastAsia="en-GB"/>
        </w:rPr>
        <w:t xml:space="preserve">Diabetes </w:t>
      </w:r>
      <w:r w:rsidRPr="00511E43">
        <w:rPr>
          <w:rFonts w:ascii="Times New Roman" w:eastAsia="Times New Roman" w:hAnsi="Times New Roman" w:cs="Times New Roman"/>
          <w:sz w:val="24"/>
          <w:szCs w:val="24"/>
          <w:lang w:eastAsia="en-GB"/>
        </w:rPr>
        <w:t>Unit, St George’s University Hospitals NHS Foundation Trust, London, UK</w:t>
      </w:r>
      <w:r w:rsidR="00002C8D" w:rsidRPr="00511E43">
        <w:rPr>
          <w:rFonts w:ascii="Times New Roman" w:eastAsia="Times New Roman" w:hAnsi="Times New Roman" w:cs="Times New Roman"/>
          <w:sz w:val="24"/>
          <w:szCs w:val="24"/>
          <w:lang w:eastAsia="en-GB"/>
        </w:rPr>
        <w:t xml:space="preserve">; </w:t>
      </w:r>
      <w:r w:rsidRPr="00511E43">
        <w:rPr>
          <w:rFonts w:ascii="Times New Roman" w:eastAsia="Times New Roman" w:hAnsi="Times New Roman" w:cs="Times New Roman"/>
          <w:sz w:val="24"/>
          <w:szCs w:val="24"/>
          <w:vertAlign w:val="superscript"/>
          <w:lang w:eastAsia="en-GB"/>
        </w:rPr>
        <w:t>3</w:t>
      </w:r>
      <w:r w:rsidRPr="00511E43">
        <w:rPr>
          <w:rFonts w:ascii="Times New Roman" w:eastAsia="Times New Roman" w:hAnsi="Times New Roman" w:cs="Times New Roman"/>
          <w:sz w:val="24"/>
          <w:szCs w:val="24"/>
          <w:lang w:eastAsia="en-GB"/>
        </w:rPr>
        <w:t xml:space="preserve"> </w:t>
      </w:r>
      <w:r w:rsidR="00A54B4D" w:rsidRPr="00511E43">
        <w:rPr>
          <w:rFonts w:ascii="Times New Roman" w:eastAsia="Times New Roman" w:hAnsi="Times New Roman" w:cs="Times New Roman"/>
          <w:sz w:val="24"/>
          <w:szCs w:val="24"/>
          <w:lang w:eastAsia="en-GB"/>
        </w:rPr>
        <w:t>I</w:t>
      </w:r>
      <w:r w:rsidR="00014297" w:rsidRPr="00511E43">
        <w:rPr>
          <w:rFonts w:ascii="Times New Roman" w:eastAsia="Times New Roman" w:hAnsi="Times New Roman" w:cs="Times New Roman"/>
          <w:sz w:val="24"/>
          <w:szCs w:val="24"/>
          <w:lang w:eastAsia="en-GB"/>
        </w:rPr>
        <w:t>nstitute of Medical and Biomedical Education</w:t>
      </w:r>
      <w:r w:rsidR="00A54B4D" w:rsidRPr="00511E43">
        <w:rPr>
          <w:rFonts w:ascii="Times New Roman" w:eastAsia="Times New Roman" w:hAnsi="Times New Roman" w:cs="Times New Roman"/>
          <w:sz w:val="24"/>
          <w:szCs w:val="24"/>
          <w:lang w:eastAsia="en-GB"/>
        </w:rPr>
        <w:t>,</w:t>
      </w:r>
      <w:r w:rsidRPr="00511E43">
        <w:rPr>
          <w:rFonts w:ascii="Times New Roman" w:eastAsia="Times New Roman" w:hAnsi="Times New Roman" w:cs="Times New Roman"/>
          <w:sz w:val="24"/>
          <w:szCs w:val="24"/>
          <w:lang w:eastAsia="en-GB"/>
        </w:rPr>
        <w:t xml:space="preserve"> St George’s University of London, London, UK. </w:t>
      </w:r>
    </w:p>
    <w:p w14:paraId="01AD88CA" w14:textId="77777777" w:rsidR="00C61061" w:rsidRPr="00511E43" w:rsidRDefault="00C61061" w:rsidP="00C61061">
      <w:pPr>
        <w:spacing w:before="100" w:beforeAutospacing="1" w:after="100" w:afterAutospacing="1" w:line="480" w:lineRule="auto"/>
        <w:rPr>
          <w:rFonts w:ascii="Times New Roman" w:eastAsia="Times New Roman" w:hAnsi="Times New Roman" w:cs="Times New Roman"/>
          <w:sz w:val="24"/>
          <w:szCs w:val="24"/>
          <w:lang w:eastAsia="en-GB"/>
        </w:rPr>
      </w:pPr>
    </w:p>
    <w:p w14:paraId="79656DD1" w14:textId="77777777" w:rsidR="00C61061" w:rsidRPr="00511E43" w:rsidRDefault="00C61061" w:rsidP="00C61061">
      <w:pPr>
        <w:spacing w:before="100" w:beforeAutospacing="1" w:after="100" w:afterAutospacing="1" w:line="480" w:lineRule="auto"/>
        <w:rPr>
          <w:rFonts w:ascii="Times New Roman" w:eastAsia="Times New Roman" w:hAnsi="Times New Roman" w:cs="Times New Roman"/>
          <w:sz w:val="24"/>
          <w:szCs w:val="24"/>
          <w:lang w:eastAsia="en-GB"/>
        </w:rPr>
      </w:pPr>
    </w:p>
    <w:p w14:paraId="14A9ABB3" w14:textId="77777777" w:rsidR="00C61061" w:rsidRPr="00511E43" w:rsidRDefault="00C61061" w:rsidP="00C61061">
      <w:pPr>
        <w:spacing w:before="100" w:beforeAutospacing="1" w:after="100" w:afterAutospacing="1" w:line="480" w:lineRule="auto"/>
        <w:rPr>
          <w:rFonts w:ascii="Times New Roman" w:eastAsia="Times New Roman" w:hAnsi="Times New Roman" w:cs="Times New Roman"/>
          <w:sz w:val="24"/>
          <w:szCs w:val="24"/>
          <w:lang w:eastAsia="en-GB"/>
        </w:rPr>
      </w:pPr>
      <w:r w:rsidRPr="00511E43">
        <w:rPr>
          <w:rFonts w:ascii="Times New Roman" w:eastAsia="Times New Roman" w:hAnsi="Times New Roman" w:cs="Times New Roman"/>
          <w:sz w:val="24"/>
          <w:szCs w:val="24"/>
          <w:lang w:eastAsia="en-GB"/>
        </w:rPr>
        <w:t xml:space="preserve">Corresponding author: Dr Kenneth A Earle. </w:t>
      </w:r>
    </w:p>
    <w:p w14:paraId="4C2CAB46" w14:textId="77777777" w:rsidR="00C61061" w:rsidRPr="00511E43" w:rsidRDefault="00C61061" w:rsidP="00C61061">
      <w:pPr>
        <w:spacing w:before="100" w:beforeAutospacing="1" w:after="100" w:afterAutospacing="1" w:line="480" w:lineRule="auto"/>
        <w:rPr>
          <w:rFonts w:ascii="Times New Roman" w:eastAsia="Times New Roman" w:hAnsi="Times New Roman" w:cs="Times New Roman"/>
          <w:sz w:val="24"/>
          <w:szCs w:val="24"/>
          <w:lang w:eastAsia="en-GB"/>
        </w:rPr>
      </w:pPr>
      <w:r w:rsidRPr="00511E43">
        <w:rPr>
          <w:rFonts w:ascii="Times New Roman" w:eastAsia="Times New Roman" w:hAnsi="Times New Roman" w:cs="Times New Roman"/>
          <w:sz w:val="24"/>
          <w:szCs w:val="24"/>
          <w:lang w:eastAsia="en-GB"/>
        </w:rPr>
        <w:t xml:space="preserve">Email: kearle@sgul.ac.uk. </w:t>
      </w:r>
    </w:p>
    <w:p w14:paraId="68B36D93" w14:textId="77777777" w:rsidR="00260433" w:rsidRPr="00511E43" w:rsidRDefault="00C61061" w:rsidP="00C61061">
      <w:pPr>
        <w:spacing w:before="100" w:beforeAutospacing="1" w:after="100" w:afterAutospacing="1" w:line="480" w:lineRule="auto"/>
        <w:rPr>
          <w:rFonts w:ascii="Times New Roman" w:eastAsia="Times New Roman" w:hAnsi="Times New Roman" w:cs="Times New Roman"/>
          <w:sz w:val="24"/>
          <w:szCs w:val="24"/>
          <w:lang w:eastAsia="en-GB"/>
        </w:rPr>
      </w:pPr>
      <w:r w:rsidRPr="00511E43">
        <w:rPr>
          <w:rFonts w:ascii="Times New Roman" w:eastAsia="Times New Roman" w:hAnsi="Times New Roman" w:cs="Times New Roman"/>
          <w:sz w:val="24"/>
          <w:szCs w:val="24"/>
          <w:lang w:eastAsia="en-GB"/>
        </w:rPr>
        <w:t>Address: Thomas Addison Unit, Lanesborough Wing</w:t>
      </w:r>
    </w:p>
    <w:p w14:paraId="467F95BD" w14:textId="77777777" w:rsidR="00260433" w:rsidRPr="00511E43" w:rsidRDefault="00C61061" w:rsidP="00C61061">
      <w:pPr>
        <w:spacing w:before="100" w:beforeAutospacing="1" w:after="100" w:afterAutospacing="1" w:line="480" w:lineRule="auto"/>
        <w:rPr>
          <w:rFonts w:ascii="Times New Roman" w:eastAsia="Times New Roman" w:hAnsi="Times New Roman" w:cs="Times New Roman"/>
          <w:sz w:val="24"/>
          <w:szCs w:val="24"/>
          <w:lang w:eastAsia="en-GB"/>
        </w:rPr>
      </w:pPr>
      <w:r w:rsidRPr="00511E43">
        <w:rPr>
          <w:rFonts w:ascii="Times New Roman" w:eastAsia="Times New Roman" w:hAnsi="Times New Roman" w:cs="Times New Roman"/>
          <w:sz w:val="24"/>
          <w:szCs w:val="24"/>
          <w:lang w:eastAsia="en-GB"/>
        </w:rPr>
        <w:t xml:space="preserve">St George’s University Hospital NHS Foundation Trust, Blackshaw Road, </w:t>
      </w:r>
    </w:p>
    <w:p w14:paraId="27A05EBC" w14:textId="77777777" w:rsidR="00260433" w:rsidRPr="00511E43" w:rsidRDefault="00C61061" w:rsidP="00C61061">
      <w:pPr>
        <w:spacing w:before="100" w:beforeAutospacing="1" w:after="100" w:afterAutospacing="1" w:line="480" w:lineRule="auto"/>
        <w:rPr>
          <w:rFonts w:ascii="Times New Roman" w:eastAsia="Times New Roman" w:hAnsi="Times New Roman" w:cs="Times New Roman"/>
          <w:sz w:val="24"/>
          <w:szCs w:val="24"/>
          <w:lang w:eastAsia="en-GB"/>
        </w:rPr>
      </w:pPr>
      <w:r w:rsidRPr="00511E43">
        <w:rPr>
          <w:rFonts w:ascii="Times New Roman" w:eastAsia="Times New Roman" w:hAnsi="Times New Roman" w:cs="Times New Roman"/>
          <w:sz w:val="24"/>
          <w:szCs w:val="24"/>
          <w:lang w:eastAsia="en-GB"/>
        </w:rPr>
        <w:t>London SW17 0QT</w:t>
      </w:r>
    </w:p>
    <w:p w14:paraId="4E5F1B6D" w14:textId="77777777" w:rsidR="00C61061" w:rsidRPr="00511E43" w:rsidRDefault="00C61061" w:rsidP="00C61061">
      <w:pPr>
        <w:spacing w:before="100" w:beforeAutospacing="1" w:after="100" w:afterAutospacing="1" w:line="480" w:lineRule="auto"/>
        <w:rPr>
          <w:rFonts w:ascii="Times New Roman" w:eastAsia="Times New Roman" w:hAnsi="Times New Roman" w:cs="Times New Roman"/>
          <w:sz w:val="24"/>
          <w:szCs w:val="24"/>
          <w:lang w:eastAsia="en-GB"/>
        </w:rPr>
      </w:pPr>
      <w:r w:rsidRPr="00511E43">
        <w:rPr>
          <w:rFonts w:ascii="Times New Roman" w:eastAsia="Times New Roman" w:hAnsi="Times New Roman" w:cs="Times New Roman"/>
          <w:sz w:val="24"/>
          <w:szCs w:val="24"/>
          <w:lang w:eastAsia="en-GB"/>
        </w:rPr>
        <w:t xml:space="preserve">UK. </w:t>
      </w:r>
    </w:p>
    <w:p w14:paraId="31AC093A" w14:textId="77777777" w:rsidR="00FF6D31" w:rsidRPr="00511E43" w:rsidRDefault="00FF6D31" w:rsidP="00AC747C">
      <w:pPr>
        <w:spacing w:line="480" w:lineRule="auto"/>
        <w:jc w:val="both"/>
        <w:rPr>
          <w:rFonts w:ascii="Times New Roman" w:hAnsi="Times New Roman" w:cs="Times New Roman"/>
          <w:b/>
          <w:sz w:val="24"/>
          <w:szCs w:val="24"/>
        </w:rPr>
      </w:pPr>
      <w:r w:rsidRPr="00511E43">
        <w:rPr>
          <w:rFonts w:ascii="Times New Roman" w:hAnsi="Times New Roman" w:cs="Times New Roman"/>
          <w:b/>
          <w:sz w:val="24"/>
          <w:szCs w:val="24"/>
        </w:rPr>
        <w:lastRenderedPageBreak/>
        <w:t>Abstract</w:t>
      </w:r>
    </w:p>
    <w:p w14:paraId="2FEACDBD" w14:textId="77777777" w:rsidR="003F2849" w:rsidRPr="00511E43" w:rsidRDefault="005F4BC5" w:rsidP="00AC747C">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Diabetes</w:t>
      </w:r>
      <w:r w:rsidR="002E5A66" w:rsidRPr="00511E43">
        <w:rPr>
          <w:rFonts w:ascii="Times New Roman" w:hAnsi="Times New Roman" w:cs="Times New Roman"/>
          <w:sz w:val="24"/>
          <w:szCs w:val="24"/>
        </w:rPr>
        <w:t xml:space="preserve"> </w:t>
      </w:r>
      <w:r w:rsidR="0042392C" w:rsidRPr="00511E43">
        <w:rPr>
          <w:rFonts w:ascii="Times New Roman" w:hAnsi="Times New Roman" w:cs="Times New Roman"/>
          <w:sz w:val="24"/>
          <w:szCs w:val="24"/>
        </w:rPr>
        <w:t>is a</w:t>
      </w:r>
      <w:r w:rsidR="00AC747C" w:rsidRPr="00511E43">
        <w:rPr>
          <w:rFonts w:ascii="Times New Roman" w:hAnsi="Times New Roman" w:cs="Times New Roman"/>
          <w:sz w:val="24"/>
          <w:szCs w:val="24"/>
        </w:rPr>
        <w:t xml:space="preserve"> leading cause of </w:t>
      </w:r>
      <w:r w:rsidR="0042392C" w:rsidRPr="00511E43">
        <w:rPr>
          <w:rFonts w:ascii="Times New Roman" w:hAnsi="Times New Roman" w:cs="Times New Roman"/>
          <w:sz w:val="24"/>
          <w:szCs w:val="24"/>
        </w:rPr>
        <w:t>chronic kidney disease (CKD)</w:t>
      </w:r>
      <w:r w:rsidR="00973F79" w:rsidRPr="00511E43">
        <w:rPr>
          <w:rFonts w:ascii="Times New Roman" w:hAnsi="Times New Roman" w:cs="Times New Roman"/>
          <w:sz w:val="24"/>
          <w:szCs w:val="24"/>
        </w:rPr>
        <w:t xml:space="preserve"> </w:t>
      </w:r>
      <w:r w:rsidR="004954D1" w:rsidRPr="00511E43">
        <w:rPr>
          <w:rFonts w:ascii="Times New Roman" w:hAnsi="Times New Roman" w:cs="Times New Roman"/>
          <w:sz w:val="24"/>
          <w:szCs w:val="24"/>
        </w:rPr>
        <w:t>in the developed world</w:t>
      </w:r>
      <w:r w:rsidR="00FE4F95" w:rsidRPr="00511E43">
        <w:rPr>
          <w:rFonts w:ascii="Times New Roman" w:hAnsi="Times New Roman" w:cs="Times New Roman"/>
          <w:sz w:val="24"/>
          <w:szCs w:val="24"/>
        </w:rPr>
        <w:t>.</w:t>
      </w:r>
      <w:r w:rsidR="00DB3627" w:rsidRPr="00511E43">
        <w:rPr>
          <w:rFonts w:ascii="Times New Roman" w:hAnsi="Times New Roman" w:cs="Times New Roman"/>
          <w:sz w:val="24"/>
          <w:szCs w:val="24"/>
        </w:rPr>
        <w:t xml:space="preserve"> </w:t>
      </w:r>
      <w:r w:rsidR="00AC747C" w:rsidRPr="00511E43">
        <w:rPr>
          <w:rFonts w:ascii="Times New Roman" w:hAnsi="Times New Roman" w:cs="Times New Roman"/>
          <w:sz w:val="24"/>
          <w:szCs w:val="24"/>
        </w:rPr>
        <w:t xml:space="preserve"> </w:t>
      </w:r>
      <w:r w:rsidR="00F91917" w:rsidRPr="00511E43">
        <w:rPr>
          <w:rFonts w:ascii="Times New Roman" w:hAnsi="Times New Roman" w:cs="Times New Roman"/>
          <w:sz w:val="24"/>
          <w:szCs w:val="24"/>
        </w:rPr>
        <w:t>Promoters of the progression of kidney disease include the traditional profile of cardiovascular risk factors. However, the develo</w:t>
      </w:r>
      <w:r w:rsidR="00DB3627" w:rsidRPr="00511E43">
        <w:rPr>
          <w:rFonts w:ascii="Times New Roman" w:hAnsi="Times New Roman" w:cs="Times New Roman"/>
          <w:sz w:val="24"/>
          <w:szCs w:val="24"/>
        </w:rPr>
        <w:t xml:space="preserve">pment of CKD </w:t>
      </w:r>
      <w:r w:rsidR="00F91917" w:rsidRPr="00511E43">
        <w:rPr>
          <w:rFonts w:ascii="Times New Roman" w:hAnsi="Times New Roman" w:cs="Times New Roman"/>
          <w:sz w:val="24"/>
          <w:szCs w:val="24"/>
        </w:rPr>
        <w:t xml:space="preserve">and vulnerability </w:t>
      </w:r>
      <w:r w:rsidR="00137F0A" w:rsidRPr="00511E43">
        <w:rPr>
          <w:rFonts w:ascii="Times New Roman" w:hAnsi="Times New Roman" w:cs="Times New Roman"/>
          <w:sz w:val="24"/>
          <w:szCs w:val="24"/>
        </w:rPr>
        <w:t xml:space="preserve">to </w:t>
      </w:r>
      <w:r w:rsidR="00F91917" w:rsidRPr="00511E43">
        <w:rPr>
          <w:rFonts w:ascii="Times New Roman" w:hAnsi="Times New Roman" w:cs="Times New Roman"/>
          <w:sz w:val="24"/>
          <w:szCs w:val="24"/>
        </w:rPr>
        <w:t xml:space="preserve">end-stage </w:t>
      </w:r>
      <w:r w:rsidR="00F3310F" w:rsidRPr="00511E43">
        <w:rPr>
          <w:rFonts w:ascii="Times New Roman" w:hAnsi="Times New Roman" w:cs="Times New Roman"/>
          <w:sz w:val="24"/>
          <w:szCs w:val="24"/>
        </w:rPr>
        <w:t xml:space="preserve">renal disease (ESRD) is highly variable. </w:t>
      </w:r>
      <w:r w:rsidR="00F91917" w:rsidRPr="00511E43">
        <w:rPr>
          <w:rFonts w:ascii="Times New Roman" w:hAnsi="Times New Roman" w:cs="Times New Roman"/>
          <w:sz w:val="24"/>
          <w:szCs w:val="24"/>
        </w:rPr>
        <w:t xml:space="preserve">Determinants of </w:t>
      </w:r>
      <w:r w:rsidR="00137F0A" w:rsidRPr="00511E43">
        <w:rPr>
          <w:rFonts w:ascii="Times New Roman" w:hAnsi="Times New Roman" w:cs="Times New Roman"/>
          <w:sz w:val="24"/>
          <w:szCs w:val="24"/>
        </w:rPr>
        <w:t xml:space="preserve">the </w:t>
      </w:r>
      <w:r w:rsidR="00F91917" w:rsidRPr="00511E43">
        <w:rPr>
          <w:rFonts w:ascii="Times New Roman" w:hAnsi="Times New Roman" w:cs="Times New Roman"/>
          <w:sz w:val="24"/>
          <w:szCs w:val="24"/>
        </w:rPr>
        <w:t>susceptibility</w:t>
      </w:r>
      <w:r w:rsidR="00FE4F95" w:rsidRPr="00511E43">
        <w:rPr>
          <w:rFonts w:ascii="Times New Roman" w:hAnsi="Times New Roman" w:cs="Times New Roman"/>
          <w:sz w:val="24"/>
          <w:szCs w:val="24"/>
        </w:rPr>
        <w:t xml:space="preserve"> to ESRD may include non-traditional</w:t>
      </w:r>
      <w:r w:rsidR="00F91917" w:rsidRPr="00511E43">
        <w:rPr>
          <w:rFonts w:ascii="Times New Roman" w:hAnsi="Times New Roman" w:cs="Times New Roman"/>
          <w:sz w:val="24"/>
          <w:szCs w:val="24"/>
        </w:rPr>
        <w:t xml:space="preserve"> </w:t>
      </w:r>
      <w:r w:rsidR="00FE4F95" w:rsidRPr="00511E43">
        <w:rPr>
          <w:rFonts w:ascii="Times New Roman" w:hAnsi="Times New Roman" w:cs="Times New Roman"/>
          <w:sz w:val="24"/>
          <w:szCs w:val="24"/>
        </w:rPr>
        <w:t xml:space="preserve">risk </w:t>
      </w:r>
      <w:r w:rsidR="00F91917" w:rsidRPr="00511E43">
        <w:rPr>
          <w:rFonts w:ascii="Times New Roman" w:hAnsi="Times New Roman" w:cs="Times New Roman"/>
          <w:sz w:val="24"/>
          <w:szCs w:val="24"/>
        </w:rPr>
        <w:t xml:space="preserve">factors </w:t>
      </w:r>
      <w:r w:rsidR="00FE4F95" w:rsidRPr="00511E43">
        <w:rPr>
          <w:rFonts w:ascii="Times New Roman" w:hAnsi="Times New Roman" w:cs="Times New Roman"/>
          <w:sz w:val="24"/>
          <w:szCs w:val="24"/>
        </w:rPr>
        <w:t>such as gene-environment interactions, socio-</w:t>
      </w:r>
      <w:r w:rsidR="00483532" w:rsidRPr="00511E43">
        <w:rPr>
          <w:rFonts w:ascii="Times New Roman" w:hAnsi="Times New Roman" w:cs="Times New Roman"/>
          <w:sz w:val="24"/>
          <w:szCs w:val="24"/>
        </w:rPr>
        <w:t>geographic factors</w:t>
      </w:r>
      <w:r w:rsidR="00FE4F95" w:rsidRPr="00511E43">
        <w:rPr>
          <w:rFonts w:ascii="Times New Roman" w:hAnsi="Times New Roman" w:cs="Times New Roman"/>
          <w:sz w:val="24"/>
          <w:szCs w:val="24"/>
        </w:rPr>
        <w:t xml:space="preserve"> and/or </w:t>
      </w:r>
      <w:r w:rsidR="00DB3627" w:rsidRPr="00511E43">
        <w:rPr>
          <w:rFonts w:ascii="Times New Roman" w:hAnsi="Times New Roman" w:cs="Times New Roman"/>
          <w:sz w:val="24"/>
          <w:szCs w:val="24"/>
        </w:rPr>
        <w:t>treatment strategies</w:t>
      </w:r>
      <w:r w:rsidR="00F91917" w:rsidRPr="00511E43">
        <w:rPr>
          <w:rFonts w:ascii="Times New Roman" w:hAnsi="Times New Roman" w:cs="Times New Roman"/>
          <w:sz w:val="24"/>
          <w:szCs w:val="24"/>
        </w:rPr>
        <w:t>.</w:t>
      </w:r>
      <w:r w:rsidR="00AC747C" w:rsidRPr="00511E43">
        <w:rPr>
          <w:rFonts w:ascii="Times New Roman" w:hAnsi="Times New Roman" w:cs="Times New Roman"/>
          <w:sz w:val="24"/>
          <w:szCs w:val="24"/>
        </w:rPr>
        <w:t xml:space="preserve"> </w:t>
      </w:r>
    </w:p>
    <w:p w14:paraId="5DE39311" w14:textId="77777777" w:rsidR="00FE4F95" w:rsidRPr="00511E43" w:rsidRDefault="00FE4F95" w:rsidP="00AC747C">
      <w:pPr>
        <w:spacing w:line="480" w:lineRule="auto"/>
        <w:jc w:val="both"/>
        <w:rPr>
          <w:rFonts w:ascii="Times New Roman" w:hAnsi="Times New Roman" w:cs="Times New Roman"/>
          <w:sz w:val="24"/>
          <w:szCs w:val="24"/>
        </w:rPr>
      </w:pPr>
    </w:p>
    <w:p w14:paraId="7E8DD0FC" w14:textId="77777777" w:rsidR="00D41332" w:rsidRPr="00511E43" w:rsidRDefault="00137F0A" w:rsidP="00131561">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 xml:space="preserve">We </w:t>
      </w:r>
      <w:r w:rsidR="00F91917" w:rsidRPr="00511E43">
        <w:rPr>
          <w:rFonts w:ascii="Times New Roman" w:hAnsi="Times New Roman" w:cs="Times New Roman"/>
          <w:sz w:val="24"/>
          <w:szCs w:val="24"/>
        </w:rPr>
        <w:t>review</w:t>
      </w:r>
      <w:r w:rsidR="00286B6F" w:rsidRPr="00511E43">
        <w:rPr>
          <w:rFonts w:ascii="Times New Roman" w:hAnsi="Times New Roman" w:cs="Times New Roman"/>
          <w:sz w:val="24"/>
          <w:szCs w:val="24"/>
        </w:rPr>
        <w:t xml:space="preserve"> the conflicting clinical relevance of</w:t>
      </w:r>
      <w:r w:rsidR="00F3310F" w:rsidRPr="00511E43">
        <w:rPr>
          <w:rFonts w:ascii="Times New Roman" w:hAnsi="Times New Roman" w:cs="Times New Roman"/>
          <w:sz w:val="24"/>
          <w:szCs w:val="24"/>
        </w:rPr>
        <w:t xml:space="preserve"> studies implicating</w:t>
      </w:r>
      <w:r w:rsidR="00F91917" w:rsidRPr="00511E43">
        <w:rPr>
          <w:rFonts w:ascii="Times New Roman" w:hAnsi="Times New Roman" w:cs="Times New Roman"/>
          <w:sz w:val="24"/>
          <w:szCs w:val="24"/>
        </w:rPr>
        <w:t xml:space="preserve"> pathways related to oxidative stress</w:t>
      </w:r>
      <w:r w:rsidR="00286B6F" w:rsidRPr="00511E43">
        <w:rPr>
          <w:rFonts w:ascii="Times New Roman" w:hAnsi="Times New Roman" w:cs="Times New Roman"/>
          <w:sz w:val="24"/>
          <w:szCs w:val="24"/>
        </w:rPr>
        <w:t xml:space="preserve">. These pathways are strongly implicated in the phenotype of </w:t>
      </w:r>
      <w:r w:rsidR="00C929A9" w:rsidRPr="00511E43">
        <w:rPr>
          <w:rFonts w:ascii="Times New Roman" w:hAnsi="Times New Roman" w:cs="Times New Roman"/>
          <w:sz w:val="24"/>
          <w:szCs w:val="24"/>
        </w:rPr>
        <w:t xml:space="preserve">some groups of </w:t>
      </w:r>
      <w:r w:rsidR="00286B6F" w:rsidRPr="00511E43">
        <w:rPr>
          <w:rFonts w:ascii="Times New Roman" w:hAnsi="Times New Roman" w:cs="Times New Roman"/>
          <w:sz w:val="24"/>
          <w:szCs w:val="24"/>
        </w:rPr>
        <w:t>high-</w:t>
      </w:r>
      <w:r w:rsidR="007F52DE" w:rsidRPr="00511E43">
        <w:rPr>
          <w:rFonts w:ascii="Times New Roman" w:hAnsi="Times New Roman" w:cs="Times New Roman"/>
          <w:sz w:val="24"/>
          <w:szCs w:val="24"/>
        </w:rPr>
        <w:t xml:space="preserve">risk </w:t>
      </w:r>
      <w:r w:rsidR="00C929A9" w:rsidRPr="00511E43">
        <w:rPr>
          <w:rFonts w:ascii="Times New Roman" w:hAnsi="Times New Roman" w:cs="Times New Roman"/>
          <w:sz w:val="24"/>
          <w:szCs w:val="24"/>
        </w:rPr>
        <w:t>patients and could assume importance in clinical care</w:t>
      </w:r>
      <w:r w:rsidR="00E44C8C" w:rsidRPr="00511E43">
        <w:rPr>
          <w:rFonts w:ascii="Times New Roman" w:hAnsi="Times New Roman" w:cs="Times New Roman"/>
          <w:sz w:val="24"/>
          <w:szCs w:val="24"/>
        </w:rPr>
        <w:t xml:space="preserve">. </w:t>
      </w:r>
      <w:r w:rsidR="00C929A9" w:rsidRPr="00511E43">
        <w:rPr>
          <w:rFonts w:ascii="Times New Roman" w:hAnsi="Times New Roman" w:cs="Times New Roman"/>
          <w:sz w:val="24"/>
          <w:szCs w:val="24"/>
        </w:rPr>
        <w:t xml:space="preserve"> </w:t>
      </w:r>
      <w:r w:rsidR="003F2849" w:rsidRPr="00511E43">
        <w:rPr>
          <w:rFonts w:ascii="Times New Roman" w:hAnsi="Times New Roman" w:cs="Times New Roman"/>
          <w:sz w:val="24"/>
          <w:szCs w:val="24"/>
        </w:rPr>
        <w:t>Recent clinical trial evidence has shown that newer glucose-lowering agents also have beneficial ef</w:t>
      </w:r>
      <w:r w:rsidR="00E44C8C" w:rsidRPr="00511E43">
        <w:rPr>
          <w:rFonts w:ascii="Times New Roman" w:hAnsi="Times New Roman" w:cs="Times New Roman"/>
          <w:sz w:val="24"/>
          <w:szCs w:val="24"/>
        </w:rPr>
        <w:t xml:space="preserve">fects on reducing the incidence </w:t>
      </w:r>
      <w:r w:rsidR="003F2849" w:rsidRPr="00511E43">
        <w:rPr>
          <w:rFonts w:ascii="Times New Roman" w:hAnsi="Times New Roman" w:cs="Times New Roman"/>
          <w:sz w:val="24"/>
          <w:szCs w:val="24"/>
        </w:rPr>
        <w:t xml:space="preserve">of renal dysfunction and cardiovascular events in </w:t>
      </w:r>
      <w:r w:rsidR="00E44C8C" w:rsidRPr="00511E43">
        <w:rPr>
          <w:rFonts w:ascii="Times New Roman" w:hAnsi="Times New Roman" w:cs="Times New Roman"/>
          <w:sz w:val="24"/>
          <w:szCs w:val="24"/>
        </w:rPr>
        <w:t xml:space="preserve">high-risk </w:t>
      </w:r>
      <w:r w:rsidR="00FE4F95" w:rsidRPr="00511E43">
        <w:rPr>
          <w:rFonts w:ascii="Times New Roman" w:hAnsi="Times New Roman" w:cs="Times New Roman"/>
          <w:sz w:val="24"/>
          <w:szCs w:val="24"/>
        </w:rPr>
        <w:t>patients</w:t>
      </w:r>
      <w:r w:rsidR="003F2849" w:rsidRPr="00511E43">
        <w:rPr>
          <w:rFonts w:ascii="Times New Roman" w:hAnsi="Times New Roman" w:cs="Times New Roman"/>
          <w:sz w:val="24"/>
          <w:szCs w:val="24"/>
        </w:rPr>
        <w:t xml:space="preserve">.  </w:t>
      </w:r>
      <w:r w:rsidR="00383E3B" w:rsidRPr="00511E43">
        <w:rPr>
          <w:rFonts w:ascii="Times New Roman" w:hAnsi="Times New Roman" w:cs="Times New Roman"/>
          <w:sz w:val="24"/>
          <w:szCs w:val="24"/>
        </w:rPr>
        <w:t>R</w:t>
      </w:r>
      <w:r w:rsidR="003F2849" w:rsidRPr="00511E43">
        <w:rPr>
          <w:rFonts w:ascii="Times New Roman" w:hAnsi="Times New Roman" w:cs="Times New Roman"/>
          <w:sz w:val="24"/>
          <w:szCs w:val="24"/>
        </w:rPr>
        <w:t xml:space="preserve">esearch is required </w:t>
      </w:r>
      <w:r w:rsidR="00383E3B" w:rsidRPr="00511E43">
        <w:rPr>
          <w:rFonts w:ascii="Times New Roman" w:hAnsi="Times New Roman" w:cs="Times New Roman"/>
          <w:sz w:val="24"/>
          <w:szCs w:val="24"/>
        </w:rPr>
        <w:t>to identify which patients</w:t>
      </w:r>
      <w:r w:rsidR="003F2849" w:rsidRPr="00511E43">
        <w:rPr>
          <w:rFonts w:ascii="Times New Roman" w:hAnsi="Times New Roman" w:cs="Times New Roman"/>
          <w:sz w:val="24"/>
          <w:szCs w:val="24"/>
        </w:rPr>
        <w:t xml:space="preserve"> </w:t>
      </w:r>
      <w:r w:rsidR="00383E3B" w:rsidRPr="00511E43">
        <w:rPr>
          <w:rFonts w:ascii="Times New Roman" w:hAnsi="Times New Roman" w:cs="Times New Roman"/>
          <w:sz w:val="24"/>
          <w:szCs w:val="24"/>
        </w:rPr>
        <w:t>will benefit most from newer approaches to managing dia</w:t>
      </w:r>
      <w:r w:rsidR="001E65D4" w:rsidRPr="00511E43">
        <w:rPr>
          <w:rFonts w:ascii="Times New Roman" w:hAnsi="Times New Roman" w:cs="Times New Roman"/>
          <w:sz w:val="24"/>
          <w:szCs w:val="24"/>
        </w:rPr>
        <w:t>betes. Understanding the relationship</w:t>
      </w:r>
      <w:r w:rsidR="00383E3B" w:rsidRPr="00511E43">
        <w:rPr>
          <w:rFonts w:ascii="Times New Roman" w:hAnsi="Times New Roman" w:cs="Times New Roman"/>
          <w:sz w:val="24"/>
          <w:szCs w:val="24"/>
        </w:rPr>
        <w:t xml:space="preserve"> of </w:t>
      </w:r>
      <w:r w:rsidR="003F2849" w:rsidRPr="00511E43">
        <w:rPr>
          <w:rFonts w:ascii="Times New Roman" w:hAnsi="Times New Roman" w:cs="Times New Roman"/>
          <w:sz w:val="24"/>
          <w:szCs w:val="24"/>
        </w:rPr>
        <w:t xml:space="preserve">non-traditional risk factors </w:t>
      </w:r>
      <w:r w:rsidR="00D33820" w:rsidRPr="00511E43">
        <w:rPr>
          <w:rFonts w:ascii="Times New Roman" w:hAnsi="Times New Roman" w:cs="Times New Roman"/>
          <w:sz w:val="24"/>
          <w:szCs w:val="24"/>
        </w:rPr>
        <w:t xml:space="preserve">to renal and cardiovascular disease </w:t>
      </w:r>
      <w:r w:rsidR="00383E3B" w:rsidRPr="00511E43">
        <w:rPr>
          <w:rFonts w:ascii="Times New Roman" w:hAnsi="Times New Roman" w:cs="Times New Roman"/>
          <w:sz w:val="24"/>
          <w:szCs w:val="24"/>
        </w:rPr>
        <w:t>could help clinicians target</w:t>
      </w:r>
      <w:r w:rsidR="001E65D4" w:rsidRPr="00511E43">
        <w:rPr>
          <w:rFonts w:ascii="Times New Roman" w:hAnsi="Times New Roman" w:cs="Times New Roman"/>
          <w:sz w:val="24"/>
          <w:szCs w:val="24"/>
        </w:rPr>
        <w:t>ing</w:t>
      </w:r>
      <w:r w:rsidR="00383E3B" w:rsidRPr="00511E43">
        <w:rPr>
          <w:rFonts w:ascii="Times New Roman" w:hAnsi="Times New Roman" w:cs="Times New Roman"/>
          <w:sz w:val="24"/>
          <w:szCs w:val="24"/>
        </w:rPr>
        <w:t xml:space="preserve"> </w:t>
      </w:r>
      <w:r w:rsidR="001E65D4" w:rsidRPr="00511E43">
        <w:rPr>
          <w:rFonts w:ascii="Times New Roman" w:hAnsi="Times New Roman" w:cs="Times New Roman"/>
          <w:sz w:val="24"/>
          <w:szCs w:val="24"/>
        </w:rPr>
        <w:t xml:space="preserve">new </w:t>
      </w:r>
      <w:r w:rsidR="003F2849" w:rsidRPr="00511E43">
        <w:rPr>
          <w:rFonts w:ascii="Times New Roman" w:hAnsi="Times New Roman" w:cs="Times New Roman"/>
          <w:sz w:val="24"/>
          <w:szCs w:val="24"/>
        </w:rPr>
        <w:t xml:space="preserve">therapeutic </w:t>
      </w:r>
      <w:r w:rsidR="00E44C8C" w:rsidRPr="00511E43">
        <w:rPr>
          <w:rFonts w:ascii="Times New Roman" w:hAnsi="Times New Roman" w:cs="Times New Roman"/>
          <w:sz w:val="24"/>
          <w:szCs w:val="24"/>
        </w:rPr>
        <w:t>approaches</w:t>
      </w:r>
      <w:r w:rsidR="00D33820" w:rsidRPr="00511E43">
        <w:rPr>
          <w:rFonts w:ascii="Times New Roman" w:hAnsi="Times New Roman" w:cs="Times New Roman"/>
          <w:sz w:val="24"/>
          <w:szCs w:val="24"/>
        </w:rPr>
        <w:t xml:space="preserve"> in the management of type 2 diabetes. </w:t>
      </w:r>
    </w:p>
    <w:p w14:paraId="21973D46" w14:textId="77777777" w:rsidR="001027BF" w:rsidRPr="00511E43" w:rsidRDefault="001027BF" w:rsidP="00131561">
      <w:pPr>
        <w:spacing w:line="480" w:lineRule="auto"/>
        <w:jc w:val="both"/>
        <w:rPr>
          <w:rFonts w:ascii="Times New Roman" w:hAnsi="Times New Roman" w:cs="Times New Roman"/>
          <w:sz w:val="24"/>
          <w:szCs w:val="24"/>
        </w:rPr>
      </w:pPr>
    </w:p>
    <w:p w14:paraId="4216654B" w14:textId="77777777" w:rsidR="00B3237B" w:rsidRPr="00511E43" w:rsidRDefault="00FF6D31" w:rsidP="00131561">
      <w:pPr>
        <w:spacing w:line="480" w:lineRule="auto"/>
        <w:jc w:val="both"/>
        <w:rPr>
          <w:rFonts w:ascii="Times New Roman" w:eastAsia="Times New Roman" w:hAnsi="Times New Roman" w:cs="Times New Roman"/>
          <w:b/>
          <w:iCs/>
          <w:sz w:val="24"/>
          <w:szCs w:val="24"/>
          <w:lang w:eastAsia="en-GB"/>
        </w:rPr>
      </w:pPr>
      <w:r w:rsidRPr="00511E43">
        <w:rPr>
          <w:rFonts w:ascii="Times New Roman" w:eastAsia="Times New Roman" w:hAnsi="Times New Roman" w:cs="Times New Roman"/>
          <w:b/>
          <w:iCs/>
          <w:sz w:val="24"/>
          <w:szCs w:val="24"/>
          <w:lang w:eastAsia="en-GB"/>
        </w:rPr>
        <w:t>K</w:t>
      </w:r>
      <w:r w:rsidR="00B3237B" w:rsidRPr="00511E43">
        <w:rPr>
          <w:rFonts w:ascii="Times New Roman" w:eastAsia="Times New Roman" w:hAnsi="Times New Roman" w:cs="Times New Roman"/>
          <w:b/>
          <w:iCs/>
          <w:sz w:val="24"/>
          <w:szCs w:val="24"/>
          <w:lang w:eastAsia="en-GB"/>
        </w:rPr>
        <w:t>ey</w:t>
      </w:r>
      <w:r w:rsidRPr="00511E43">
        <w:rPr>
          <w:rFonts w:ascii="Times New Roman" w:eastAsia="Times New Roman" w:hAnsi="Times New Roman" w:cs="Times New Roman"/>
          <w:b/>
          <w:iCs/>
          <w:sz w:val="24"/>
          <w:szCs w:val="24"/>
          <w:lang w:eastAsia="en-GB"/>
        </w:rPr>
        <w:t xml:space="preserve"> </w:t>
      </w:r>
      <w:r w:rsidR="00B3237B" w:rsidRPr="00511E43">
        <w:rPr>
          <w:rFonts w:ascii="Times New Roman" w:eastAsia="Times New Roman" w:hAnsi="Times New Roman" w:cs="Times New Roman"/>
          <w:b/>
          <w:iCs/>
          <w:sz w:val="24"/>
          <w:szCs w:val="24"/>
          <w:lang w:eastAsia="en-GB"/>
        </w:rPr>
        <w:t xml:space="preserve">words: </w:t>
      </w:r>
    </w:p>
    <w:p w14:paraId="7038D74B" w14:textId="77777777" w:rsidR="00FF6D31" w:rsidRPr="00511E43" w:rsidRDefault="00B3237B" w:rsidP="00131561">
      <w:pPr>
        <w:spacing w:line="480" w:lineRule="auto"/>
        <w:jc w:val="both"/>
        <w:rPr>
          <w:rFonts w:ascii="Times New Roman" w:eastAsia="Times New Roman" w:hAnsi="Times New Roman" w:cs="Times New Roman"/>
          <w:iCs/>
          <w:sz w:val="24"/>
          <w:szCs w:val="24"/>
          <w:lang w:eastAsia="en-GB"/>
        </w:rPr>
      </w:pPr>
      <w:r w:rsidRPr="00511E43">
        <w:rPr>
          <w:rFonts w:ascii="Times New Roman" w:eastAsia="Times New Roman" w:hAnsi="Times New Roman" w:cs="Times New Roman"/>
          <w:iCs/>
          <w:sz w:val="24"/>
          <w:szCs w:val="24"/>
          <w:lang w:eastAsia="en-GB"/>
        </w:rPr>
        <w:t>T</w:t>
      </w:r>
      <w:r w:rsidR="00FF6D31" w:rsidRPr="00511E43">
        <w:rPr>
          <w:rFonts w:ascii="Times New Roman" w:eastAsia="Times New Roman" w:hAnsi="Times New Roman" w:cs="Times New Roman"/>
          <w:iCs/>
          <w:sz w:val="24"/>
          <w:szCs w:val="24"/>
          <w:lang w:eastAsia="en-GB"/>
        </w:rPr>
        <w:t>ype 2 diabetes, c</w:t>
      </w:r>
      <w:r w:rsidRPr="00511E43">
        <w:rPr>
          <w:rFonts w:ascii="Times New Roman" w:eastAsia="Times New Roman" w:hAnsi="Times New Roman" w:cs="Times New Roman"/>
          <w:iCs/>
          <w:sz w:val="24"/>
          <w:szCs w:val="24"/>
          <w:lang w:eastAsia="en-GB"/>
        </w:rPr>
        <w:t xml:space="preserve">hronic kidney disease, cardiovascular disease, </w:t>
      </w:r>
      <w:r w:rsidR="00FF6D31" w:rsidRPr="00511E43">
        <w:rPr>
          <w:rFonts w:ascii="Times New Roman" w:eastAsia="Times New Roman" w:hAnsi="Times New Roman" w:cs="Times New Roman"/>
          <w:iCs/>
          <w:sz w:val="24"/>
          <w:szCs w:val="24"/>
          <w:lang w:eastAsia="en-GB"/>
        </w:rPr>
        <w:t xml:space="preserve">pathogenesis, </w:t>
      </w:r>
      <w:r w:rsidRPr="00511E43">
        <w:rPr>
          <w:rFonts w:ascii="Times New Roman" w:eastAsia="Times New Roman" w:hAnsi="Times New Roman" w:cs="Times New Roman"/>
          <w:iCs/>
          <w:sz w:val="24"/>
          <w:szCs w:val="24"/>
          <w:lang w:eastAsia="en-GB"/>
        </w:rPr>
        <w:t>racial/ ethnic, endothelium, oxidative stress, treatment targets</w:t>
      </w:r>
      <w:r w:rsidR="00FF6D31" w:rsidRPr="00511E43">
        <w:rPr>
          <w:rFonts w:ascii="Times New Roman" w:eastAsia="Times New Roman" w:hAnsi="Times New Roman" w:cs="Times New Roman"/>
          <w:iCs/>
          <w:sz w:val="24"/>
          <w:szCs w:val="24"/>
          <w:lang w:eastAsia="en-GB"/>
        </w:rPr>
        <w:t>.</w:t>
      </w:r>
    </w:p>
    <w:p w14:paraId="4FA84B69" w14:textId="77777777" w:rsidR="00FF6D31" w:rsidRPr="00511E43" w:rsidRDefault="00FF6D31">
      <w:pPr>
        <w:rPr>
          <w:rFonts w:ascii="Times New Roman" w:eastAsia="Times New Roman" w:hAnsi="Times New Roman" w:cs="Times New Roman"/>
          <w:iCs/>
          <w:sz w:val="24"/>
          <w:szCs w:val="24"/>
          <w:lang w:eastAsia="en-GB"/>
        </w:rPr>
      </w:pPr>
    </w:p>
    <w:p w14:paraId="6399DA43" w14:textId="77777777" w:rsidR="0088690D" w:rsidRDefault="0088690D" w:rsidP="00275C2A">
      <w:pPr>
        <w:spacing w:line="480" w:lineRule="auto"/>
        <w:jc w:val="both"/>
        <w:outlineLvl w:val="0"/>
        <w:rPr>
          <w:rFonts w:ascii="Times New Roman" w:hAnsi="Times New Roman" w:cs="Times New Roman"/>
          <w:b/>
          <w:sz w:val="24"/>
          <w:szCs w:val="24"/>
        </w:rPr>
      </w:pPr>
    </w:p>
    <w:p w14:paraId="5F7688FD" w14:textId="77777777" w:rsidR="00D41332" w:rsidRPr="00511E43" w:rsidRDefault="00D41332" w:rsidP="00275C2A">
      <w:pPr>
        <w:spacing w:line="480" w:lineRule="auto"/>
        <w:jc w:val="both"/>
        <w:outlineLvl w:val="0"/>
        <w:rPr>
          <w:rFonts w:ascii="Times New Roman" w:hAnsi="Times New Roman" w:cs="Times New Roman"/>
          <w:b/>
          <w:sz w:val="24"/>
          <w:szCs w:val="24"/>
        </w:rPr>
      </w:pPr>
      <w:r w:rsidRPr="00511E43">
        <w:rPr>
          <w:rFonts w:ascii="Times New Roman" w:hAnsi="Times New Roman" w:cs="Times New Roman"/>
          <w:b/>
          <w:sz w:val="24"/>
          <w:szCs w:val="24"/>
        </w:rPr>
        <w:t>Introduction:</w:t>
      </w:r>
    </w:p>
    <w:p w14:paraId="61722D8C" w14:textId="77777777" w:rsidR="00AC683A" w:rsidRPr="00511E43" w:rsidRDefault="00D41332" w:rsidP="00131561">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Chronic Kidney Disease (CKD) is an increasing public health issue</w:t>
      </w:r>
      <w:r w:rsidR="007D6B5A" w:rsidRPr="00511E43">
        <w:rPr>
          <w:rFonts w:ascii="Times New Roman" w:hAnsi="Times New Roman" w:cs="Times New Roman"/>
          <w:sz w:val="24"/>
          <w:szCs w:val="24"/>
        </w:rPr>
        <w:t>.</w:t>
      </w:r>
      <w:r w:rsidRPr="00511E43">
        <w:rPr>
          <w:rFonts w:ascii="Times New Roman" w:hAnsi="Times New Roman" w:cs="Times New Roman"/>
          <w:sz w:val="24"/>
          <w:szCs w:val="24"/>
        </w:rPr>
        <w:t xml:space="preserve"> CKD-related </w:t>
      </w:r>
      <w:r w:rsidR="00636386" w:rsidRPr="00511E43">
        <w:rPr>
          <w:rFonts w:ascii="Times New Roman" w:hAnsi="Times New Roman" w:cs="Times New Roman"/>
          <w:sz w:val="24"/>
          <w:szCs w:val="24"/>
        </w:rPr>
        <w:t>deaths</w:t>
      </w:r>
      <w:r w:rsidRPr="00511E43">
        <w:rPr>
          <w:rFonts w:ascii="Times New Roman" w:hAnsi="Times New Roman" w:cs="Times New Roman"/>
          <w:sz w:val="24"/>
          <w:szCs w:val="24"/>
        </w:rPr>
        <w:t xml:space="preserve"> rose 82.3% in the last two decades and is ranked 18</w:t>
      </w:r>
      <w:r w:rsidRPr="00511E43">
        <w:rPr>
          <w:rFonts w:ascii="Times New Roman" w:hAnsi="Times New Roman" w:cs="Times New Roman"/>
          <w:sz w:val="24"/>
          <w:szCs w:val="24"/>
          <w:vertAlign w:val="superscript"/>
        </w:rPr>
        <w:t>th</w:t>
      </w:r>
      <w:r w:rsidRPr="00511E43">
        <w:rPr>
          <w:rFonts w:ascii="Times New Roman" w:hAnsi="Times New Roman" w:cs="Times New Roman"/>
          <w:sz w:val="24"/>
          <w:szCs w:val="24"/>
        </w:rPr>
        <w:t xml:space="preserve"> in the list of causes of global deaths </w:t>
      </w:r>
      <w:r w:rsidR="009E585E" w:rsidRPr="00511E43">
        <w:rPr>
          <w:rFonts w:ascii="Times New Roman" w:hAnsi="Times New Roman" w:cs="Times New Roman"/>
          <w:sz w:val="24"/>
          <w:szCs w:val="24"/>
        </w:rPr>
        <w:t>(1)</w:t>
      </w:r>
      <w:r w:rsidRPr="00511E43">
        <w:rPr>
          <w:rFonts w:ascii="Times New Roman" w:hAnsi="Times New Roman" w:cs="Times New Roman"/>
          <w:sz w:val="24"/>
          <w:szCs w:val="24"/>
        </w:rPr>
        <w:t xml:space="preserve"> The world-wide prevalence of CKD was estimated at 8-16% independent of age, sex, ethnic group and comorbidity </w:t>
      </w:r>
      <w:r w:rsidR="009E585E" w:rsidRPr="00511E43">
        <w:rPr>
          <w:rFonts w:ascii="Times New Roman" w:hAnsi="Times New Roman" w:cs="Times New Roman"/>
          <w:sz w:val="24"/>
          <w:szCs w:val="24"/>
        </w:rPr>
        <w:t>(2)</w:t>
      </w:r>
      <w:r w:rsidR="00B83233" w:rsidRPr="00511E43">
        <w:rPr>
          <w:rFonts w:ascii="Times New Roman" w:hAnsi="Times New Roman" w:cs="Times New Roman"/>
          <w:sz w:val="24"/>
          <w:szCs w:val="24"/>
        </w:rPr>
        <w:t xml:space="preserve">. </w:t>
      </w:r>
      <w:r w:rsidR="007A5D66" w:rsidRPr="00511E43">
        <w:rPr>
          <w:rFonts w:ascii="Times New Roman" w:hAnsi="Times New Roman" w:cs="Times New Roman"/>
          <w:sz w:val="24"/>
          <w:szCs w:val="24"/>
        </w:rPr>
        <w:t>Predictive m</w:t>
      </w:r>
      <w:r w:rsidR="003B46B7" w:rsidRPr="00511E43">
        <w:rPr>
          <w:rFonts w:ascii="Times New Roman" w:hAnsi="Times New Roman" w:cs="Times New Roman"/>
          <w:sz w:val="24"/>
          <w:szCs w:val="24"/>
        </w:rPr>
        <w:t>odelling suggests that</w:t>
      </w:r>
      <w:r w:rsidR="007A5D66" w:rsidRPr="00511E43">
        <w:rPr>
          <w:rFonts w:ascii="Times New Roman" w:hAnsi="Times New Roman" w:cs="Times New Roman"/>
          <w:sz w:val="24"/>
          <w:szCs w:val="24"/>
        </w:rPr>
        <w:t xml:space="preserve"> 47.1% of 30-year-olds will de</w:t>
      </w:r>
      <w:r w:rsidR="003B46B7" w:rsidRPr="00511E43">
        <w:rPr>
          <w:rFonts w:ascii="Times New Roman" w:hAnsi="Times New Roman" w:cs="Times New Roman"/>
          <w:sz w:val="24"/>
          <w:szCs w:val="24"/>
        </w:rPr>
        <w:t>velop CKD during their lifetime</w:t>
      </w:r>
      <w:r w:rsidR="007A5D66" w:rsidRPr="00511E43">
        <w:rPr>
          <w:rFonts w:ascii="Times New Roman" w:hAnsi="Times New Roman" w:cs="Times New Roman"/>
          <w:sz w:val="24"/>
          <w:szCs w:val="24"/>
        </w:rPr>
        <w:t xml:space="preserve"> with 4.4% </w:t>
      </w:r>
      <w:r w:rsidR="003B46B7" w:rsidRPr="00511E43">
        <w:rPr>
          <w:rFonts w:ascii="Times New Roman" w:hAnsi="Times New Roman" w:cs="Times New Roman"/>
          <w:sz w:val="24"/>
          <w:szCs w:val="24"/>
        </w:rPr>
        <w:t xml:space="preserve">reaching ESRD </w:t>
      </w:r>
      <w:r w:rsidR="009E585E" w:rsidRPr="00511E43">
        <w:rPr>
          <w:rFonts w:ascii="Times New Roman" w:hAnsi="Times New Roman" w:cs="Times New Roman"/>
          <w:sz w:val="24"/>
          <w:szCs w:val="24"/>
        </w:rPr>
        <w:t>(3)</w:t>
      </w:r>
      <w:r w:rsidR="00311526" w:rsidRPr="00511E43">
        <w:rPr>
          <w:rFonts w:ascii="Times New Roman" w:hAnsi="Times New Roman" w:cs="Times New Roman"/>
          <w:sz w:val="24"/>
          <w:szCs w:val="24"/>
        </w:rPr>
        <w:t>.</w:t>
      </w:r>
    </w:p>
    <w:p w14:paraId="744A3351" w14:textId="77777777" w:rsidR="00716279" w:rsidRPr="00511E43" w:rsidRDefault="00716279" w:rsidP="00131561">
      <w:pPr>
        <w:spacing w:line="480" w:lineRule="auto"/>
        <w:jc w:val="both"/>
        <w:rPr>
          <w:rFonts w:ascii="Times New Roman" w:hAnsi="Times New Roman" w:cs="Times New Roman"/>
          <w:sz w:val="24"/>
          <w:szCs w:val="24"/>
        </w:rPr>
      </w:pPr>
    </w:p>
    <w:p w14:paraId="5D9F9400" w14:textId="77777777" w:rsidR="00457659" w:rsidRPr="00511E43" w:rsidRDefault="002F1F86" w:rsidP="00457659">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Diabetes is a leading cause of CKD</w:t>
      </w:r>
      <w:r w:rsidR="00E22C1E" w:rsidRPr="00511E43">
        <w:rPr>
          <w:rFonts w:ascii="Times New Roman" w:hAnsi="Times New Roman" w:cs="Times New Roman"/>
          <w:sz w:val="24"/>
          <w:szCs w:val="24"/>
        </w:rPr>
        <w:t xml:space="preserve"> </w:t>
      </w:r>
      <w:r w:rsidR="009E585E" w:rsidRPr="00511E43">
        <w:rPr>
          <w:rFonts w:ascii="Times New Roman" w:hAnsi="Times New Roman" w:cs="Times New Roman"/>
          <w:sz w:val="24"/>
          <w:szCs w:val="24"/>
        </w:rPr>
        <w:t>(4)</w:t>
      </w:r>
      <w:r w:rsidRPr="00511E43">
        <w:rPr>
          <w:rFonts w:ascii="Times New Roman" w:hAnsi="Times New Roman" w:cs="Times New Roman"/>
          <w:sz w:val="24"/>
          <w:szCs w:val="24"/>
        </w:rPr>
        <w:t xml:space="preserve">. The pathophysiology </w:t>
      </w:r>
      <w:r w:rsidR="00E22C1E" w:rsidRPr="00511E43">
        <w:rPr>
          <w:rFonts w:ascii="Times New Roman" w:hAnsi="Times New Roman" w:cs="Times New Roman"/>
          <w:sz w:val="24"/>
          <w:szCs w:val="24"/>
        </w:rPr>
        <w:t xml:space="preserve">of diabetic kidney disease </w:t>
      </w:r>
      <w:r w:rsidRPr="00511E43">
        <w:rPr>
          <w:rFonts w:ascii="Times New Roman" w:hAnsi="Times New Roman" w:cs="Times New Roman"/>
          <w:sz w:val="24"/>
          <w:szCs w:val="24"/>
        </w:rPr>
        <w:t>relates t</w:t>
      </w:r>
      <w:r w:rsidR="00B444C1" w:rsidRPr="00511E43">
        <w:rPr>
          <w:rFonts w:ascii="Times New Roman" w:hAnsi="Times New Roman" w:cs="Times New Roman"/>
          <w:sz w:val="24"/>
          <w:szCs w:val="24"/>
        </w:rPr>
        <w:t xml:space="preserve">o </w:t>
      </w:r>
      <w:r w:rsidRPr="00511E43">
        <w:rPr>
          <w:rFonts w:ascii="Times New Roman" w:hAnsi="Times New Roman" w:cs="Times New Roman"/>
          <w:sz w:val="24"/>
          <w:szCs w:val="24"/>
        </w:rPr>
        <w:t>a c</w:t>
      </w:r>
      <w:r w:rsidR="00B444C1" w:rsidRPr="00511E43">
        <w:rPr>
          <w:rFonts w:ascii="Times New Roman" w:hAnsi="Times New Roman" w:cs="Times New Roman"/>
          <w:sz w:val="24"/>
          <w:szCs w:val="24"/>
        </w:rPr>
        <w:t xml:space="preserve">ombination of microvascular changes </w:t>
      </w:r>
      <w:r w:rsidR="00716279" w:rsidRPr="00511E43">
        <w:rPr>
          <w:rFonts w:ascii="Times New Roman" w:hAnsi="Times New Roman" w:cs="Times New Roman"/>
          <w:sz w:val="24"/>
          <w:szCs w:val="24"/>
        </w:rPr>
        <w:t xml:space="preserve">within the kidney </w:t>
      </w:r>
      <w:r w:rsidR="00B444C1" w:rsidRPr="00511E43">
        <w:rPr>
          <w:rFonts w:ascii="Times New Roman" w:hAnsi="Times New Roman" w:cs="Times New Roman"/>
          <w:sz w:val="24"/>
          <w:szCs w:val="24"/>
        </w:rPr>
        <w:t xml:space="preserve">that occur due to a complex interplay of </w:t>
      </w:r>
      <w:r w:rsidR="00E22C1E" w:rsidRPr="00511E43">
        <w:rPr>
          <w:rFonts w:ascii="Times New Roman" w:hAnsi="Times New Roman" w:cs="Times New Roman"/>
          <w:sz w:val="24"/>
          <w:szCs w:val="24"/>
        </w:rPr>
        <w:t>metabolic, haemodynamic and cellular changes</w:t>
      </w:r>
      <w:r w:rsidR="00716279" w:rsidRPr="00511E43">
        <w:rPr>
          <w:rFonts w:ascii="Times New Roman" w:hAnsi="Times New Roman" w:cs="Times New Roman"/>
          <w:sz w:val="24"/>
          <w:szCs w:val="24"/>
        </w:rPr>
        <w:t xml:space="preserve">.  </w:t>
      </w:r>
      <w:r w:rsidR="00B444C1" w:rsidRPr="00511E43">
        <w:rPr>
          <w:rFonts w:ascii="Times New Roman" w:hAnsi="Times New Roman" w:cs="Times New Roman"/>
          <w:sz w:val="24"/>
          <w:szCs w:val="24"/>
        </w:rPr>
        <w:t xml:space="preserve"> </w:t>
      </w:r>
      <w:r w:rsidR="00716279" w:rsidRPr="00511E43">
        <w:rPr>
          <w:rFonts w:ascii="Times New Roman" w:hAnsi="Times New Roman" w:cs="Times New Roman"/>
          <w:sz w:val="24"/>
          <w:szCs w:val="24"/>
        </w:rPr>
        <w:t>Initial hyper-</w:t>
      </w:r>
      <w:r w:rsidR="002635EF" w:rsidRPr="00511E43">
        <w:rPr>
          <w:rFonts w:ascii="Times New Roman" w:hAnsi="Times New Roman" w:cs="Times New Roman"/>
          <w:sz w:val="24"/>
          <w:szCs w:val="24"/>
        </w:rPr>
        <w:t>filtration</w:t>
      </w:r>
      <w:r w:rsidR="00EF3526" w:rsidRPr="00511E43">
        <w:rPr>
          <w:rFonts w:ascii="Times New Roman" w:hAnsi="Times New Roman" w:cs="Times New Roman"/>
          <w:sz w:val="24"/>
          <w:szCs w:val="24"/>
        </w:rPr>
        <w:t xml:space="preserve"> with a subsequent decline in glomerular filtration rate (GFR)</w:t>
      </w:r>
      <w:r w:rsidR="00716279" w:rsidRPr="00511E43">
        <w:rPr>
          <w:rFonts w:ascii="Times New Roman" w:hAnsi="Times New Roman" w:cs="Times New Roman"/>
          <w:sz w:val="24"/>
          <w:szCs w:val="24"/>
        </w:rPr>
        <w:t xml:space="preserve"> -</w:t>
      </w:r>
      <w:r w:rsidR="00B444C1" w:rsidRPr="00511E43">
        <w:rPr>
          <w:rFonts w:ascii="Times New Roman" w:hAnsi="Times New Roman" w:cs="Times New Roman"/>
          <w:sz w:val="24"/>
          <w:szCs w:val="24"/>
        </w:rPr>
        <w:t xml:space="preserve"> </w:t>
      </w:r>
      <w:r w:rsidR="00716279" w:rsidRPr="00511E43">
        <w:rPr>
          <w:rFonts w:ascii="Times New Roman" w:hAnsi="Times New Roman" w:cs="Times New Roman"/>
          <w:sz w:val="24"/>
          <w:szCs w:val="24"/>
        </w:rPr>
        <w:t xml:space="preserve">with and without </w:t>
      </w:r>
      <w:r w:rsidR="00B444C1" w:rsidRPr="00511E43">
        <w:rPr>
          <w:rFonts w:ascii="Times New Roman" w:hAnsi="Times New Roman" w:cs="Times New Roman"/>
          <w:sz w:val="24"/>
          <w:szCs w:val="24"/>
        </w:rPr>
        <w:t>progressive albuminuria</w:t>
      </w:r>
      <w:r w:rsidR="00716279" w:rsidRPr="00511E43">
        <w:rPr>
          <w:rFonts w:ascii="Times New Roman" w:hAnsi="Times New Roman" w:cs="Times New Roman"/>
          <w:sz w:val="24"/>
          <w:szCs w:val="24"/>
        </w:rPr>
        <w:t xml:space="preserve"> - is associated with </w:t>
      </w:r>
      <w:r w:rsidR="00B444C1" w:rsidRPr="00511E43">
        <w:rPr>
          <w:rFonts w:ascii="Times New Roman" w:hAnsi="Times New Roman" w:cs="Times New Roman"/>
          <w:sz w:val="24"/>
          <w:szCs w:val="24"/>
        </w:rPr>
        <w:t>excessive deposition of extracellular matrix</w:t>
      </w:r>
      <w:r w:rsidR="00716279" w:rsidRPr="00511E43">
        <w:rPr>
          <w:rFonts w:ascii="Times New Roman" w:hAnsi="Times New Roman" w:cs="Times New Roman"/>
          <w:sz w:val="24"/>
          <w:szCs w:val="24"/>
        </w:rPr>
        <w:t>,</w:t>
      </w:r>
      <w:r w:rsidR="00B444C1" w:rsidRPr="00511E43">
        <w:rPr>
          <w:rFonts w:ascii="Times New Roman" w:hAnsi="Times New Roman" w:cs="Times New Roman"/>
          <w:sz w:val="24"/>
          <w:szCs w:val="24"/>
        </w:rPr>
        <w:t xml:space="preserve"> glomerular basement membrane</w:t>
      </w:r>
      <w:r w:rsidR="00EF3526" w:rsidRPr="00511E43">
        <w:rPr>
          <w:rFonts w:ascii="Times New Roman" w:hAnsi="Times New Roman" w:cs="Times New Roman"/>
          <w:sz w:val="24"/>
          <w:szCs w:val="24"/>
        </w:rPr>
        <w:t xml:space="preserve"> </w:t>
      </w:r>
      <w:r w:rsidR="00716279" w:rsidRPr="00511E43">
        <w:rPr>
          <w:rFonts w:ascii="Times New Roman" w:hAnsi="Times New Roman" w:cs="Times New Roman"/>
          <w:sz w:val="24"/>
          <w:szCs w:val="24"/>
        </w:rPr>
        <w:t xml:space="preserve">thickening, podocyte loss </w:t>
      </w:r>
      <w:r w:rsidR="00EF3526" w:rsidRPr="00511E43">
        <w:rPr>
          <w:rFonts w:ascii="Times New Roman" w:hAnsi="Times New Roman" w:cs="Times New Roman"/>
          <w:sz w:val="24"/>
          <w:szCs w:val="24"/>
        </w:rPr>
        <w:t>and raised intra-glomerular pressures</w:t>
      </w:r>
      <w:r w:rsidR="00483532" w:rsidRPr="00511E43">
        <w:rPr>
          <w:rFonts w:ascii="Times New Roman" w:hAnsi="Times New Roman" w:cs="Times New Roman"/>
          <w:sz w:val="24"/>
          <w:szCs w:val="24"/>
        </w:rPr>
        <w:t xml:space="preserve"> </w:t>
      </w:r>
      <w:r w:rsidR="009E585E" w:rsidRPr="00511E43">
        <w:rPr>
          <w:rFonts w:ascii="Times New Roman" w:hAnsi="Times New Roman" w:cs="Times New Roman"/>
          <w:sz w:val="24"/>
          <w:szCs w:val="24"/>
        </w:rPr>
        <w:t>(5)</w:t>
      </w:r>
      <w:r w:rsidR="008F04F9" w:rsidRPr="00511E43">
        <w:rPr>
          <w:rFonts w:ascii="Times New Roman" w:hAnsi="Times New Roman" w:cs="Times New Roman"/>
          <w:sz w:val="24"/>
          <w:szCs w:val="24"/>
        </w:rPr>
        <w:t>.  The</w:t>
      </w:r>
      <w:r w:rsidR="00B900F2" w:rsidRPr="00511E43">
        <w:rPr>
          <w:rFonts w:ascii="Times New Roman" w:hAnsi="Times New Roman" w:cs="Times New Roman"/>
          <w:sz w:val="24"/>
          <w:szCs w:val="24"/>
        </w:rPr>
        <w:t>se changes</w:t>
      </w:r>
      <w:r w:rsidR="000D7DF3" w:rsidRPr="00511E43">
        <w:rPr>
          <w:rFonts w:ascii="Times New Roman" w:hAnsi="Times New Roman" w:cs="Times New Roman"/>
          <w:sz w:val="24"/>
          <w:szCs w:val="24"/>
        </w:rPr>
        <w:t xml:space="preserve"> are</w:t>
      </w:r>
      <w:r w:rsidR="00B900F2" w:rsidRPr="00511E43">
        <w:rPr>
          <w:rFonts w:ascii="Times New Roman" w:hAnsi="Times New Roman" w:cs="Times New Roman"/>
          <w:sz w:val="24"/>
          <w:szCs w:val="24"/>
        </w:rPr>
        <w:t xml:space="preserve"> </w:t>
      </w:r>
      <w:r w:rsidR="008F04F9" w:rsidRPr="00511E43">
        <w:rPr>
          <w:rFonts w:ascii="Times New Roman" w:hAnsi="Times New Roman" w:cs="Times New Roman"/>
          <w:sz w:val="24"/>
          <w:szCs w:val="24"/>
        </w:rPr>
        <w:t>linked to increases in reactive oxygen species</w:t>
      </w:r>
      <w:r w:rsidR="00483532" w:rsidRPr="00511E43">
        <w:rPr>
          <w:rFonts w:ascii="Times New Roman" w:hAnsi="Times New Roman" w:cs="Times New Roman"/>
          <w:sz w:val="24"/>
          <w:szCs w:val="24"/>
        </w:rPr>
        <w:t xml:space="preserve"> </w:t>
      </w:r>
      <w:r w:rsidR="0064449D" w:rsidRPr="00511E43">
        <w:rPr>
          <w:rFonts w:ascii="Times New Roman" w:hAnsi="Times New Roman" w:cs="Times New Roman"/>
          <w:sz w:val="24"/>
          <w:szCs w:val="24"/>
        </w:rPr>
        <w:t xml:space="preserve">(ROS) </w:t>
      </w:r>
      <w:r w:rsidR="00483532" w:rsidRPr="00511E43">
        <w:rPr>
          <w:rFonts w:ascii="Times New Roman" w:hAnsi="Times New Roman" w:cs="Times New Roman"/>
          <w:sz w:val="24"/>
          <w:szCs w:val="24"/>
        </w:rPr>
        <w:t xml:space="preserve">and a </w:t>
      </w:r>
      <w:r w:rsidR="00457659" w:rsidRPr="00511E43">
        <w:rPr>
          <w:rFonts w:ascii="Times New Roman" w:hAnsi="Times New Roman" w:cs="Times New Roman"/>
          <w:sz w:val="24"/>
          <w:szCs w:val="24"/>
        </w:rPr>
        <w:t>large experimental evidence base supports the role of inflammatory and oxidative stress in the</w:t>
      </w:r>
      <w:r w:rsidR="005F380D" w:rsidRPr="00511E43">
        <w:rPr>
          <w:rFonts w:ascii="Times New Roman" w:hAnsi="Times New Roman" w:cs="Times New Roman"/>
          <w:sz w:val="24"/>
          <w:szCs w:val="24"/>
        </w:rPr>
        <w:t xml:space="preserve"> </w:t>
      </w:r>
      <w:r w:rsidR="00457659" w:rsidRPr="00511E43">
        <w:rPr>
          <w:rFonts w:ascii="Times New Roman" w:hAnsi="Times New Roman" w:cs="Times New Roman"/>
          <w:sz w:val="24"/>
          <w:szCs w:val="24"/>
        </w:rPr>
        <w:t xml:space="preserve">development </w:t>
      </w:r>
      <w:r w:rsidR="00B900F2" w:rsidRPr="00511E43">
        <w:rPr>
          <w:rFonts w:ascii="Times New Roman" w:hAnsi="Times New Roman" w:cs="Times New Roman"/>
          <w:sz w:val="24"/>
          <w:szCs w:val="24"/>
        </w:rPr>
        <w:t xml:space="preserve">the haemodynamic and metabolic disturbances associated with diabetic </w:t>
      </w:r>
      <w:r w:rsidR="000D7DF3" w:rsidRPr="00511E43">
        <w:rPr>
          <w:rFonts w:ascii="Times New Roman" w:hAnsi="Times New Roman" w:cs="Times New Roman"/>
          <w:sz w:val="24"/>
          <w:szCs w:val="24"/>
        </w:rPr>
        <w:t>kidney disease</w:t>
      </w:r>
      <w:r w:rsidR="006C6763" w:rsidRPr="00511E43">
        <w:rPr>
          <w:rFonts w:ascii="Times New Roman" w:hAnsi="Times New Roman" w:cs="Times New Roman"/>
          <w:sz w:val="24"/>
          <w:szCs w:val="24"/>
        </w:rPr>
        <w:t xml:space="preserve"> </w:t>
      </w:r>
      <w:r w:rsidR="00DB6724" w:rsidRPr="00511E43">
        <w:rPr>
          <w:rFonts w:ascii="Times New Roman" w:hAnsi="Times New Roman" w:cs="Times New Roman"/>
          <w:sz w:val="24"/>
          <w:szCs w:val="24"/>
        </w:rPr>
        <w:t>(6)</w:t>
      </w:r>
      <w:r w:rsidR="000D7DF3" w:rsidRPr="00511E43">
        <w:rPr>
          <w:rFonts w:ascii="Times New Roman" w:hAnsi="Times New Roman" w:cs="Times New Roman"/>
          <w:sz w:val="24"/>
          <w:szCs w:val="24"/>
        </w:rPr>
        <w:t xml:space="preserve">. </w:t>
      </w:r>
    </w:p>
    <w:p w14:paraId="18D25262" w14:textId="77777777" w:rsidR="00FE4144" w:rsidRPr="00511E43" w:rsidRDefault="00FE4144" w:rsidP="00457659">
      <w:pPr>
        <w:spacing w:line="480" w:lineRule="auto"/>
        <w:jc w:val="both"/>
        <w:rPr>
          <w:rFonts w:ascii="Times New Roman" w:hAnsi="Times New Roman" w:cs="Times New Roman"/>
          <w:sz w:val="24"/>
          <w:szCs w:val="24"/>
        </w:rPr>
      </w:pPr>
    </w:p>
    <w:p w14:paraId="4DFD9B4A" w14:textId="682F2C03" w:rsidR="00457659" w:rsidRPr="00511E43" w:rsidRDefault="0095623F" w:rsidP="00457659">
      <w:pPr>
        <w:spacing w:line="480" w:lineRule="auto"/>
        <w:jc w:val="both"/>
        <w:rPr>
          <w:rFonts w:ascii="Times New Roman" w:hAnsi="Times New Roman" w:cs="Times New Roman"/>
          <w:b/>
          <w:sz w:val="24"/>
          <w:szCs w:val="24"/>
        </w:rPr>
      </w:pPr>
      <w:r w:rsidRPr="00511E43">
        <w:rPr>
          <w:rFonts w:ascii="Times New Roman" w:hAnsi="Times New Roman" w:cs="Times New Roman"/>
          <w:b/>
          <w:sz w:val="24"/>
          <w:szCs w:val="24"/>
        </w:rPr>
        <w:t>Background</w:t>
      </w:r>
    </w:p>
    <w:p w14:paraId="153B572D" w14:textId="5375F3FC" w:rsidR="008A79F8" w:rsidRPr="00511E43" w:rsidRDefault="00B029D2" w:rsidP="00457659">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Reducing sugars such as glucose react non-enzymatically with amino groups in proteins, lipids and nucleic acids to form Schiff bases that can rearrange to form Amadori products and ultimately advanced glycation end products (AGEs)</w:t>
      </w:r>
      <w:r w:rsidR="00946577" w:rsidRPr="00511E43">
        <w:rPr>
          <w:rFonts w:ascii="Times New Roman" w:hAnsi="Times New Roman" w:cs="Times New Roman"/>
          <w:sz w:val="24"/>
          <w:szCs w:val="24"/>
        </w:rPr>
        <w:t xml:space="preserve"> </w:t>
      </w:r>
      <w:r w:rsidR="00DB6724" w:rsidRPr="00511E43">
        <w:rPr>
          <w:rFonts w:ascii="Times New Roman" w:hAnsi="Times New Roman" w:cs="Times New Roman"/>
          <w:sz w:val="24"/>
          <w:szCs w:val="24"/>
        </w:rPr>
        <w:t>(7)</w:t>
      </w:r>
      <w:r w:rsidR="0064449D" w:rsidRPr="00511E43">
        <w:rPr>
          <w:rFonts w:ascii="Times New Roman" w:hAnsi="Times New Roman" w:cs="Times New Roman"/>
          <w:sz w:val="24"/>
          <w:szCs w:val="24"/>
        </w:rPr>
        <w:t>. Under</w:t>
      </w:r>
      <w:r w:rsidR="00EF3526" w:rsidRPr="00511E43">
        <w:rPr>
          <w:rFonts w:ascii="Times New Roman" w:hAnsi="Times New Roman" w:cs="Times New Roman"/>
          <w:sz w:val="24"/>
          <w:szCs w:val="24"/>
        </w:rPr>
        <w:t xml:space="preserve"> hyperglycaemic </w:t>
      </w:r>
      <w:r w:rsidR="0064449D" w:rsidRPr="00511E43">
        <w:rPr>
          <w:rFonts w:ascii="Times New Roman" w:hAnsi="Times New Roman" w:cs="Times New Roman"/>
          <w:sz w:val="24"/>
          <w:szCs w:val="24"/>
        </w:rPr>
        <w:t>conditions found in diabetes mellitus</w:t>
      </w:r>
      <w:r w:rsidRPr="00511E43">
        <w:rPr>
          <w:rFonts w:ascii="Times New Roman" w:hAnsi="Times New Roman" w:cs="Times New Roman"/>
          <w:sz w:val="24"/>
          <w:szCs w:val="24"/>
        </w:rPr>
        <w:t xml:space="preserve">, accelerated non-enzymatic glycation occurs which promotes the accumulation of AGEs and reactive oxygen species (ROS). </w:t>
      </w:r>
      <w:r w:rsidR="00131561" w:rsidRPr="00511E43">
        <w:rPr>
          <w:rFonts w:ascii="Times New Roman" w:hAnsi="Times New Roman" w:cs="Times New Roman"/>
          <w:sz w:val="24"/>
          <w:szCs w:val="24"/>
        </w:rPr>
        <w:t>Hyperglycaemia-induced</w:t>
      </w:r>
      <w:r w:rsidRPr="00511E43">
        <w:rPr>
          <w:rFonts w:ascii="Times New Roman" w:hAnsi="Times New Roman" w:cs="Times New Roman"/>
          <w:sz w:val="24"/>
          <w:szCs w:val="24"/>
        </w:rPr>
        <w:t xml:space="preserve"> ROS</w:t>
      </w:r>
      <w:r w:rsidR="00131561" w:rsidRPr="00511E43">
        <w:rPr>
          <w:rFonts w:ascii="Times New Roman" w:hAnsi="Times New Roman" w:cs="Times New Roman"/>
          <w:sz w:val="24"/>
          <w:szCs w:val="24"/>
        </w:rPr>
        <w:t xml:space="preserve"> production</w:t>
      </w:r>
      <w:r w:rsidR="0064449D" w:rsidRPr="00511E43">
        <w:rPr>
          <w:rFonts w:ascii="Times New Roman" w:hAnsi="Times New Roman" w:cs="Times New Roman"/>
          <w:sz w:val="24"/>
          <w:szCs w:val="24"/>
        </w:rPr>
        <w:t xml:space="preserve"> is associated with </w:t>
      </w:r>
      <w:r w:rsidRPr="00511E43">
        <w:rPr>
          <w:rFonts w:ascii="Times New Roman" w:hAnsi="Times New Roman" w:cs="Times New Roman"/>
          <w:sz w:val="24"/>
          <w:szCs w:val="24"/>
        </w:rPr>
        <w:t xml:space="preserve">reduced </w:t>
      </w:r>
      <w:r w:rsidR="0064449D" w:rsidRPr="00511E43">
        <w:rPr>
          <w:rFonts w:ascii="Times New Roman" w:hAnsi="Times New Roman" w:cs="Times New Roman"/>
          <w:sz w:val="24"/>
          <w:szCs w:val="24"/>
        </w:rPr>
        <w:t xml:space="preserve">activity and/or production </w:t>
      </w:r>
      <w:r w:rsidRPr="00511E43">
        <w:rPr>
          <w:rFonts w:ascii="Times New Roman" w:hAnsi="Times New Roman" w:cs="Times New Roman"/>
          <w:sz w:val="24"/>
          <w:szCs w:val="24"/>
        </w:rPr>
        <w:t>of endogenous antioxida</w:t>
      </w:r>
      <w:r w:rsidR="0064449D" w:rsidRPr="00511E43">
        <w:rPr>
          <w:rFonts w:ascii="Times New Roman" w:hAnsi="Times New Roman" w:cs="Times New Roman"/>
          <w:sz w:val="24"/>
          <w:szCs w:val="24"/>
        </w:rPr>
        <w:t>nt enzymes</w:t>
      </w:r>
      <w:r w:rsidR="0090558F" w:rsidRPr="00511E43">
        <w:rPr>
          <w:rFonts w:ascii="Times New Roman" w:hAnsi="Times New Roman" w:cs="Times New Roman"/>
          <w:sz w:val="24"/>
          <w:szCs w:val="24"/>
        </w:rPr>
        <w:t xml:space="preserve"> </w:t>
      </w:r>
      <w:r w:rsidR="00FE4144" w:rsidRPr="00511E43">
        <w:rPr>
          <w:rFonts w:ascii="Times New Roman" w:hAnsi="Times New Roman" w:cs="Times New Roman"/>
          <w:sz w:val="24"/>
          <w:szCs w:val="24"/>
        </w:rPr>
        <w:t>- catala</w:t>
      </w:r>
      <w:r w:rsidR="00E5528F" w:rsidRPr="00511E43">
        <w:rPr>
          <w:rFonts w:ascii="Times New Roman" w:hAnsi="Times New Roman" w:cs="Times New Roman"/>
          <w:sz w:val="24"/>
          <w:szCs w:val="24"/>
        </w:rPr>
        <w:t>se, super</w:t>
      </w:r>
      <w:r w:rsidRPr="00511E43">
        <w:rPr>
          <w:rFonts w:ascii="Times New Roman" w:hAnsi="Times New Roman" w:cs="Times New Roman"/>
          <w:sz w:val="24"/>
          <w:szCs w:val="24"/>
        </w:rPr>
        <w:t xml:space="preserve">oxide dismutase (SOD) and glutathione peroxidase (GPx) </w:t>
      </w:r>
      <w:r w:rsidR="0064449D" w:rsidRPr="00511E43">
        <w:rPr>
          <w:rFonts w:ascii="Times New Roman" w:hAnsi="Times New Roman" w:cs="Times New Roman"/>
          <w:sz w:val="24"/>
          <w:szCs w:val="24"/>
        </w:rPr>
        <w:t xml:space="preserve">- </w:t>
      </w:r>
      <w:r w:rsidRPr="00511E43">
        <w:rPr>
          <w:rFonts w:ascii="Times New Roman" w:hAnsi="Times New Roman" w:cs="Times New Roman"/>
          <w:sz w:val="24"/>
          <w:szCs w:val="24"/>
        </w:rPr>
        <w:t>that occur</w:t>
      </w:r>
      <w:r w:rsidR="0064449D" w:rsidRPr="00511E43">
        <w:rPr>
          <w:rFonts w:ascii="Times New Roman" w:hAnsi="Times New Roman" w:cs="Times New Roman"/>
          <w:sz w:val="24"/>
          <w:szCs w:val="24"/>
        </w:rPr>
        <w:t>s</w:t>
      </w:r>
      <w:r w:rsidRPr="00511E43">
        <w:rPr>
          <w:rFonts w:ascii="Times New Roman" w:hAnsi="Times New Roman" w:cs="Times New Roman"/>
          <w:sz w:val="24"/>
          <w:szCs w:val="24"/>
        </w:rPr>
        <w:t xml:space="preserve"> in </w:t>
      </w:r>
      <w:r w:rsidR="0064449D" w:rsidRPr="00511E43">
        <w:rPr>
          <w:rFonts w:ascii="Times New Roman" w:hAnsi="Times New Roman" w:cs="Times New Roman"/>
          <w:sz w:val="24"/>
          <w:szCs w:val="24"/>
        </w:rPr>
        <w:t>diabetes mellitus</w:t>
      </w:r>
      <w:r w:rsidR="006403D7" w:rsidRPr="00511E43">
        <w:rPr>
          <w:rFonts w:ascii="Times New Roman" w:hAnsi="Times New Roman" w:cs="Times New Roman"/>
          <w:sz w:val="24"/>
          <w:szCs w:val="24"/>
        </w:rPr>
        <w:t xml:space="preserve"> </w:t>
      </w:r>
      <w:r w:rsidR="00DB6724" w:rsidRPr="00511E43">
        <w:rPr>
          <w:rFonts w:ascii="Times New Roman" w:hAnsi="Times New Roman" w:cs="Times New Roman"/>
          <w:sz w:val="24"/>
          <w:szCs w:val="24"/>
        </w:rPr>
        <w:t>(8)</w:t>
      </w:r>
      <w:r w:rsidR="00B726D1" w:rsidRPr="00511E43">
        <w:rPr>
          <w:rFonts w:ascii="Times New Roman" w:hAnsi="Times New Roman" w:cs="Times New Roman"/>
          <w:sz w:val="24"/>
          <w:szCs w:val="24"/>
        </w:rPr>
        <w:t xml:space="preserve">. </w:t>
      </w:r>
      <w:r w:rsidR="00FE4144" w:rsidRPr="00511E43">
        <w:rPr>
          <w:rFonts w:ascii="Times New Roman" w:hAnsi="Times New Roman" w:cs="Times New Roman"/>
          <w:sz w:val="24"/>
          <w:szCs w:val="24"/>
        </w:rPr>
        <w:t xml:space="preserve"> </w:t>
      </w:r>
      <w:r w:rsidR="00B726D1" w:rsidRPr="00511E43">
        <w:rPr>
          <w:rFonts w:ascii="Times New Roman" w:hAnsi="Times New Roman" w:cs="Times New Roman"/>
          <w:sz w:val="24"/>
          <w:szCs w:val="24"/>
        </w:rPr>
        <w:t xml:space="preserve">A consequence of the imbalance between ROS production and </w:t>
      </w:r>
      <w:r w:rsidR="000C12D9" w:rsidRPr="00511E43">
        <w:rPr>
          <w:rFonts w:ascii="Times New Roman" w:hAnsi="Times New Roman" w:cs="Times New Roman"/>
          <w:sz w:val="24"/>
          <w:szCs w:val="24"/>
        </w:rPr>
        <w:t xml:space="preserve">the </w:t>
      </w:r>
      <w:r w:rsidR="00B726D1" w:rsidRPr="00511E43">
        <w:rPr>
          <w:rFonts w:ascii="Times New Roman" w:hAnsi="Times New Roman" w:cs="Times New Roman"/>
          <w:sz w:val="24"/>
          <w:szCs w:val="24"/>
        </w:rPr>
        <w:t xml:space="preserve">capability </w:t>
      </w:r>
      <w:r w:rsidR="000C12D9" w:rsidRPr="00511E43">
        <w:rPr>
          <w:rFonts w:ascii="Times New Roman" w:hAnsi="Times New Roman" w:cs="Times New Roman"/>
          <w:sz w:val="24"/>
          <w:szCs w:val="24"/>
        </w:rPr>
        <w:t xml:space="preserve">to detoxify </w:t>
      </w:r>
      <w:r w:rsidR="002B54FF" w:rsidRPr="00511E43">
        <w:rPr>
          <w:rFonts w:ascii="Times New Roman" w:hAnsi="Times New Roman" w:cs="Times New Roman"/>
          <w:sz w:val="24"/>
          <w:szCs w:val="24"/>
        </w:rPr>
        <w:t xml:space="preserve">these intermediates </w:t>
      </w:r>
      <w:r w:rsidR="00B726D1" w:rsidRPr="00511E43">
        <w:rPr>
          <w:rFonts w:ascii="Times New Roman" w:hAnsi="Times New Roman" w:cs="Times New Roman"/>
          <w:sz w:val="24"/>
          <w:szCs w:val="24"/>
        </w:rPr>
        <w:t xml:space="preserve">is </w:t>
      </w:r>
      <w:r w:rsidR="00131561" w:rsidRPr="00511E43">
        <w:rPr>
          <w:rFonts w:ascii="Times New Roman" w:hAnsi="Times New Roman" w:cs="Times New Roman"/>
          <w:sz w:val="24"/>
          <w:szCs w:val="24"/>
        </w:rPr>
        <w:t>an upregulation of transcription factors such as NF-kB and recruitment of pro-inflammatory cytokines and chemokines, resulting in renal oxidative stress and a reduced availability of the vasodilator nitric oxide</w:t>
      </w:r>
      <w:r w:rsidR="0090558F" w:rsidRPr="00511E43">
        <w:rPr>
          <w:rFonts w:ascii="Times New Roman" w:hAnsi="Times New Roman" w:cs="Times New Roman"/>
          <w:sz w:val="24"/>
          <w:szCs w:val="24"/>
        </w:rPr>
        <w:t xml:space="preserve"> </w:t>
      </w:r>
      <w:r w:rsidR="00DB6724" w:rsidRPr="00511E43">
        <w:rPr>
          <w:rFonts w:ascii="Times New Roman" w:hAnsi="Times New Roman" w:cs="Times New Roman"/>
          <w:sz w:val="24"/>
          <w:szCs w:val="24"/>
        </w:rPr>
        <w:t>(9)</w:t>
      </w:r>
      <w:r w:rsidR="0090558F" w:rsidRPr="00511E43">
        <w:rPr>
          <w:rFonts w:ascii="Times New Roman" w:hAnsi="Times New Roman" w:cs="Times New Roman"/>
          <w:sz w:val="24"/>
          <w:szCs w:val="24"/>
        </w:rPr>
        <w:t xml:space="preserve">. This pathway promoting </w:t>
      </w:r>
      <w:r w:rsidR="00131561" w:rsidRPr="00511E43">
        <w:rPr>
          <w:rFonts w:ascii="Times New Roman" w:hAnsi="Times New Roman" w:cs="Times New Roman"/>
          <w:sz w:val="24"/>
          <w:szCs w:val="24"/>
        </w:rPr>
        <w:t>inflammation, renal fibrosis and endothelial dysfunction</w:t>
      </w:r>
      <w:r w:rsidR="0090558F" w:rsidRPr="00511E43">
        <w:rPr>
          <w:rFonts w:ascii="Times New Roman" w:hAnsi="Times New Roman" w:cs="Times New Roman"/>
          <w:sz w:val="24"/>
          <w:szCs w:val="24"/>
        </w:rPr>
        <w:t xml:space="preserve"> with haemodynamic disturbances accounts for the pathophysiological changes occurring in diabetic kidney </w:t>
      </w:r>
      <w:r w:rsidR="002B54FF" w:rsidRPr="00511E43">
        <w:rPr>
          <w:rFonts w:ascii="Times New Roman" w:hAnsi="Times New Roman" w:cs="Times New Roman"/>
          <w:sz w:val="24"/>
          <w:szCs w:val="24"/>
        </w:rPr>
        <w:t>d</w:t>
      </w:r>
      <w:r w:rsidR="00D41332" w:rsidRPr="00511E43">
        <w:rPr>
          <w:rFonts w:ascii="Times New Roman" w:hAnsi="Times New Roman" w:cs="Times New Roman"/>
          <w:sz w:val="24"/>
          <w:szCs w:val="24"/>
        </w:rPr>
        <w:t xml:space="preserve">isease </w:t>
      </w:r>
      <w:r w:rsidR="0090558F" w:rsidRPr="00511E43">
        <w:rPr>
          <w:rFonts w:ascii="Times New Roman" w:hAnsi="Times New Roman" w:cs="Times New Roman"/>
          <w:sz w:val="24"/>
          <w:szCs w:val="24"/>
        </w:rPr>
        <w:t>and the progression to ESRD</w:t>
      </w:r>
      <w:r w:rsidR="00D41332" w:rsidRPr="00511E43">
        <w:rPr>
          <w:rFonts w:ascii="Times New Roman" w:hAnsi="Times New Roman" w:cs="Times New Roman"/>
          <w:sz w:val="24"/>
          <w:szCs w:val="24"/>
        </w:rPr>
        <w:t xml:space="preserve">. </w:t>
      </w:r>
    </w:p>
    <w:p w14:paraId="208C2567" w14:textId="77777777" w:rsidR="0002056E" w:rsidRPr="00511E43" w:rsidRDefault="0002056E" w:rsidP="00131561">
      <w:pPr>
        <w:spacing w:line="480" w:lineRule="auto"/>
        <w:jc w:val="both"/>
        <w:rPr>
          <w:rFonts w:ascii="Times New Roman" w:hAnsi="Times New Roman" w:cs="Times New Roman"/>
          <w:sz w:val="24"/>
          <w:szCs w:val="24"/>
        </w:rPr>
      </w:pPr>
    </w:p>
    <w:p w14:paraId="3B83A1E8" w14:textId="77777777" w:rsidR="00C40DA1" w:rsidRPr="00511E43" w:rsidRDefault="0002056E" w:rsidP="00C40DA1">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R</w:t>
      </w:r>
      <w:r w:rsidR="00F8379B" w:rsidRPr="00511E43">
        <w:rPr>
          <w:rFonts w:ascii="Times New Roman" w:hAnsi="Times New Roman" w:cs="Times New Roman"/>
          <w:sz w:val="24"/>
          <w:szCs w:val="24"/>
        </w:rPr>
        <w:t xml:space="preserve">eno-protective measures such as blood pressure control and </w:t>
      </w:r>
      <w:r w:rsidRPr="00511E43">
        <w:rPr>
          <w:rFonts w:ascii="Times New Roman" w:hAnsi="Times New Roman" w:cs="Times New Roman"/>
          <w:sz w:val="24"/>
          <w:szCs w:val="24"/>
        </w:rPr>
        <w:t>the specific</w:t>
      </w:r>
      <w:r w:rsidR="00025D7E" w:rsidRPr="00511E43">
        <w:rPr>
          <w:rFonts w:ascii="Times New Roman" w:hAnsi="Times New Roman" w:cs="Times New Roman"/>
          <w:sz w:val="24"/>
          <w:szCs w:val="24"/>
        </w:rPr>
        <w:t>, beneficial</w:t>
      </w:r>
      <w:r w:rsidRPr="00511E43">
        <w:rPr>
          <w:rFonts w:ascii="Times New Roman" w:hAnsi="Times New Roman" w:cs="Times New Roman"/>
          <w:sz w:val="24"/>
          <w:szCs w:val="24"/>
        </w:rPr>
        <w:t xml:space="preserve"> effect of </w:t>
      </w:r>
      <w:r w:rsidR="005F0FDC" w:rsidRPr="00511E43">
        <w:rPr>
          <w:rFonts w:ascii="Times New Roman" w:hAnsi="Times New Roman" w:cs="Times New Roman"/>
          <w:sz w:val="24"/>
          <w:szCs w:val="24"/>
        </w:rPr>
        <w:t xml:space="preserve">systemic </w:t>
      </w:r>
      <w:r w:rsidR="00F8379B" w:rsidRPr="00511E43">
        <w:rPr>
          <w:rFonts w:ascii="Times New Roman" w:hAnsi="Times New Roman" w:cs="Times New Roman"/>
          <w:sz w:val="24"/>
          <w:szCs w:val="24"/>
        </w:rPr>
        <w:t xml:space="preserve">inhibition of the renin-angiotensin-aldosterone system (RAAS) </w:t>
      </w:r>
      <w:r w:rsidR="002B54FF" w:rsidRPr="00511E43">
        <w:rPr>
          <w:rFonts w:ascii="Times New Roman" w:hAnsi="Times New Roman" w:cs="Times New Roman"/>
          <w:sz w:val="24"/>
          <w:szCs w:val="24"/>
        </w:rPr>
        <w:t xml:space="preserve">has </w:t>
      </w:r>
      <w:r w:rsidRPr="00511E43">
        <w:rPr>
          <w:rFonts w:ascii="Times New Roman" w:hAnsi="Times New Roman" w:cs="Times New Roman"/>
          <w:sz w:val="24"/>
          <w:szCs w:val="24"/>
        </w:rPr>
        <w:t xml:space="preserve">led to </w:t>
      </w:r>
      <w:r w:rsidR="002B54FF" w:rsidRPr="00511E43">
        <w:rPr>
          <w:rFonts w:ascii="Times New Roman" w:hAnsi="Times New Roman" w:cs="Times New Roman"/>
          <w:sz w:val="24"/>
          <w:szCs w:val="24"/>
        </w:rPr>
        <w:t xml:space="preserve">a </w:t>
      </w:r>
      <w:r w:rsidRPr="00511E43">
        <w:rPr>
          <w:rFonts w:ascii="Times New Roman" w:hAnsi="Times New Roman" w:cs="Times New Roman"/>
          <w:sz w:val="24"/>
          <w:szCs w:val="24"/>
        </w:rPr>
        <w:t>reduction in the incidence of ESRD in non-diabetic kidney disease</w:t>
      </w:r>
      <w:r w:rsidR="00300431" w:rsidRPr="00511E43">
        <w:rPr>
          <w:rFonts w:ascii="Times New Roman" w:hAnsi="Times New Roman" w:cs="Times New Roman"/>
          <w:sz w:val="24"/>
          <w:szCs w:val="24"/>
        </w:rPr>
        <w:t xml:space="preserve"> </w:t>
      </w:r>
      <w:r w:rsidR="00DB6724" w:rsidRPr="00511E43">
        <w:rPr>
          <w:rFonts w:ascii="Times New Roman" w:hAnsi="Times New Roman" w:cs="Times New Roman"/>
          <w:sz w:val="24"/>
          <w:szCs w:val="24"/>
        </w:rPr>
        <w:t>(10)</w:t>
      </w:r>
      <w:r w:rsidRPr="00511E43">
        <w:rPr>
          <w:rFonts w:ascii="Times New Roman" w:hAnsi="Times New Roman" w:cs="Times New Roman"/>
          <w:sz w:val="24"/>
          <w:szCs w:val="24"/>
        </w:rPr>
        <w:t xml:space="preserve">. However, these interventions </w:t>
      </w:r>
      <w:r w:rsidR="00E2328E" w:rsidRPr="00511E43">
        <w:rPr>
          <w:rFonts w:ascii="Times New Roman" w:hAnsi="Times New Roman" w:cs="Times New Roman"/>
          <w:sz w:val="24"/>
          <w:szCs w:val="24"/>
        </w:rPr>
        <w:t xml:space="preserve">together </w:t>
      </w:r>
      <w:r w:rsidRPr="00511E43">
        <w:rPr>
          <w:rFonts w:ascii="Times New Roman" w:hAnsi="Times New Roman" w:cs="Times New Roman"/>
          <w:sz w:val="24"/>
          <w:szCs w:val="24"/>
        </w:rPr>
        <w:t>with strict glycaemic control have not brought about similar</w:t>
      </w:r>
      <w:r w:rsidR="001327CC" w:rsidRPr="00511E43">
        <w:rPr>
          <w:rFonts w:ascii="Times New Roman" w:hAnsi="Times New Roman" w:cs="Times New Roman"/>
          <w:sz w:val="24"/>
          <w:szCs w:val="24"/>
        </w:rPr>
        <w:t xml:space="preserve"> sized</w:t>
      </w:r>
      <w:r w:rsidRPr="00511E43">
        <w:rPr>
          <w:rFonts w:ascii="Times New Roman" w:hAnsi="Times New Roman" w:cs="Times New Roman"/>
          <w:sz w:val="24"/>
          <w:szCs w:val="24"/>
        </w:rPr>
        <w:t xml:space="preserve"> reductions </w:t>
      </w:r>
      <w:r w:rsidR="00300431" w:rsidRPr="00511E43">
        <w:rPr>
          <w:rFonts w:ascii="Times New Roman" w:hAnsi="Times New Roman" w:cs="Times New Roman"/>
          <w:sz w:val="24"/>
          <w:szCs w:val="24"/>
        </w:rPr>
        <w:t xml:space="preserve">for diabetic kidney disease which </w:t>
      </w:r>
      <w:r w:rsidR="001327CC" w:rsidRPr="00511E43">
        <w:rPr>
          <w:rFonts w:ascii="Times New Roman" w:hAnsi="Times New Roman" w:cs="Times New Roman"/>
          <w:sz w:val="24"/>
          <w:szCs w:val="24"/>
        </w:rPr>
        <w:t>remains</w:t>
      </w:r>
      <w:r w:rsidR="00300431" w:rsidRPr="00511E43">
        <w:rPr>
          <w:rFonts w:ascii="Times New Roman" w:hAnsi="Times New Roman" w:cs="Times New Roman"/>
          <w:sz w:val="24"/>
          <w:szCs w:val="24"/>
        </w:rPr>
        <w:t xml:space="preserve"> the leading cause of </w:t>
      </w:r>
      <w:r w:rsidRPr="00511E43">
        <w:rPr>
          <w:rFonts w:ascii="Times New Roman" w:hAnsi="Times New Roman" w:cs="Times New Roman"/>
          <w:sz w:val="24"/>
          <w:szCs w:val="24"/>
        </w:rPr>
        <w:t xml:space="preserve">ESRD </w:t>
      </w:r>
      <w:r w:rsidR="00300431" w:rsidRPr="00511E43">
        <w:rPr>
          <w:rFonts w:ascii="Times New Roman" w:hAnsi="Times New Roman" w:cs="Times New Roman"/>
          <w:sz w:val="24"/>
          <w:szCs w:val="24"/>
        </w:rPr>
        <w:t>in the Western World</w:t>
      </w:r>
      <w:r w:rsidR="00E2328E" w:rsidRPr="00511E43">
        <w:rPr>
          <w:rFonts w:ascii="Times New Roman" w:hAnsi="Times New Roman" w:cs="Times New Roman"/>
          <w:sz w:val="24"/>
          <w:szCs w:val="24"/>
        </w:rPr>
        <w:t xml:space="preserve">. The sizeable residual risk for ESRD in both non-diabetic and diabetic kidney disease may be related to an association with obesity </w:t>
      </w:r>
      <w:r w:rsidR="00DB6724" w:rsidRPr="00511E43">
        <w:rPr>
          <w:rFonts w:ascii="Times New Roman" w:hAnsi="Times New Roman" w:cs="Times New Roman"/>
          <w:sz w:val="24"/>
          <w:szCs w:val="24"/>
        </w:rPr>
        <w:t>(11)</w:t>
      </w:r>
      <w:r w:rsidR="00F8379B" w:rsidRPr="00511E43">
        <w:rPr>
          <w:rFonts w:ascii="Times New Roman" w:hAnsi="Times New Roman" w:cs="Times New Roman"/>
          <w:sz w:val="24"/>
          <w:szCs w:val="24"/>
        </w:rPr>
        <w:t xml:space="preserve">. </w:t>
      </w:r>
    </w:p>
    <w:p w14:paraId="43E711AE" w14:textId="77777777" w:rsidR="00C40DA1" w:rsidRPr="00511E43" w:rsidRDefault="00C40DA1" w:rsidP="00C40DA1">
      <w:pPr>
        <w:spacing w:line="480" w:lineRule="auto"/>
        <w:jc w:val="both"/>
        <w:rPr>
          <w:rFonts w:ascii="Times New Roman" w:hAnsi="Times New Roman" w:cs="Times New Roman"/>
          <w:sz w:val="24"/>
          <w:szCs w:val="24"/>
        </w:rPr>
      </w:pPr>
    </w:p>
    <w:p w14:paraId="129E163B" w14:textId="77777777" w:rsidR="00D04185" w:rsidRPr="00511E43" w:rsidRDefault="005B6F1D" w:rsidP="00131561">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P</w:t>
      </w:r>
      <w:r w:rsidR="00D41332" w:rsidRPr="00511E43">
        <w:rPr>
          <w:rFonts w:ascii="Times New Roman" w:hAnsi="Times New Roman" w:cs="Times New Roman"/>
          <w:sz w:val="24"/>
          <w:szCs w:val="24"/>
        </w:rPr>
        <w:t xml:space="preserve">rogression of CKD to ESRD differs by gender and race, with </w:t>
      </w:r>
      <w:r w:rsidR="00ED412A" w:rsidRPr="00511E43">
        <w:rPr>
          <w:rFonts w:ascii="Times New Roman" w:hAnsi="Times New Roman" w:cs="Times New Roman"/>
          <w:sz w:val="24"/>
          <w:szCs w:val="24"/>
        </w:rPr>
        <w:t xml:space="preserve">female gender and </w:t>
      </w:r>
      <w:r w:rsidR="00D41332" w:rsidRPr="00511E43">
        <w:rPr>
          <w:rFonts w:ascii="Times New Roman" w:hAnsi="Times New Roman" w:cs="Times New Roman"/>
          <w:sz w:val="24"/>
          <w:szCs w:val="24"/>
        </w:rPr>
        <w:t>non-Caucasian</w:t>
      </w:r>
      <w:r w:rsidR="001327CC" w:rsidRPr="00511E43">
        <w:rPr>
          <w:rFonts w:ascii="Times New Roman" w:hAnsi="Times New Roman" w:cs="Times New Roman"/>
          <w:sz w:val="24"/>
          <w:szCs w:val="24"/>
        </w:rPr>
        <w:t xml:space="preserve"> race</w:t>
      </w:r>
      <w:r w:rsidR="007B2079" w:rsidRPr="00511E43">
        <w:rPr>
          <w:rFonts w:ascii="Times New Roman" w:hAnsi="Times New Roman" w:cs="Times New Roman"/>
          <w:sz w:val="24"/>
          <w:szCs w:val="24"/>
        </w:rPr>
        <w:t xml:space="preserve"> being at higher risk </w:t>
      </w:r>
      <w:r w:rsidR="00DB6724" w:rsidRPr="00511E43">
        <w:rPr>
          <w:rFonts w:ascii="Times New Roman" w:hAnsi="Times New Roman" w:cs="Times New Roman"/>
          <w:sz w:val="24"/>
          <w:szCs w:val="24"/>
        </w:rPr>
        <w:t>(12-15)</w:t>
      </w:r>
      <w:r w:rsidR="00636386" w:rsidRPr="00511E43">
        <w:rPr>
          <w:rFonts w:ascii="Times New Roman" w:hAnsi="Times New Roman" w:cs="Times New Roman"/>
          <w:sz w:val="24"/>
          <w:szCs w:val="24"/>
        </w:rPr>
        <w:t xml:space="preserve">. </w:t>
      </w:r>
      <w:r w:rsidR="00C40DA1" w:rsidRPr="00511E43">
        <w:rPr>
          <w:rFonts w:ascii="Times New Roman" w:hAnsi="Times New Roman" w:cs="Times New Roman"/>
          <w:sz w:val="24"/>
          <w:szCs w:val="24"/>
        </w:rPr>
        <w:t xml:space="preserve">Some of the difference in kidney disease progression is explained by the relatively higher rates of hypertension and proteinuria in the patients of African origin, but is unrelated to variations in access to healthcare before dialysis </w:t>
      </w:r>
      <w:r w:rsidR="00DB6724" w:rsidRPr="00511E43">
        <w:rPr>
          <w:rFonts w:ascii="Times New Roman" w:hAnsi="Times New Roman" w:cs="Times New Roman"/>
          <w:sz w:val="24"/>
          <w:szCs w:val="24"/>
        </w:rPr>
        <w:t>(16)</w:t>
      </w:r>
      <w:r w:rsidR="00C40DA1" w:rsidRPr="00511E43">
        <w:rPr>
          <w:rFonts w:ascii="Times New Roman" w:hAnsi="Times New Roman" w:cs="Times New Roman"/>
          <w:sz w:val="24"/>
          <w:szCs w:val="24"/>
        </w:rPr>
        <w:t xml:space="preserve">.  In the United Kingdom Prospective Diabetes Study, in which patients were followed-up from the diagnosis of type 2 diabetes, racial heritage was found to be an independent determinant of renal dysfunction </w:t>
      </w:r>
      <w:r w:rsidR="00DB6724" w:rsidRPr="00511E43">
        <w:rPr>
          <w:rFonts w:ascii="Times New Roman" w:hAnsi="Times New Roman" w:cs="Times New Roman"/>
          <w:sz w:val="24"/>
          <w:szCs w:val="24"/>
        </w:rPr>
        <w:t>(17)</w:t>
      </w:r>
      <w:r w:rsidR="00C40DA1" w:rsidRPr="00511E43">
        <w:rPr>
          <w:rFonts w:ascii="Times New Roman" w:hAnsi="Times New Roman" w:cs="Times New Roman"/>
          <w:sz w:val="24"/>
          <w:szCs w:val="24"/>
        </w:rPr>
        <w:t xml:space="preserve">. And, it has been reported that inflammatory stress, has a stronger relationship than albuminuria with early CKD in patients with diabetes of African heritage, compared with other heritage groups </w:t>
      </w:r>
      <w:r w:rsidR="00DB6724" w:rsidRPr="00511E43">
        <w:rPr>
          <w:rFonts w:ascii="Times New Roman" w:hAnsi="Times New Roman" w:cs="Times New Roman"/>
          <w:sz w:val="24"/>
          <w:szCs w:val="24"/>
        </w:rPr>
        <w:t>(18)</w:t>
      </w:r>
    </w:p>
    <w:p w14:paraId="55C79CFD" w14:textId="77777777" w:rsidR="00C167E6" w:rsidRPr="00511E43" w:rsidRDefault="00C167E6" w:rsidP="00275C2A">
      <w:pPr>
        <w:spacing w:line="480" w:lineRule="auto"/>
        <w:jc w:val="both"/>
        <w:outlineLvl w:val="0"/>
        <w:rPr>
          <w:rFonts w:ascii="Times New Roman" w:hAnsi="Times New Roman" w:cs="Times New Roman"/>
          <w:b/>
          <w:sz w:val="24"/>
          <w:szCs w:val="24"/>
        </w:rPr>
      </w:pPr>
    </w:p>
    <w:p w14:paraId="65DE81A8" w14:textId="77777777" w:rsidR="00FC66DC" w:rsidRPr="00511E43" w:rsidRDefault="00FC66DC" w:rsidP="00275C2A">
      <w:pPr>
        <w:spacing w:line="480" w:lineRule="auto"/>
        <w:jc w:val="both"/>
        <w:outlineLvl w:val="0"/>
        <w:rPr>
          <w:rFonts w:ascii="Times New Roman" w:hAnsi="Times New Roman" w:cs="Times New Roman"/>
          <w:b/>
          <w:sz w:val="24"/>
          <w:szCs w:val="24"/>
        </w:rPr>
      </w:pPr>
      <w:r w:rsidRPr="00511E43">
        <w:rPr>
          <w:rFonts w:ascii="Times New Roman" w:hAnsi="Times New Roman" w:cs="Times New Roman"/>
          <w:b/>
          <w:sz w:val="24"/>
          <w:szCs w:val="24"/>
        </w:rPr>
        <w:t>Early detection of</w:t>
      </w:r>
      <w:r w:rsidR="00DC448D" w:rsidRPr="00511E43">
        <w:rPr>
          <w:rFonts w:ascii="Times New Roman" w:hAnsi="Times New Roman" w:cs="Times New Roman"/>
          <w:b/>
          <w:sz w:val="24"/>
          <w:szCs w:val="24"/>
        </w:rPr>
        <w:t xml:space="preserve"> </w:t>
      </w:r>
      <w:r w:rsidR="00275C2A" w:rsidRPr="00511E43">
        <w:rPr>
          <w:rFonts w:ascii="Times New Roman" w:hAnsi="Times New Roman" w:cs="Times New Roman"/>
          <w:b/>
          <w:sz w:val="24"/>
          <w:szCs w:val="24"/>
        </w:rPr>
        <w:t>diabetic kidney disease</w:t>
      </w:r>
      <w:r w:rsidR="00DC448D" w:rsidRPr="00511E43">
        <w:rPr>
          <w:rFonts w:ascii="Times New Roman" w:hAnsi="Times New Roman" w:cs="Times New Roman"/>
          <w:b/>
          <w:sz w:val="24"/>
          <w:szCs w:val="24"/>
        </w:rPr>
        <w:t xml:space="preserve"> </w:t>
      </w:r>
      <w:r w:rsidRPr="00511E43">
        <w:rPr>
          <w:rFonts w:ascii="Times New Roman" w:hAnsi="Times New Roman" w:cs="Times New Roman"/>
          <w:b/>
          <w:sz w:val="24"/>
          <w:szCs w:val="24"/>
        </w:rPr>
        <w:t xml:space="preserve">using biomarkers: current and evolving strategies </w:t>
      </w:r>
    </w:p>
    <w:p w14:paraId="2420EB84" w14:textId="77777777" w:rsidR="005B6F1D" w:rsidRPr="00511E43" w:rsidRDefault="005B6F1D" w:rsidP="005516DC">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 xml:space="preserve">Microalbuminuira was identified as a surrogate marker for progressive renal disease in patients with type 1 diabetes nearly 4 decades ago </w:t>
      </w:r>
      <w:r w:rsidR="00354D14" w:rsidRPr="00511E43">
        <w:rPr>
          <w:rFonts w:ascii="Times New Roman" w:hAnsi="Times New Roman" w:cs="Times New Roman"/>
          <w:sz w:val="24"/>
          <w:szCs w:val="24"/>
        </w:rPr>
        <w:t>(19)</w:t>
      </w:r>
      <w:r w:rsidRPr="00511E43">
        <w:rPr>
          <w:rFonts w:ascii="Times New Roman" w:hAnsi="Times New Roman" w:cs="Times New Roman"/>
          <w:sz w:val="24"/>
          <w:szCs w:val="24"/>
        </w:rPr>
        <w:t xml:space="preserve">. </w:t>
      </w:r>
      <w:r w:rsidR="00C16515" w:rsidRPr="00511E43">
        <w:rPr>
          <w:rFonts w:ascii="Times New Roman" w:hAnsi="Times New Roman" w:cs="Times New Roman"/>
          <w:sz w:val="24"/>
          <w:szCs w:val="24"/>
        </w:rPr>
        <w:t>Historically, m</w:t>
      </w:r>
      <w:r w:rsidR="009634D8" w:rsidRPr="00511E43">
        <w:rPr>
          <w:rFonts w:ascii="Times New Roman" w:hAnsi="Times New Roman" w:cs="Times New Roman"/>
          <w:sz w:val="24"/>
          <w:szCs w:val="24"/>
        </w:rPr>
        <w:t>icroalbuminu</w:t>
      </w:r>
      <w:r w:rsidR="002635EF" w:rsidRPr="00511E43">
        <w:rPr>
          <w:rFonts w:ascii="Times New Roman" w:hAnsi="Times New Roman" w:cs="Times New Roman"/>
          <w:sz w:val="24"/>
          <w:szCs w:val="24"/>
        </w:rPr>
        <w:t xml:space="preserve">ria </w:t>
      </w:r>
      <w:r w:rsidR="00096EF1" w:rsidRPr="00511E43">
        <w:rPr>
          <w:rFonts w:ascii="Times New Roman" w:hAnsi="Times New Roman" w:cs="Times New Roman"/>
          <w:sz w:val="24"/>
          <w:szCs w:val="24"/>
        </w:rPr>
        <w:t xml:space="preserve">defined as urinary albumin excretion </w:t>
      </w:r>
      <w:r w:rsidR="00AC152C" w:rsidRPr="00511E43">
        <w:rPr>
          <w:rFonts w:ascii="Times New Roman" w:hAnsi="Times New Roman" w:cs="Times New Roman"/>
          <w:sz w:val="24"/>
          <w:szCs w:val="24"/>
        </w:rPr>
        <w:t>rate</w:t>
      </w:r>
      <w:r w:rsidR="00096EF1" w:rsidRPr="00511E43">
        <w:rPr>
          <w:rFonts w:ascii="Times New Roman" w:hAnsi="Times New Roman" w:cs="Times New Roman"/>
          <w:sz w:val="24"/>
          <w:szCs w:val="24"/>
        </w:rPr>
        <w:t xml:space="preserve"> of </w:t>
      </w:r>
      <w:r w:rsidR="002635EF" w:rsidRPr="00511E43">
        <w:rPr>
          <w:rFonts w:ascii="Times New Roman" w:hAnsi="Times New Roman" w:cs="Times New Roman"/>
          <w:sz w:val="24"/>
          <w:szCs w:val="24"/>
        </w:rPr>
        <w:t>30 – 300mg</w:t>
      </w:r>
      <w:r w:rsidR="00096EF1" w:rsidRPr="00511E43">
        <w:rPr>
          <w:rFonts w:ascii="Times New Roman" w:hAnsi="Times New Roman" w:cs="Times New Roman"/>
          <w:sz w:val="24"/>
          <w:szCs w:val="24"/>
        </w:rPr>
        <w:t>/24hour</w:t>
      </w:r>
      <w:r w:rsidR="00C16515" w:rsidRPr="00511E43">
        <w:rPr>
          <w:rFonts w:ascii="Times New Roman" w:hAnsi="Times New Roman" w:cs="Times New Roman"/>
          <w:sz w:val="24"/>
          <w:szCs w:val="24"/>
        </w:rPr>
        <w:t xml:space="preserve"> was </w:t>
      </w:r>
      <w:r w:rsidR="00626B4E" w:rsidRPr="00511E43">
        <w:rPr>
          <w:rFonts w:ascii="Times New Roman" w:hAnsi="Times New Roman" w:cs="Times New Roman"/>
          <w:sz w:val="24"/>
          <w:szCs w:val="24"/>
        </w:rPr>
        <w:t xml:space="preserve">considered </w:t>
      </w:r>
      <w:r w:rsidR="002635EF" w:rsidRPr="00511E43">
        <w:rPr>
          <w:rFonts w:ascii="Times New Roman" w:hAnsi="Times New Roman" w:cs="Times New Roman"/>
          <w:sz w:val="24"/>
          <w:szCs w:val="24"/>
        </w:rPr>
        <w:t xml:space="preserve">the </w:t>
      </w:r>
      <w:r w:rsidR="00C16515" w:rsidRPr="00511E43">
        <w:rPr>
          <w:rFonts w:ascii="Times New Roman" w:hAnsi="Times New Roman" w:cs="Times New Roman"/>
          <w:sz w:val="24"/>
          <w:szCs w:val="24"/>
        </w:rPr>
        <w:t>earliest marker of diabetic kidney disease</w:t>
      </w:r>
      <w:r w:rsidR="00AC152C" w:rsidRPr="00511E43">
        <w:rPr>
          <w:rFonts w:ascii="Times New Roman" w:hAnsi="Times New Roman" w:cs="Times New Roman"/>
          <w:sz w:val="24"/>
          <w:szCs w:val="24"/>
        </w:rPr>
        <w:t xml:space="preserve">, </w:t>
      </w:r>
      <w:r w:rsidR="002635EF" w:rsidRPr="00511E43">
        <w:rPr>
          <w:rFonts w:ascii="Times New Roman" w:hAnsi="Times New Roman" w:cs="Times New Roman"/>
          <w:sz w:val="24"/>
          <w:szCs w:val="24"/>
        </w:rPr>
        <w:t xml:space="preserve">with persistent </w:t>
      </w:r>
      <w:r w:rsidR="009634D8" w:rsidRPr="00511E43">
        <w:rPr>
          <w:rFonts w:ascii="Times New Roman" w:hAnsi="Times New Roman" w:cs="Times New Roman"/>
          <w:sz w:val="24"/>
          <w:szCs w:val="24"/>
        </w:rPr>
        <w:t>microalbuminuria or macroalbuminuria</w:t>
      </w:r>
      <w:r w:rsidR="002635EF" w:rsidRPr="00511E43">
        <w:rPr>
          <w:rFonts w:ascii="Times New Roman" w:hAnsi="Times New Roman" w:cs="Times New Roman"/>
          <w:sz w:val="24"/>
          <w:szCs w:val="24"/>
        </w:rPr>
        <w:t xml:space="preserve"> (&gt;30</w:t>
      </w:r>
      <w:r w:rsidR="00096EF1" w:rsidRPr="00511E43">
        <w:rPr>
          <w:rFonts w:ascii="Times New Roman" w:hAnsi="Times New Roman" w:cs="Times New Roman"/>
          <w:sz w:val="24"/>
          <w:szCs w:val="24"/>
        </w:rPr>
        <w:t>0</w:t>
      </w:r>
      <w:r w:rsidR="002635EF" w:rsidRPr="00511E43">
        <w:rPr>
          <w:rFonts w:ascii="Times New Roman" w:hAnsi="Times New Roman" w:cs="Times New Roman"/>
          <w:sz w:val="24"/>
          <w:szCs w:val="24"/>
        </w:rPr>
        <w:t>mg urinary albumin/24hour)</w:t>
      </w:r>
      <w:r w:rsidR="009634D8" w:rsidRPr="00511E43">
        <w:rPr>
          <w:rFonts w:ascii="Times New Roman" w:hAnsi="Times New Roman" w:cs="Times New Roman"/>
          <w:sz w:val="24"/>
          <w:szCs w:val="24"/>
        </w:rPr>
        <w:t xml:space="preserve"> used</w:t>
      </w:r>
      <w:r w:rsidR="00096EF1" w:rsidRPr="00511E43">
        <w:rPr>
          <w:rFonts w:ascii="Times New Roman" w:hAnsi="Times New Roman" w:cs="Times New Roman"/>
          <w:sz w:val="24"/>
          <w:szCs w:val="24"/>
        </w:rPr>
        <w:t xml:space="preserve"> to predict progression to ESRD</w:t>
      </w:r>
      <w:r w:rsidR="00626B4E" w:rsidRPr="00511E43">
        <w:rPr>
          <w:rFonts w:ascii="Times New Roman" w:hAnsi="Times New Roman" w:cs="Times New Roman"/>
          <w:sz w:val="24"/>
          <w:szCs w:val="24"/>
        </w:rPr>
        <w:t xml:space="preserve"> </w:t>
      </w:r>
      <w:r w:rsidR="005B2B78" w:rsidRPr="00511E43">
        <w:rPr>
          <w:rFonts w:ascii="Times New Roman" w:hAnsi="Times New Roman" w:cs="Times New Roman"/>
          <w:sz w:val="24"/>
          <w:szCs w:val="24"/>
        </w:rPr>
        <w:t xml:space="preserve">and </w:t>
      </w:r>
      <w:r w:rsidR="00626B4E" w:rsidRPr="00511E43">
        <w:rPr>
          <w:rFonts w:ascii="Times New Roman" w:hAnsi="Times New Roman" w:cs="Times New Roman"/>
          <w:sz w:val="24"/>
          <w:szCs w:val="24"/>
        </w:rPr>
        <w:t>in patients with type 2 diabetes</w:t>
      </w:r>
      <w:r w:rsidR="009634D8" w:rsidRPr="00511E43">
        <w:rPr>
          <w:rFonts w:ascii="Times New Roman" w:hAnsi="Times New Roman" w:cs="Times New Roman"/>
          <w:sz w:val="24"/>
          <w:szCs w:val="24"/>
        </w:rPr>
        <w:t xml:space="preserve"> </w:t>
      </w:r>
      <w:r w:rsidR="005B2B78" w:rsidRPr="00511E43">
        <w:rPr>
          <w:rFonts w:ascii="Times New Roman" w:hAnsi="Times New Roman" w:cs="Times New Roman"/>
          <w:sz w:val="24"/>
          <w:szCs w:val="24"/>
        </w:rPr>
        <w:t xml:space="preserve">also predicted mortality </w:t>
      </w:r>
      <w:r w:rsidR="00354D14" w:rsidRPr="00511E43">
        <w:rPr>
          <w:rFonts w:ascii="Times New Roman" w:hAnsi="Times New Roman" w:cs="Times New Roman"/>
          <w:sz w:val="24"/>
          <w:szCs w:val="24"/>
        </w:rPr>
        <w:t>(20)</w:t>
      </w:r>
      <w:r w:rsidR="00C16515" w:rsidRPr="00511E43">
        <w:rPr>
          <w:rFonts w:ascii="Times New Roman" w:hAnsi="Times New Roman" w:cs="Times New Roman"/>
          <w:sz w:val="24"/>
          <w:szCs w:val="24"/>
        </w:rPr>
        <w:t xml:space="preserve">. </w:t>
      </w:r>
      <w:r w:rsidR="002635EF" w:rsidRPr="00511E43">
        <w:rPr>
          <w:rFonts w:ascii="Times New Roman" w:hAnsi="Times New Roman" w:cs="Times New Roman"/>
          <w:sz w:val="24"/>
          <w:szCs w:val="24"/>
        </w:rPr>
        <w:t xml:space="preserve"> </w:t>
      </w:r>
      <w:r w:rsidR="00C16515" w:rsidRPr="00511E43">
        <w:rPr>
          <w:rFonts w:ascii="Times New Roman" w:hAnsi="Times New Roman" w:cs="Times New Roman"/>
          <w:sz w:val="24"/>
          <w:szCs w:val="24"/>
        </w:rPr>
        <w:t xml:space="preserve"> </w:t>
      </w:r>
      <w:r w:rsidR="00A312A3" w:rsidRPr="00511E43">
        <w:rPr>
          <w:rFonts w:ascii="Times New Roman" w:hAnsi="Times New Roman" w:cs="Times New Roman"/>
          <w:sz w:val="24"/>
          <w:szCs w:val="24"/>
        </w:rPr>
        <w:t>Whilst</w:t>
      </w:r>
      <w:r w:rsidR="00BB2731" w:rsidRPr="00511E43">
        <w:rPr>
          <w:rFonts w:ascii="Times New Roman" w:hAnsi="Times New Roman" w:cs="Times New Roman"/>
          <w:sz w:val="24"/>
          <w:szCs w:val="24"/>
        </w:rPr>
        <w:t xml:space="preserve"> there is</w:t>
      </w:r>
      <w:r w:rsidR="00AC152C" w:rsidRPr="00511E43">
        <w:rPr>
          <w:rFonts w:ascii="Times New Roman" w:hAnsi="Times New Roman" w:cs="Times New Roman"/>
          <w:sz w:val="24"/>
          <w:szCs w:val="24"/>
        </w:rPr>
        <w:t xml:space="preserve"> robust evidence that it is a marker of </w:t>
      </w:r>
      <w:r w:rsidR="00BB2731" w:rsidRPr="00511E43">
        <w:rPr>
          <w:rFonts w:ascii="Times New Roman" w:hAnsi="Times New Roman" w:cs="Times New Roman"/>
          <w:sz w:val="24"/>
          <w:szCs w:val="24"/>
        </w:rPr>
        <w:t>glomerular and tubular injury occurring</w:t>
      </w:r>
      <w:r w:rsidR="00A91870" w:rsidRPr="00511E43">
        <w:rPr>
          <w:rFonts w:ascii="Times New Roman" w:hAnsi="Times New Roman" w:cs="Times New Roman"/>
          <w:sz w:val="24"/>
          <w:szCs w:val="24"/>
        </w:rPr>
        <w:t xml:space="preserve"> as a result of </w:t>
      </w:r>
      <w:r w:rsidR="00A312A3" w:rsidRPr="00511E43">
        <w:rPr>
          <w:rFonts w:ascii="Times New Roman" w:hAnsi="Times New Roman" w:cs="Times New Roman"/>
          <w:sz w:val="24"/>
          <w:szCs w:val="24"/>
        </w:rPr>
        <w:t xml:space="preserve">diabetes </w:t>
      </w:r>
      <w:r w:rsidR="00BB2731" w:rsidRPr="00511E43">
        <w:rPr>
          <w:rFonts w:ascii="Times New Roman" w:hAnsi="Times New Roman" w:cs="Times New Roman"/>
          <w:sz w:val="24"/>
          <w:szCs w:val="24"/>
        </w:rPr>
        <w:t>there are several limitations to using this as a bi</w:t>
      </w:r>
      <w:r w:rsidR="00A91870" w:rsidRPr="00511E43">
        <w:rPr>
          <w:rFonts w:ascii="Times New Roman" w:hAnsi="Times New Roman" w:cs="Times New Roman"/>
          <w:sz w:val="24"/>
          <w:szCs w:val="24"/>
        </w:rPr>
        <w:t xml:space="preserve">omarker to detect </w:t>
      </w:r>
      <w:r w:rsidR="00A312A3" w:rsidRPr="00511E43">
        <w:rPr>
          <w:rFonts w:ascii="Times New Roman" w:hAnsi="Times New Roman" w:cs="Times New Roman"/>
          <w:sz w:val="24"/>
          <w:szCs w:val="24"/>
        </w:rPr>
        <w:t xml:space="preserve">the onset </w:t>
      </w:r>
      <w:r w:rsidR="00AC152C" w:rsidRPr="00511E43">
        <w:rPr>
          <w:rFonts w:ascii="Times New Roman" w:hAnsi="Times New Roman" w:cs="Times New Roman"/>
          <w:sz w:val="24"/>
          <w:szCs w:val="24"/>
        </w:rPr>
        <w:t xml:space="preserve">and progression </w:t>
      </w:r>
      <w:r w:rsidR="00A312A3" w:rsidRPr="00511E43">
        <w:rPr>
          <w:rFonts w:ascii="Times New Roman" w:hAnsi="Times New Roman" w:cs="Times New Roman"/>
          <w:sz w:val="24"/>
          <w:szCs w:val="24"/>
        </w:rPr>
        <w:t xml:space="preserve">of kidney disease.  </w:t>
      </w:r>
      <w:r w:rsidR="00BB2731" w:rsidRPr="00511E43">
        <w:rPr>
          <w:rFonts w:ascii="Times New Roman" w:hAnsi="Times New Roman" w:cs="Times New Roman"/>
          <w:sz w:val="24"/>
          <w:szCs w:val="24"/>
        </w:rPr>
        <w:t>ESR</w:t>
      </w:r>
      <w:r w:rsidR="00A91870" w:rsidRPr="00511E43">
        <w:rPr>
          <w:rFonts w:ascii="Times New Roman" w:hAnsi="Times New Roman" w:cs="Times New Roman"/>
          <w:sz w:val="24"/>
          <w:szCs w:val="24"/>
        </w:rPr>
        <w:t>D can develop</w:t>
      </w:r>
      <w:r w:rsidR="00BB2731" w:rsidRPr="00511E43">
        <w:rPr>
          <w:rFonts w:ascii="Times New Roman" w:hAnsi="Times New Roman" w:cs="Times New Roman"/>
          <w:sz w:val="24"/>
          <w:szCs w:val="24"/>
        </w:rPr>
        <w:t xml:space="preserve"> in the absence of albuminuria</w:t>
      </w:r>
      <w:r w:rsidR="00A91870" w:rsidRPr="00511E43">
        <w:rPr>
          <w:rFonts w:ascii="Times New Roman" w:hAnsi="Times New Roman" w:cs="Times New Roman"/>
          <w:sz w:val="24"/>
          <w:szCs w:val="24"/>
        </w:rPr>
        <w:t xml:space="preserve"> </w:t>
      </w:r>
      <w:r w:rsidR="00BB2731" w:rsidRPr="00511E43">
        <w:rPr>
          <w:rFonts w:ascii="Times New Roman" w:hAnsi="Times New Roman" w:cs="Times New Roman"/>
          <w:sz w:val="24"/>
          <w:szCs w:val="24"/>
        </w:rPr>
        <w:t xml:space="preserve">and significant renal damage </w:t>
      </w:r>
      <w:r w:rsidR="00AC152C" w:rsidRPr="00511E43">
        <w:rPr>
          <w:rFonts w:ascii="Times New Roman" w:hAnsi="Times New Roman" w:cs="Times New Roman"/>
          <w:sz w:val="24"/>
          <w:szCs w:val="24"/>
        </w:rPr>
        <w:t xml:space="preserve">with loss of glomerular filtration </w:t>
      </w:r>
      <w:r w:rsidR="00BB2731" w:rsidRPr="00511E43">
        <w:rPr>
          <w:rFonts w:ascii="Times New Roman" w:hAnsi="Times New Roman" w:cs="Times New Roman"/>
          <w:sz w:val="24"/>
          <w:szCs w:val="24"/>
        </w:rPr>
        <w:t>can occur prior to the onset of albuminuria</w:t>
      </w:r>
      <w:r w:rsidR="003A3FED" w:rsidRPr="00511E43">
        <w:rPr>
          <w:rFonts w:ascii="Times New Roman" w:hAnsi="Times New Roman" w:cs="Times New Roman"/>
          <w:sz w:val="24"/>
          <w:szCs w:val="24"/>
        </w:rPr>
        <w:t>.</w:t>
      </w:r>
      <w:r w:rsidR="00A91870" w:rsidRPr="00511E43">
        <w:rPr>
          <w:rFonts w:ascii="Times New Roman" w:hAnsi="Times New Roman" w:cs="Times New Roman"/>
          <w:sz w:val="24"/>
          <w:szCs w:val="24"/>
        </w:rPr>
        <w:t xml:space="preserve"> </w:t>
      </w:r>
      <w:r w:rsidR="003A3FED" w:rsidRPr="00511E43">
        <w:rPr>
          <w:rFonts w:ascii="Times New Roman" w:hAnsi="Times New Roman" w:cs="Times New Roman"/>
          <w:sz w:val="24"/>
          <w:szCs w:val="24"/>
        </w:rPr>
        <w:t xml:space="preserve"> It has been estimated that 1:3 patients with diabetes at risk of CKD may not have increased urinary protein excretion </w:t>
      </w:r>
      <w:r w:rsidR="00354D14" w:rsidRPr="00511E43">
        <w:rPr>
          <w:rFonts w:ascii="Times New Roman" w:hAnsi="Times New Roman" w:cs="Times New Roman"/>
          <w:sz w:val="24"/>
          <w:szCs w:val="24"/>
        </w:rPr>
        <w:t>(21)</w:t>
      </w:r>
      <w:r w:rsidR="003A3FED" w:rsidRPr="00511E43">
        <w:rPr>
          <w:rFonts w:ascii="Times New Roman" w:hAnsi="Times New Roman" w:cs="Times New Roman"/>
          <w:sz w:val="24"/>
          <w:szCs w:val="24"/>
        </w:rPr>
        <w:t xml:space="preserve">. </w:t>
      </w:r>
      <w:r w:rsidR="00A91870" w:rsidRPr="00511E43">
        <w:rPr>
          <w:rFonts w:ascii="Times New Roman" w:hAnsi="Times New Roman" w:cs="Times New Roman"/>
          <w:sz w:val="24"/>
          <w:szCs w:val="24"/>
        </w:rPr>
        <w:t>Furthermore the evolution of microalbuminuria is variable:  r</w:t>
      </w:r>
      <w:r w:rsidR="00BB2731" w:rsidRPr="00511E43">
        <w:rPr>
          <w:rFonts w:ascii="Times New Roman" w:hAnsi="Times New Roman" w:cs="Times New Roman"/>
          <w:sz w:val="24"/>
          <w:szCs w:val="24"/>
        </w:rPr>
        <w:t>egression to non-albuminuria can take place irrespective of ongoing renal risk factors and damage</w:t>
      </w:r>
      <w:r w:rsidR="00DE110B" w:rsidRPr="00511E43">
        <w:rPr>
          <w:rFonts w:ascii="Times New Roman" w:hAnsi="Times New Roman" w:cs="Times New Roman"/>
          <w:sz w:val="24"/>
          <w:szCs w:val="24"/>
        </w:rPr>
        <w:t>; similarly, it</w:t>
      </w:r>
      <w:r w:rsidR="00A91870" w:rsidRPr="00511E43">
        <w:rPr>
          <w:rFonts w:ascii="Times New Roman" w:hAnsi="Times New Roman" w:cs="Times New Roman"/>
          <w:sz w:val="24"/>
          <w:szCs w:val="24"/>
        </w:rPr>
        <w:t xml:space="preserve"> can remain unchanged or progress to overt proteinuria</w:t>
      </w:r>
      <w:r w:rsidR="00FA0AF0" w:rsidRPr="00511E43">
        <w:rPr>
          <w:rFonts w:ascii="Times New Roman" w:hAnsi="Times New Roman" w:cs="Times New Roman"/>
          <w:sz w:val="24"/>
          <w:szCs w:val="24"/>
        </w:rPr>
        <w:t xml:space="preserve">. In </w:t>
      </w:r>
      <w:r w:rsidR="00CC2807" w:rsidRPr="00511E43">
        <w:rPr>
          <w:rFonts w:ascii="Times New Roman" w:hAnsi="Times New Roman" w:cs="Times New Roman"/>
          <w:sz w:val="24"/>
          <w:szCs w:val="24"/>
        </w:rPr>
        <w:t xml:space="preserve">a follow-up study of </w:t>
      </w:r>
      <w:r w:rsidR="00FA0AF0" w:rsidRPr="00511E43">
        <w:rPr>
          <w:rFonts w:ascii="Times New Roman" w:hAnsi="Times New Roman" w:cs="Times New Roman"/>
          <w:sz w:val="24"/>
          <w:szCs w:val="24"/>
        </w:rPr>
        <w:t xml:space="preserve">the </w:t>
      </w:r>
      <w:r w:rsidR="00CC2807" w:rsidRPr="00511E43">
        <w:rPr>
          <w:rFonts w:ascii="Times New Roman" w:hAnsi="Times New Roman" w:cs="Times New Roman"/>
          <w:sz w:val="24"/>
          <w:szCs w:val="24"/>
        </w:rPr>
        <w:t xml:space="preserve">Diabetes Complications and Control trial, the 10 year cumulative progression to macroalbuminuria and regression to normoalbuminuria was 28% and 40% respectively </w:t>
      </w:r>
      <w:r w:rsidR="00354D14" w:rsidRPr="00511E43">
        <w:rPr>
          <w:rFonts w:ascii="Times New Roman" w:hAnsi="Times New Roman" w:cs="Times New Roman"/>
          <w:sz w:val="24"/>
          <w:szCs w:val="24"/>
        </w:rPr>
        <w:t>(22)</w:t>
      </w:r>
      <w:r w:rsidR="0001025D" w:rsidRPr="00511E43">
        <w:rPr>
          <w:rFonts w:ascii="Times New Roman" w:hAnsi="Times New Roman" w:cs="Times New Roman"/>
          <w:sz w:val="24"/>
          <w:szCs w:val="24"/>
        </w:rPr>
        <w:t xml:space="preserve">. </w:t>
      </w:r>
      <w:r w:rsidR="00CC2807" w:rsidRPr="00511E43">
        <w:rPr>
          <w:rFonts w:ascii="Times New Roman" w:hAnsi="Times New Roman" w:cs="Times New Roman"/>
          <w:sz w:val="24"/>
          <w:szCs w:val="24"/>
        </w:rPr>
        <w:t xml:space="preserve"> </w:t>
      </w:r>
      <w:r w:rsidR="00A91870" w:rsidRPr="00511E43">
        <w:rPr>
          <w:rFonts w:ascii="Times New Roman" w:hAnsi="Times New Roman" w:cs="Times New Roman"/>
          <w:sz w:val="24"/>
          <w:szCs w:val="24"/>
        </w:rPr>
        <w:t>Various facto</w:t>
      </w:r>
      <w:r w:rsidR="0001025D" w:rsidRPr="00511E43">
        <w:rPr>
          <w:rFonts w:ascii="Times New Roman" w:hAnsi="Times New Roman" w:cs="Times New Roman"/>
          <w:sz w:val="24"/>
          <w:szCs w:val="24"/>
        </w:rPr>
        <w:t xml:space="preserve">rs other than progression of kidney disease </w:t>
      </w:r>
      <w:r w:rsidR="00A91870" w:rsidRPr="00511E43">
        <w:rPr>
          <w:rFonts w:ascii="Times New Roman" w:hAnsi="Times New Roman" w:cs="Times New Roman"/>
          <w:sz w:val="24"/>
          <w:szCs w:val="24"/>
        </w:rPr>
        <w:t xml:space="preserve">can influence the amount of urinary albumin present, such as </w:t>
      </w:r>
      <w:r w:rsidR="00BB2731" w:rsidRPr="00511E43">
        <w:rPr>
          <w:rFonts w:ascii="Times New Roman" w:hAnsi="Times New Roman" w:cs="Times New Roman"/>
          <w:sz w:val="24"/>
          <w:szCs w:val="24"/>
        </w:rPr>
        <w:t>obesity, exercise, d</w:t>
      </w:r>
      <w:r w:rsidR="00A91870" w:rsidRPr="00511E43">
        <w:rPr>
          <w:rFonts w:ascii="Times New Roman" w:hAnsi="Times New Roman" w:cs="Times New Roman"/>
          <w:sz w:val="24"/>
          <w:szCs w:val="24"/>
        </w:rPr>
        <w:t>iet, smoking</w:t>
      </w:r>
      <w:r w:rsidR="0001025D" w:rsidRPr="00511E43">
        <w:rPr>
          <w:rFonts w:ascii="Times New Roman" w:hAnsi="Times New Roman" w:cs="Times New Roman"/>
          <w:sz w:val="24"/>
          <w:szCs w:val="24"/>
        </w:rPr>
        <w:t xml:space="preserve"> and </w:t>
      </w:r>
      <w:r w:rsidR="00A91870" w:rsidRPr="00511E43">
        <w:rPr>
          <w:rFonts w:ascii="Times New Roman" w:hAnsi="Times New Roman" w:cs="Times New Roman"/>
          <w:sz w:val="24"/>
          <w:szCs w:val="24"/>
        </w:rPr>
        <w:t>inflammation</w:t>
      </w:r>
      <w:r w:rsidR="0001025D" w:rsidRPr="00511E43">
        <w:rPr>
          <w:rFonts w:ascii="Times New Roman" w:hAnsi="Times New Roman" w:cs="Times New Roman"/>
          <w:sz w:val="24"/>
          <w:szCs w:val="24"/>
        </w:rPr>
        <w:t>. Together, these observations suggest that micro</w:t>
      </w:r>
      <w:r w:rsidR="00BB2731" w:rsidRPr="00511E43">
        <w:rPr>
          <w:rFonts w:ascii="Times New Roman" w:hAnsi="Times New Roman" w:cs="Times New Roman"/>
          <w:sz w:val="24"/>
          <w:szCs w:val="24"/>
        </w:rPr>
        <w:t>albuminuria may represent an initial rev</w:t>
      </w:r>
      <w:r w:rsidR="0001025D" w:rsidRPr="00511E43">
        <w:rPr>
          <w:rFonts w:ascii="Times New Roman" w:hAnsi="Times New Roman" w:cs="Times New Roman"/>
          <w:sz w:val="24"/>
          <w:szCs w:val="24"/>
        </w:rPr>
        <w:t xml:space="preserve">ersible phase of kidney damage. </w:t>
      </w:r>
    </w:p>
    <w:p w14:paraId="1DF7E67F" w14:textId="77777777" w:rsidR="0001025D" w:rsidRPr="00511E43" w:rsidRDefault="0001025D" w:rsidP="005516DC">
      <w:pPr>
        <w:spacing w:line="480" w:lineRule="auto"/>
        <w:jc w:val="both"/>
        <w:rPr>
          <w:rFonts w:ascii="Times New Roman" w:hAnsi="Times New Roman" w:cs="Times New Roman"/>
          <w:sz w:val="24"/>
          <w:szCs w:val="24"/>
        </w:rPr>
      </w:pPr>
    </w:p>
    <w:p w14:paraId="4A524AD0" w14:textId="77777777" w:rsidR="00F865C5" w:rsidRPr="00511E43" w:rsidRDefault="0001025D" w:rsidP="00131561">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There are l</w:t>
      </w:r>
      <w:r w:rsidR="00BB2731" w:rsidRPr="00511E43">
        <w:rPr>
          <w:rFonts w:ascii="Times New Roman" w:hAnsi="Times New Roman" w:cs="Times New Roman"/>
          <w:sz w:val="24"/>
          <w:szCs w:val="24"/>
        </w:rPr>
        <w:t xml:space="preserve">imitations to using </w:t>
      </w:r>
      <w:r w:rsidR="00305251" w:rsidRPr="00511E43">
        <w:rPr>
          <w:rFonts w:ascii="Times New Roman" w:hAnsi="Times New Roman" w:cs="Times New Roman"/>
          <w:sz w:val="24"/>
          <w:szCs w:val="24"/>
        </w:rPr>
        <w:t xml:space="preserve">serum </w:t>
      </w:r>
      <w:r w:rsidR="00BB2731" w:rsidRPr="00511E43">
        <w:rPr>
          <w:rFonts w:ascii="Times New Roman" w:hAnsi="Times New Roman" w:cs="Times New Roman"/>
          <w:sz w:val="24"/>
          <w:szCs w:val="24"/>
        </w:rPr>
        <w:t xml:space="preserve">creatinine </w:t>
      </w:r>
      <w:r w:rsidRPr="00511E43">
        <w:rPr>
          <w:rFonts w:ascii="Times New Roman" w:hAnsi="Times New Roman" w:cs="Times New Roman"/>
          <w:sz w:val="24"/>
          <w:szCs w:val="24"/>
        </w:rPr>
        <w:t>alone to measure and estimate the risk of renal disease</w:t>
      </w:r>
      <w:r w:rsidR="00CB43DF" w:rsidRPr="00511E43">
        <w:rPr>
          <w:rFonts w:ascii="Times New Roman" w:hAnsi="Times New Roman" w:cs="Times New Roman"/>
          <w:sz w:val="24"/>
          <w:szCs w:val="24"/>
        </w:rPr>
        <w:t xml:space="preserve"> although plasma creatinine-based equations to estimate glomerular filtration are now widely used in clinical practice</w:t>
      </w:r>
      <w:r w:rsidRPr="00511E43">
        <w:rPr>
          <w:rFonts w:ascii="Times New Roman" w:hAnsi="Times New Roman" w:cs="Times New Roman"/>
          <w:sz w:val="24"/>
          <w:szCs w:val="24"/>
        </w:rPr>
        <w:t xml:space="preserve">.  </w:t>
      </w:r>
      <w:r w:rsidR="00E6617F" w:rsidRPr="00511E43">
        <w:rPr>
          <w:rFonts w:ascii="Times New Roman" w:hAnsi="Times New Roman" w:cs="Times New Roman"/>
          <w:sz w:val="24"/>
          <w:szCs w:val="24"/>
        </w:rPr>
        <w:t>More accurate estimates</w:t>
      </w:r>
      <w:r w:rsidR="00CB43DF" w:rsidRPr="00511E43">
        <w:rPr>
          <w:rFonts w:ascii="Times New Roman" w:hAnsi="Times New Roman" w:cs="Times New Roman"/>
          <w:sz w:val="24"/>
          <w:szCs w:val="24"/>
        </w:rPr>
        <w:t xml:space="preserve"> of glomerular filtration</w:t>
      </w:r>
      <w:r w:rsidR="00305251" w:rsidRPr="00511E43">
        <w:rPr>
          <w:rFonts w:ascii="Times New Roman" w:hAnsi="Times New Roman" w:cs="Times New Roman"/>
          <w:sz w:val="24"/>
          <w:szCs w:val="24"/>
        </w:rPr>
        <w:t xml:space="preserve"> can be assessed </w:t>
      </w:r>
      <w:r w:rsidR="00CB43DF" w:rsidRPr="00511E43">
        <w:rPr>
          <w:rFonts w:ascii="Times New Roman" w:hAnsi="Times New Roman" w:cs="Times New Roman"/>
          <w:sz w:val="24"/>
          <w:szCs w:val="24"/>
        </w:rPr>
        <w:t xml:space="preserve">by </w:t>
      </w:r>
      <w:r w:rsidR="00305251" w:rsidRPr="00511E43">
        <w:rPr>
          <w:rFonts w:ascii="Times New Roman" w:hAnsi="Times New Roman" w:cs="Times New Roman"/>
          <w:sz w:val="24"/>
          <w:szCs w:val="24"/>
        </w:rPr>
        <w:t>measuring renal clearance of both exogenous markers and endogenous markers</w:t>
      </w:r>
      <w:r w:rsidR="00CB43DF" w:rsidRPr="00511E43">
        <w:rPr>
          <w:rFonts w:ascii="Times New Roman" w:hAnsi="Times New Roman" w:cs="Times New Roman"/>
          <w:sz w:val="24"/>
          <w:szCs w:val="24"/>
        </w:rPr>
        <w:t xml:space="preserve"> but are not used </w:t>
      </w:r>
      <w:r w:rsidR="00305251" w:rsidRPr="00511E43">
        <w:rPr>
          <w:rFonts w:ascii="Times New Roman" w:hAnsi="Times New Roman" w:cs="Times New Roman"/>
          <w:sz w:val="24"/>
          <w:szCs w:val="24"/>
        </w:rPr>
        <w:t>in routine clinical practice</w:t>
      </w:r>
      <w:r w:rsidRPr="00511E43">
        <w:rPr>
          <w:rFonts w:ascii="Times New Roman" w:hAnsi="Times New Roman" w:cs="Times New Roman"/>
          <w:sz w:val="24"/>
          <w:szCs w:val="24"/>
        </w:rPr>
        <w:t xml:space="preserve">. </w:t>
      </w:r>
      <w:r w:rsidR="00CB43DF" w:rsidRPr="00511E43">
        <w:rPr>
          <w:rFonts w:ascii="Times New Roman" w:hAnsi="Times New Roman" w:cs="Times New Roman"/>
          <w:sz w:val="24"/>
          <w:szCs w:val="24"/>
        </w:rPr>
        <w:t xml:space="preserve"> However, urinary albumin excre</w:t>
      </w:r>
      <w:r w:rsidRPr="00511E43">
        <w:rPr>
          <w:rFonts w:ascii="Times New Roman" w:hAnsi="Times New Roman" w:cs="Times New Roman"/>
          <w:sz w:val="24"/>
          <w:szCs w:val="24"/>
        </w:rPr>
        <w:t xml:space="preserve">tion still retains the most clinical utility - together with estimates of glomerular filtration - for risk stratification of the individual patient for progressive renal disease </w:t>
      </w:r>
      <w:r w:rsidR="00275C2A" w:rsidRPr="00511E43">
        <w:rPr>
          <w:rFonts w:ascii="Times New Roman" w:hAnsi="Times New Roman" w:cs="Times New Roman"/>
          <w:sz w:val="24"/>
          <w:szCs w:val="24"/>
        </w:rPr>
        <w:t xml:space="preserve">and feature </w:t>
      </w:r>
      <w:r w:rsidRPr="00511E43">
        <w:rPr>
          <w:rFonts w:ascii="Times New Roman" w:hAnsi="Times New Roman" w:cs="Times New Roman"/>
          <w:sz w:val="24"/>
          <w:szCs w:val="24"/>
        </w:rPr>
        <w:t xml:space="preserve">in many of today’s guidelines </w:t>
      </w:r>
      <w:r w:rsidR="00354D14" w:rsidRPr="00511E43">
        <w:rPr>
          <w:rFonts w:ascii="Times New Roman" w:hAnsi="Times New Roman" w:cs="Times New Roman"/>
          <w:sz w:val="24"/>
          <w:szCs w:val="24"/>
        </w:rPr>
        <w:t>(23)</w:t>
      </w:r>
      <w:r w:rsidRPr="00511E43">
        <w:rPr>
          <w:rFonts w:ascii="Times New Roman" w:hAnsi="Times New Roman" w:cs="Times New Roman"/>
          <w:sz w:val="24"/>
          <w:szCs w:val="24"/>
        </w:rPr>
        <w:t xml:space="preserve">. </w:t>
      </w:r>
      <w:r w:rsidR="00096EF1" w:rsidRPr="00511E43">
        <w:rPr>
          <w:rFonts w:ascii="Times New Roman" w:hAnsi="Times New Roman" w:cs="Times New Roman"/>
          <w:sz w:val="24"/>
          <w:szCs w:val="24"/>
        </w:rPr>
        <w:t xml:space="preserve">In summary, the risk of progressive renal disease in diabetes is not necessarily associated with a reversal of microalbuminuria and neither does its absence preclude the risk of its onset. These limitations suggest that different models of progressive renal disease risk in diabetes, that include non-traditional risk markers are required to improve the sensitivity and specificity of predicting CKD and ESRD </w:t>
      </w:r>
      <w:r w:rsidR="00354D14" w:rsidRPr="00511E43">
        <w:rPr>
          <w:rFonts w:ascii="Times New Roman" w:hAnsi="Times New Roman" w:cs="Times New Roman"/>
          <w:sz w:val="24"/>
          <w:szCs w:val="24"/>
        </w:rPr>
        <w:t>(24)</w:t>
      </w:r>
      <w:r w:rsidR="00096EF1" w:rsidRPr="00511E43">
        <w:rPr>
          <w:rFonts w:ascii="Times New Roman" w:hAnsi="Times New Roman" w:cs="Times New Roman"/>
          <w:sz w:val="24"/>
          <w:szCs w:val="24"/>
        </w:rPr>
        <w:t>.</w:t>
      </w:r>
      <w:r w:rsidR="009A6430" w:rsidRPr="00511E43">
        <w:rPr>
          <w:rFonts w:ascii="Times New Roman" w:hAnsi="Times New Roman" w:cs="Times New Roman"/>
          <w:sz w:val="24"/>
          <w:szCs w:val="24"/>
        </w:rPr>
        <w:t xml:space="preserve">  </w:t>
      </w:r>
      <w:r w:rsidR="00FA4F47" w:rsidRPr="00511E43">
        <w:rPr>
          <w:rFonts w:ascii="Times New Roman" w:hAnsi="Times New Roman" w:cs="Times New Roman"/>
          <w:sz w:val="24"/>
          <w:szCs w:val="24"/>
        </w:rPr>
        <w:t>S</w:t>
      </w:r>
      <w:r w:rsidR="00AB3A68" w:rsidRPr="00511E43">
        <w:rPr>
          <w:rFonts w:ascii="Times New Roman" w:hAnsi="Times New Roman" w:cs="Times New Roman"/>
          <w:sz w:val="24"/>
          <w:szCs w:val="24"/>
        </w:rPr>
        <w:t xml:space="preserve">everal reviews </w:t>
      </w:r>
      <w:r w:rsidR="00AC152C" w:rsidRPr="00511E43">
        <w:rPr>
          <w:rFonts w:ascii="Times New Roman" w:hAnsi="Times New Roman" w:cs="Times New Roman"/>
          <w:sz w:val="24"/>
          <w:szCs w:val="24"/>
        </w:rPr>
        <w:t>have summarised</w:t>
      </w:r>
      <w:r w:rsidR="00AB3A68" w:rsidRPr="00511E43">
        <w:rPr>
          <w:rFonts w:ascii="Times New Roman" w:hAnsi="Times New Roman" w:cs="Times New Roman"/>
          <w:sz w:val="24"/>
          <w:szCs w:val="24"/>
        </w:rPr>
        <w:t xml:space="preserve"> the </w:t>
      </w:r>
      <w:r w:rsidR="00FA4F47" w:rsidRPr="00511E43">
        <w:rPr>
          <w:rFonts w:ascii="Times New Roman" w:hAnsi="Times New Roman" w:cs="Times New Roman"/>
          <w:sz w:val="24"/>
          <w:szCs w:val="24"/>
        </w:rPr>
        <w:t xml:space="preserve">potential </w:t>
      </w:r>
      <w:r w:rsidR="00AC152C" w:rsidRPr="00511E43">
        <w:rPr>
          <w:rFonts w:ascii="Times New Roman" w:hAnsi="Times New Roman" w:cs="Times New Roman"/>
          <w:sz w:val="24"/>
          <w:szCs w:val="24"/>
        </w:rPr>
        <w:t xml:space="preserve">of </w:t>
      </w:r>
      <w:r w:rsidR="00FA4F47" w:rsidRPr="00511E43">
        <w:rPr>
          <w:rFonts w:ascii="Times New Roman" w:hAnsi="Times New Roman" w:cs="Times New Roman"/>
          <w:sz w:val="24"/>
          <w:szCs w:val="24"/>
        </w:rPr>
        <w:t>new</w:t>
      </w:r>
      <w:r w:rsidR="009A6430" w:rsidRPr="00511E43">
        <w:rPr>
          <w:rFonts w:ascii="Times New Roman" w:hAnsi="Times New Roman" w:cs="Times New Roman"/>
          <w:sz w:val="24"/>
          <w:szCs w:val="24"/>
        </w:rPr>
        <w:t xml:space="preserve"> </w:t>
      </w:r>
      <w:r w:rsidR="00FA4F47" w:rsidRPr="00511E43">
        <w:rPr>
          <w:rFonts w:ascii="Times New Roman" w:hAnsi="Times New Roman" w:cs="Times New Roman"/>
          <w:sz w:val="24"/>
          <w:szCs w:val="24"/>
        </w:rPr>
        <w:t xml:space="preserve">plasma and urinary </w:t>
      </w:r>
      <w:r w:rsidR="006E1311" w:rsidRPr="00511E43">
        <w:rPr>
          <w:rFonts w:ascii="Times New Roman" w:hAnsi="Times New Roman" w:cs="Times New Roman"/>
          <w:sz w:val="24"/>
          <w:szCs w:val="24"/>
        </w:rPr>
        <w:t xml:space="preserve">biomarkers </w:t>
      </w:r>
      <w:r w:rsidR="00354D14" w:rsidRPr="00511E43">
        <w:rPr>
          <w:rFonts w:ascii="Times New Roman" w:hAnsi="Times New Roman" w:cs="Times New Roman"/>
          <w:sz w:val="24"/>
          <w:szCs w:val="24"/>
        </w:rPr>
        <w:t>(25-28)</w:t>
      </w:r>
      <w:r w:rsidR="002D0E22" w:rsidRPr="00511E43">
        <w:rPr>
          <w:rFonts w:ascii="Times New Roman" w:hAnsi="Times New Roman" w:cs="Times New Roman"/>
          <w:sz w:val="24"/>
          <w:szCs w:val="24"/>
        </w:rPr>
        <w:t xml:space="preserve"> (Figure1)</w:t>
      </w:r>
      <w:r w:rsidR="00FA4F47" w:rsidRPr="00511E43">
        <w:rPr>
          <w:rFonts w:ascii="Times New Roman" w:hAnsi="Times New Roman" w:cs="Times New Roman"/>
          <w:sz w:val="24"/>
          <w:szCs w:val="24"/>
        </w:rPr>
        <w:t xml:space="preserve"> </w:t>
      </w:r>
      <w:r w:rsidR="009A6430" w:rsidRPr="00511E43">
        <w:rPr>
          <w:rFonts w:ascii="Times New Roman" w:hAnsi="Times New Roman" w:cs="Times New Roman"/>
          <w:sz w:val="24"/>
          <w:szCs w:val="24"/>
        </w:rPr>
        <w:t xml:space="preserve">which </w:t>
      </w:r>
      <w:r w:rsidR="006E1311" w:rsidRPr="00511E43">
        <w:rPr>
          <w:rFonts w:ascii="Times New Roman" w:hAnsi="Times New Roman" w:cs="Times New Roman"/>
          <w:sz w:val="24"/>
          <w:szCs w:val="24"/>
        </w:rPr>
        <w:t>reflect either tubular or glomerular function, or measure inflammation</w:t>
      </w:r>
      <w:r w:rsidR="00AC152C" w:rsidRPr="00511E43">
        <w:rPr>
          <w:rFonts w:ascii="Times New Roman" w:hAnsi="Times New Roman" w:cs="Times New Roman"/>
          <w:sz w:val="24"/>
          <w:szCs w:val="24"/>
        </w:rPr>
        <w:t>.</w:t>
      </w:r>
      <w:r w:rsidR="006E1311" w:rsidRPr="00511E43">
        <w:rPr>
          <w:rFonts w:ascii="Times New Roman" w:hAnsi="Times New Roman" w:cs="Times New Roman"/>
          <w:sz w:val="24"/>
          <w:szCs w:val="24"/>
        </w:rPr>
        <w:t xml:space="preserve"> </w:t>
      </w:r>
      <w:r w:rsidR="00F865C5" w:rsidRPr="00511E43">
        <w:rPr>
          <w:rFonts w:ascii="Times New Roman" w:hAnsi="Times New Roman" w:cs="Times New Roman"/>
          <w:sz w:val="24"/>
          <w:szCs w:val="24"/>
        </w:rPr>
        <w:t>Given the</w:t>
      </w:r>
      <w:r w:rsidR="009A6430" w:rsidRPr="00511E43">
        <w:rPr>
          <w:rFonts w:ascii="Times New Roman" w:hAnsi="Times New Roman" w:cs="Times New Roman"/>
          <w:sz w:val="24"/>
          <w:szCs w:val="24"/>
        </w:rPr>
        <w:t>se</w:t>
      </w:r>
      <w:r w:rsidR="00F865C5" w:rsidRPr="00511E43">
        <w:rPr>
          <w:rFonts w:ascii="Times New Roman" w:hAnsi="Times New Roman" w:cs="Times New Roman"/>
          <w:sz w:val="24"/>
          <w:szCs w:val="24"/>
        </w:rPr>
        <w:t xml:space="preserve"> comprehensive reviews </w:t>
      </w:r>
      <w:r w:rsidR="009A6430" w:rsidRPr="00511E43">
        <w:rPr>
          <w:rFonts w:ascii="Times New Roman" w:hAnsi="Times New Roman" w:cs="Times New Roman"/>
          <w:sz w:val="24"/>
          <w:szCs w:val="24"/>
        </w:rPr>
        <w:t>ours</w:t>
      </w:r>
      <w:r w:rsidR="00F865C5" w:rsidRPr="00511E43">
        <w:rPr>
          <w:rFonts w:ascii="Times New Roman" w:hAnsi="Times New Roman" w:cs="Times New Roman"/>
          <w:sz w:val="24"/>
          <w:szCs w:val="24"/>
        </w:rPr>
        <w:t xml:space="preserve"> will focus on </w:t>
      </w:r>
      <w:r w:rsidR="009A6430" w:rsidRPr="00511E43">
        <w:rPr>
          <w:rFonts w:ascii="Times New Roman" w:hAnsi="Times New Roman" w:cs="Times New Roman"/>
          <w:sz w:val="24"/>
          <w:szCs w:val="24"/>
        </w:rPr>
        <w:t xml:space="preserve">the </w:t>
      </w:r>
      <w:r w:rsidR="00CB43DF" w:rsidRPr="00511E43">
        <w:rPr>
          <w:rFonts w:ascii="Times New Roman" w:hAnsi="Times New Roman" w:cs="Times New Roman"/>
          <w:sz w:val="24"/>
          <w:szCs w:val="24"/>
        </w:rPr>
        <w:t xml:space="preserve">role and </w:t>
      </w:r>
      <w:r w:rsidR="009A6430" w:rsidRPr="00511E43">
        <w:rPr>
          <w:rFonts w:ascii="Times New Roman" w:hAnsi="Times New Roman" w:cs="Times New Roman"/>
          <w:sz w:val="24"/>
          <w:szCs w:val="24"/>
        </w:rPr>
        <w:t xml:space="preserve">clinical utility of markers of </w:t>
      </w:r>
      <w:r w:rsidR="00F865C5" w:rsidRPr="00511E43">
        <w:rPr>
          <w:rFonts w:ascii="Times New Roman" w:hAnsi="Times New Roman" w:cs="Times New Roman"/>
          <w:sz w:val="24"/>
          <w:szCs w:val="24"/>
        </w:rPr>
        <w:t>oxidative stress</w:t>
      </w:r>
      <w:r w:rsidR="009A6430" w:rsidRPr="00511E43">
        <w:rPr>
          <w:rFonts w:ascii="Times New Roman" w:hAnsi="Times New Roman" w:cs="Times New Roman"/>
          <w:sz w:val="24"/>
          <w:szCs w:val="24"/>
        </w:rPr>
        <w:t xml:space="preserve">. </w:t>
      </w:r>
    </w:p>
    <w:p w14:paraId="520CDBA3" w14:textId="77777777" w:rsidR="00AC152C" w:rsidRPr="00511E43" w:rsidRDefault="00AC152C" w:rsidP="00131561">
      <w:pPr>
        <w:spacing w:line="480" w:lineRule="auto"/>
        <w:jc w:val="both"/>
        <w:rPr>
          <w:rFonts w:ascii="Times New Roman" w:hAnsi="Times New Roman" w:cs="Times New Roman"/>
          <w:b/>
          <w:sz w:val="24"/>
          <w:szCs w:val="24"/>
        </w:rPr>
      </w:pPr>
    </w:p>
    <w:p w14:paraId="5252E065" w14:textId="77777777" w:rsidR="00096EF1" w:rsidRPr="00511E43" w:rsidRDefault="00AC152C" w:rsidP="00275C2A">
      <w:pPr>
        <w:spacing w:line="480" w:lineRule="auto"/>
        <w:jc w:val="both"/>
        <w:outlineLvl w:val="0"/>
        <w:rPr>
          <w:rFonts w:ascii="Times New Roman" w:hAnsi="Times New Roman" w:cs="Times New Roman"/>
          <w:b/>
          <w:sz w:val="24"/>
          <w:szCs w:val="24"/>
        </w:rPr>
      </w:pPr>
      <w:r w:rsidRPr="00511E43">
        <w:rPr>
          <w:rFonts w:ascii="Times New Roman" w:hAnsi="Times New Roman" w:cs="Times New Roman"/>
          <w:b/>
          <w:sz w:val="24"/>
          <w:szCs w:val="24"/>
        </w:rPr>
        <w:t>Oxidative stress in patients with type 2 diabetes at high-</w:t>
      </w:r>
      <w:r w:rsidR="005363B3" w:rsidRPr="00511E43">
        <w:rPr>
          <w:rFonts w:ascii="Times New Roman" w:hAnsi="Times New Roman" w:cs="Times New Roman"/>
          <w:b/>
          <w:sz w:val="24"/>
          <w:szCs w:val="24"/>
        </w:rPr>
        <w:t>risk</w:t>
      </w:r>
      <w:r w:rsidRPr="00511E43">
        <w:rPr>
          <w:rFonts w:ascii="Times New Roman" w:hAnsi="Times New Roman" w:cs="Times New Roman"/>
          <w:b/>
          <w:sz w:val="24"/>
          <w:szCs w:val="24"/>
        </w:rPr>
        <w:t xml:space="preserve"> of </w:t>
      </w:r>
      <w:r w:rsidR="005363B3" w:rsidRPr="00511E43">
        <w:rPr>
          <w:rFonts w:ascii="Times New Roman" w:hAnsi="Times New Roman" w:cs="Times New Roman"/>
          <w:b/>
          <w:sz w:val="24"/>
          <w:szCs w:val="24"/>
        </w:rPr>
        <w:t>developing</w:t>
      </w:r>
      <w:r w:rsidRPr="00511E43">
        <w:rPr>
          <w:rFonts w:ascii="Times New Roman" w:hAnsi="Times New Roman" w:cs="Times New Roman"/>
          <w:b/>
          <w:sz w:val="24"/>
          <w:szCs w:val="24"/>
        </w:rPr>
        <w:t xml:space="preserve"> kidney disease</w:t>
      </w:r>
    </w:p>
    <w:p w14:paraId="507756E9" w14:textId="694D684A" w:rsidR="00AC152C" w:rsidRPr="00511E43" w:rsidRDefault="00F865C5" w:rsidP="00131561">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As previously mentioned, oxidative stress plays a key role in the propagation of cellular injury that occurs in DN. Thus there has been interest in finding a marker to identify those pat</w:t>
      </w:r>
      <w:r w:rsidR="00A35B19" w:rsidRPr="00511E43">
        <w:rPr>
          <w:rFonts w:ascii="Times New Roman" w:hAnsi="Times New Roman" w:cs="Times New Roman"/>
          <w:sz w:val="24"/>
          <w:szCs w:val="24"/>
        </w:rPr>
        <w:t xml:space="preserve">ients with increased </w:t>
      </w:r>
      <w:r w:rsidRPr="00511E43">
        <w:rPr>
          <w:rFonts w:ascii="Times New Roman" w:hAnsi="Times New Roman" w:cs="Times New Roman"/>
          <w:sz w:val="24"/>
          <w:szCs w:val="24"/>
        </w:rPr>
        <w:t xml:space="preserve">oxidative stress in an effort to target potential anti-oxidant treatment towards this group of patients. </w:t>
      </w:r>
      <w:r w:rsidR="00D903C5" w:rsidRPr="00511E43">
        <w:rPr>
          <w:rFonts w:ascii="Times New Roman" w:hAnsi="Times New Roman" w:cs="Times New Roman"/>
          <w:sz w:val="24"/>
          <w:szCs w:val="24"/>
        </w:rPr>
        <w:t xml:space="preserve">One such emerging marker of oxidative </w:t>
      </w:r>
      <w:r w:rsidR="001B1539" w:rsidRPr="00511E43">
        <w:rPr>
          <w:rFonts w:ascii="Times New Roman" w:hAnsi="Times New Roman" w:cs="Times New Roman"/>
          <w:sz w:val="24"/>
          <w:szCs w:val="24"/>
        </w:rPr>
        <w:t>stress</w:t>
      </w:r>
      <w:r w:rsidR="00D903C5" w:rsidRPr="00511E43">
        <w:rPr>
          <w:rFonts w:ascii="Times New Roman" w:hAnsi="Times New Roman" w:cs="Times New Roman"/>
          <w:sz w:val="24"/>
          <w:szCs w:val="24"/>
        </w:rPr>
        <w:t xml:space="preserve"> is urinary 8-hydroxydeoxy-guanosine (8-OHdG).</w:t>
      </w:r>
      <w:r w:rsidR="005E011A" w:rsidRPr="00511E43">
        <w:rPr>
          <w:rFonts w:ascii="Times New Roman" w:hAnsi="Times New Roman" w:cs="Times New Roman"/>
          <w:sz w:val="24"/>
          <w:szCs w:val="24"/>
        </w:rPr>
        <w:t xml:space="preserve"> 8-OHdG is produced as a </w:t>
      </w:r>
      <w:r w:rsidR="001B1539" w:rsidRPr="00511E43">
        <w:rPr>
          <w:rFonts w:ascii="Times New Roman" w:hAnsi="Times New Roman" w:cs="Times New Roman"/>
          <w:sz w:val="24"/>
          <w:szCs w:val="24"/>
        </w:rPr>
        <w:t>result of oxidative DNA damage initiated by</w:t>
      </w:r>
      <w:r w:rsidR="00A35B19" w:rsidRPr="00511E43">
        <w:rPr>
          <w:rFonts w:ascii="Times New Roman" w:hAnsi="Times New Roman" w:cs="Times New Roman"/>
          <w:sz w:val="24"/>
          <w:szCs w:val="24"/>
        </w:rPr>
        <w:t xml:space="preserve"> ROS and is excreted unchanged </w:t>
      </w:r>
      <w:r w:rsidR="001B1539" w:rsidRPr="00511E43">
        <w:rPr>
          <w:rFonts w:ascii="Times New Roman" w:hAnsi="Times New Roman" w:cs="Times New Roman"/>
          <w:sz w:val="24"/>
          <w:szCs w:val="24"/>
        </w:rPr>
        <w:t xml:space="preserve">in the urine, making it a sensitive marker </w:t>
      </w:r>
      <w:r w:rsidR="00A35B19" w:rsidRPr="00511E43">
        <w:rPr>
          <w:rFonts w:ascii="Times New Roman" w:hAnsi="Times New Roman" w:cs="Times New Roman"/>
          <w:sz w:val="24"/>
          <w:szCs w:val="24"/>
        </w:rPr>
        <w:t xml:space="preserve">of </w:t>
      </w:r>
      <w:r w:rsidR="001B1539" w:rsidRPr="00511E43">
        <w:rPr>
          <w:rFonts w:ascii="Times New Roman" w:hAnsi="Times New Roman" w:cs="Times New Roman"/>
          <w:sz w:val="24"/>
          <w:szCs w:val="24"/>
        </w:rPr>
        <w:t xml:space="preserve">oxidative stress </w:t>
      </w:r>
      <w:r w:rsidR="00354D14" w:rsidRPr="00511E43">
        <w:rPr>
          <w:rFonts w:ascii="Times New Roman" w:hAnsi="Times New Roman" w:cs="Times New Roman"/>
          <w:sz w:val="24"/>
          <w:szCs w:val="24"/>
        </w:rPr>
        <w:t>(29)</w:t>
      </w:r>
      <w:r w:rsidR="00153029" w:rsidRPr="00511E43">
        <w:rPr>
          <w:rFonts w:ascii="Times New Roman" w:hAnsi="Times New Roman" w:cs="Times New Roman"/>
          <w:sz w:val="24"/>
          <w:szCs w:val="24"/>
        </w:rPr>
        <w:t xml:space="preserve"> </w:t>
      </w:r>
    </w:p>
    <w:p w14:paraId="0D4E08C8" w14:textId="77777777" w:rsidR="00635C73" w:rsidRPr="00511E43" w:rsidRDefault="00635C73" w:rsidP="00131561">
      <w:pPr>
        <w:spacing w:line="480" w:lineRule="auto"/>
        <w:jc w:val="both"/>
        <w:rPr>
          <w:rFonts w:ascii="Times New Roman" w:hAnsi="Times New Roman" w:cs="Times New Roman"/>
          <w:sz w:val="24"/>
          <w:szCs w:val="24"/>
        </w:rPr>
      </w:pPr>
    </w:p>
    <w:p w14:paraId="05B395DC" w14:textId="77777777" w:rsidR="002C25DE" w:rsidRPr="00511E43" w:rsidRDefault="001B1539" w:rsidP="00131561">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There are c</w:t>
      </w:r>
      <w:r w:rsidR="009F64EE" w:rsidRPr="00511E43">
        <w:rPr>
          <w:rFonts w:ascii="Times New Roman" w:hAnsi="Times New Roman" w:cs="Times New Roman"/>
          <w:sz w:val="24"/>
          <w:szCs w:val="24"/>
        </w:rPr>
        <w:t>onflicting results from studies on the use of urinary 8-OHdG as a biomarker</w:t>
      </w:r>
      <w:r w:rsidR="00B103AB" w:rsidRPr="00511E43">
        <w:rPr>
          <w:rFonts w:ascii="Times New Roman" w:hAnsi="Times New Roman" w:cs="Times New Roman"/>
          <w:sz w:val="24"/>
          <w:szCs w:val="24"/>
        </w:rPr>
        <w:t xml:space="preserve"> of microvascular damage</w:t>
      </w:r>
      <w:r w:rsidR="009F64EE" w:rsidRPr="00511E43">
        <w:rPr>
          <w:rFonts w:ascii="Times New Roman" w:hAnsi="Times New Roman" w:cs="Times New Roman"/>
          <w:sz w:val="24"/>
          <w:szCs w:val="24"/>
        </w:rPr>
        <w:t xml:space="preserve">: some </w:t>
      </w:r>
      <w:r w:rsidR="00406975" w:rsidRPr="00511E43">
        <w:rPr>
          <w:rFonts w:ascii="Times New Roman" w:hAnsi="Times New Roman" w:cs="Times New Roman"/>
          <w:sz w:val="24"/>
          <w:szCs w:val="24"/>
        </w:rPr>
        <w:t xml:space="preserve">authors </w:t>
      </w:r>
      <w:r w:rsidR="009F64EE" w:rsidRPr="00511E43">
        <w:rPr>
          <w:rFonts w:ascii="Times New Roman" w:hAnsi="Times New Roman" w:cs="Times New Roman"/>
          <w:sz w:val="24"/>
          <w:szCs w:val="24"/>
        </w:rPr>
        <w:t>found a positi</w:t>
      </w:r>
      <w:r w:rsidR="002C25DE" w:rsidRPr="00511E43">
        <w:rPr>
          <w:rFonts w:ascii="Times New Roman" w:hAnsi="Times New Roman" w:cs="Times New Roman"/>
          <w:sz w:val="24"/>
          <w:szCs w:val="24"/>
        </w:rPr>
        <w:t>ve correlation between</w:t>
      </w:r>
      <w:r w:rsidR="009F64EE" w:rsidRPr="00511E43">
        <w:rPr>
          <w:rFonts w:ascii="Times New Roman" w:hAnsi="Times New Roman" w:cs="Times New Roman"/>
          <w:sz w:val="24"/>
          <w:szCs w:val="24"/>
        </w:rPr>
        <w:t xml:space="preserve"> </w:t>
      </w:r>
      <w:r w:rsidR="00406975" w:rsidRPr="00511E43">
        <w:rPr>
          <w:rFonts w:ascii="Times New Roman" w:hAnsi="Times New Roman" w:cs="Times New Roman"/>
          <w:sz w:val="24"/>
          <w:szCs w:val="24"/>
        </w:rPr>
        <w:t>glycated haemoglobin (</w:t>
      </w:r>
      <w:r w:rsidR="009F64EE" w:rsidRPr="00511E43">
        <w:rPr>
          <w:rFonts w:ascii="Times New Roman" w:hAnsi="Times New Roman" w:cs="Times New Roman"/>
          <w:sz w:val="24"/>
          <w:szCs w:val="24"/>
        </w:rPr>
        <w:t>HbA1c</w:t>
      </w:r>
      <w:r w:rsidR="00406975" w:rsidRPr="00511E43">
        <w:rPr>
          <w:rFonts w:ascii="Times New Roman" w:hAnsi="Times New Roman" w:cs="Times New Roman"/>
          <w:sz w:val="24"/>
          <w:szCs w:val="24"/>
        </w:rPr>
        <w:t>)</w:t>
      </w:r>
      <w:r w:rsidR="009F64EE" w:rsidRPr="00511E43">
        <w:rPr>
          <w:rFonts w:ascii="Times New Roman" w:hAnsi="Times New Roman" w:cs="Times New Roman"/>
          <w:sz w:val="24"/>
          <w:szCs w:val="24"/>
        </w:rPr>
        <w:t xml:space="preserve"> and </w:t>
      </w:r>
      <w:r w:rsidRPr="00511E43">
        <w:rPr>
          <w:rFonts w:ascii="Times New Roman" w:hAnsi="Times New Roman" w:cs="Times New Roman"/>
          <w:sz w:val="24"/>
          <w:szCs w:val="24"/>
        </w:rPr>
        <w:t>8-OH</w:t>
      </w:r>
      <w:r w:rsidR="009F64EE" w:rsidRPr="00511E43">
        <w:rPr>
          <w:rFonts w:ascii="Times New Roman" w:hAnsi="Times New Roman" w:cs="Times New Roman"/>
          <w:sz w:val="24"/>
          <w:szCs w:val="24"/>
        </w:rPr>
        <w:t xml:space="preserve">dG as well as raised levels of 8-OHdG in those with </w:t>
      </w:r>
      <w:r w:rsidRPr="00511E43">
        <w:rPr>
          <w:rFonts w:ascii="Times New Roman" w:hAnsi="Times New Roman" w:cs="Times New Roman"/>
          <w:sz w:val="24"/>
          <w:szCs w:val="24"/>
        </w:rPr>
        <w:t>diabetes as opposed to those without</w:t>
      </w:r>
      <w:r w:rsidR="00AA77CD" w:rsidRPr="00511E43">
        <w:rPr>
          <w:rFonts w:ascii="Times New Roman" w:hAnsi="Times New Roman" w:cs="Times New Roman"/>
          <w:sz w:val="24"/>
          <w:szCs w:val="24"/>
        </w:rPr>
        <w:t xml:space="preserve"> a</w:t>
      </w:r>
      <w:r w:rsidRPr="00511E43">
        <w:rPr>
          <w:rFonts w:ascii="Times New Roman" w:hAnsi="Times New Roman" w:cs="Times New Roman"/>
          <w:sz w:val="24"/>
          <w:szCs w:val="24"/>
        </w:rPr>
        <w:t xml:space="preserve">nd in </w:t>
      </w:r>
      <w:r w:rsidR="002C25DE" w:rsidRPr="00511E43">
        <w:rPr>
          <w:rFonts w:ascii="Times New Roman" w:hAnsi="Times New Roman" w:cs="Times New Roman"/>
          <w:sz w:val="24"/>
          <w:szCs w:val="24"/>
        </w:rPr>
        <w:t xml:space="preserve">relation to increased urinary albumin in those with diabetes compared to those with normal urinary urinary albumin excretion </w:t>
      </w:r>
      <w:r w:rsidR="00354D14" w:rsidRPr="00511E43">
        <w:rPr>
          <w:rFonts w:ascii="Times New Roman" w:hAnsi="Times New Roman" w:cs="Times New Roman"/>
          <w:sz w:val="24"/>
          <w:szCs w:val="24"/>
        </w:rPr>
        <w:t>(29-32)</w:t>
      </w:r>
    </w:p>
    <w:p w14:paraId="5588CB0C" w14:textId="77777777" w:rsidR="002C25DE" w:rsidRPr="00511E43" w:rsidRDefault="002C25DE" w:rsidP="00131561">
      <w:pPr>
        <w:spacing w:line="480" w:lineRule="auto"/>
        <w:jc w:val="both"/>
        <w:rPr>
          <w:rFonts w:ascii="Times New Roman" w:hAnsi="Times New Roman" w:cs="Times New Roman"/>
          <w:sz w:val="24"/>
          <w:szCs w:val="24"/>
        </w:rPr>
      </w:pPr>
    </w:p>
    <w:p w14:paraId="7BE2790D" w14:textId="77777777" w:rsidR="001B1539" w:rsidRPr="00511E43" w:rsidRDefault="00C167E6" w:rsidP="00131561">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Hinoki</w:t>
      </w:r>
      <w:r w:rsidR="009A2B24" w:rsidRPr="00511E43">
        <w:rPr>
          <w:rFonts w:ascii="Times New Roman" w:hAnsi="Times New Roman" w:cs="Times New Roman"/>
          <w:sz w:val="24"/>
          <w:szCs w:val="24"/>
        </w:rPr>
        <w:t xml:space="preserve"> et al found tha</w:t>
      </w:r>
      <w:r w:rsidR="00114ADB" w:rsidRPr="00511E43">
        <w:rPr>
          <w:rFonts w:ascii="Times New Roman" w:hAnsi="Times New Roman" w:cs="Times New Roman"/>
          <w:sz w:val="24"/>
          <w:szCs w:val="24"/>
        </w:rPr>
        <w:t>t</w:t>
      </w:r>
      <w:r w:rsidR="009A2B24" w:rsidRPr="00511E43">
        <w:rPr>
          <w:rFonts w:ascii="Times New Roman" w:hAnsi="Times New Roman" w:cs="Times New Roman"/>
          <w:sz w:val="24"/>
          <w:szCs w:val="24"/>
        </w:rPr>
        <w:t xml:space="preserve"> urinary 8-OHdG was the strongest predictor of diabetic nephropathy </w:t>
      </w:r>
      <w:r w:rsidR="00114ADB" w:rsidRPr="00511E43">
        <w:rPr>
          <w:rFonts w:ascii="Times New Roman" w:hAnsi="Times New Roman" w:cs="Times New Roman"/>
          <w:sz w:val="24"/>
          <w:szCs w:val="24"/>
        </w:rPr>
        <w:t xml:space="preserve">when corrected for </w:t>
      </w:r>
      <w:r w:rsidR="009A2B24" w:rsidRPr="00511E43">
        <w:rPr>
          <w:rFonts w:ascii="Times New Roman" w:hAnsi="Times New Roman" w:cs="Times New Roman"/>
          <w:sz w:val="24"/>
          <w:szCs w:val="24"/>
        </w:rPr>
        <w:t>known risk factors</w:t>
      </w:r>
      <w:r w:rsidR="00432188" w:rsidRPr="00511E43">
        <w:rPr>
          <w:rFonts w:ascii="Times New Roman" w:hAnsi="Times New Roman" w:cs="Times New Roman"/>
          <w:sz w:val="24"/>
          <w:szCs w:val="24"/>
        </w:rPr>
        <w:t xml:space="preserve"> </w:t>
      </w:r>
      <w:r w:rsidR="00354D14" w:rsidRPr="00511E43">
        <w:rPr>
          <w:rFonts w:ascii="Times New Roman" w:hAnsi="Times New Roman" w:cs="Times New Roman"/>
          <w:sz w:val="24"/>
          <w:szCs w:val="24"/>
        </w:rPr>
        <w:t>(33)</w:t>
      </w:r>
      <w:r w:rsidR="0084078D" w:rsidRPr="00511E43">
        <w:rPr>
          <w:rFonts w:ascii="Times New Roman" w:hAnsi="Times New Roman" w:cs="Times New Roman"/>
          <w:sz w:val="24"/>
          <w:szCs w:val="24"/>
        </w:rPr>
        <w:t xml:space="preserve">. Kanauchi reported an </w:t>
      </w:r>
      <w:r w:rsidR="00B103AB" w:rsidRPr="00511E43">
        <w:rPr>
          <w:rFonts w:ascii="Times New Roman" w:hAnsi="Times New Roman" w:cs="Times New Roman"/>
          <w:sz w:val="24"/>
          <w:szCs w:val="24"/>
        </w:rPr>
        <w:t xml:space="preserve">association between increasing 8-OHdG and </w:t>
      </w:r>
      <w:r w:rsidR="0084078D" w:rsidRPr="00511E43">
        <w:rPr>
          <w:rFonts w:ascii="Times New Roman" w:hAnsi="Times New Roman" w:cs="Times New Roman"/>
          <w:sz w:val="24"/>
          <w:szCs w:val="24"/>
        </w:rPr>
        <w:t xml:space="preserve">biopsy-proven tubulo-interstitial injury around the same time </w:t>
      </w:r>
      <w:r w:rsidR="007F7E4E" w:rsidRPr="00511E43">
        <w:rPr>
          <w:rFonts w:ascii="Times New Roman" w:hAnsi="Times New Roman" w:cs="Times New Roman"/>
          <w:sz w:val="24"/>
          <w:szCs w:val="24"/>
        </w:rPr>
        <w:t>(34)</w:t>
      </w:r>
      <w:r w:rsidR="001E3F40" w:rsidRPr="00511E43">
        <w:rPr>
          <w:rFonts w:ascii="Times New Roman" w:hAnsi="Times New Roman" w:cs="Times New Roman"/>
          <w:sz w:val="24"/>
          <w:szCs w:val="24"/>
        </w:rPr>
        <w:t>.</w:t>
      </w:r>
      <w:r w:rsidR="00B103AB" w:rsidRPr="00511E43">
        <w:rPr>
          <w:rFonts w:ascii="Times New Roman" w:hAnsi="Times New Roman" w:cs="Times New Roman"/>
          <w:sz w:val="24"/>
          <w:szCs w:val="24"/>
        </w:rPr>
        <w:t xml:space="preserve"> There was also limited evidence to support an association between increased 8-OHdG and macrovascular damage, as measured by increased </w:t>
      </w:r>
      <w:r w:rsidR="004E6B07" w:rsidRPr="00511E43">
        <w:rPr>
          <w:rFonts w:ascii="Times New Roman" w:hAnsi="Times New Roman" w:cs="Times New Roman"/>
          <w:sz w:val="24"/>
          <w:szCs w:val="24"/>
        </w:rPr>
        <w:t xml:space="preserve">vascular stiffness </w:t>
      </w:r>
      <w:r w:rsidR="007F7E4E" w:rsidRPr="00511E43">
        <w:rPr>
          <w:rFonts w:ascii="Times New Roman" w:hAnsi="Times New Roman" w:cs="Times New Roman"/>
          <w:sz w:val="24"/>
          <w:szCs w:val="24"/>
        </w:rPr>
        <w:t>(35)</w:t>
      </w:r>
      <w:r w:rsidR="004E6B07" w:rsidRPr="00511E43">
        <w:rPr>
          <w:rFonts w:ascii="Times New Roman" w:hAnsi="Times New Roman" w:cs="Times New Roman"/>
          <w:sz w:val="24"/>
          <w:szCs w:val="24"/>
        </w:rPr>
        <w:t xml:space="preserve"> </w:t>
      </w:r>
      <w:r w:rsidR="00B103AB" w:rsidRPr="00511E43">
        <w:rPr>
          <w:rFonts w:ascii="Times New Roman" w:hAnsi="Times New Roman" w:cs="Times New Roman"/>
          <w:sz w:val="24"/>
          <w:szCs w:val="24"/>
        </w:rPr>
        <w:t xml:space="preserve">IMT and increased CHD risk score </w:t>
      </w:r>
      <w:r w:rsidR="007F7E4E" w:rsidRPr="00511E43">
        <w:rPr>
          <w:rFonts w:ascii="Times New Roman" w:hAnsi="Times New Roman" w:cs="Times New Roman"/>
          <w:sz w:val="24"/>
          <w:szCs w:val="24"/>
        </w:rPr>
        <w:t>(30)</w:t>
      </w:r>
      <w:r w:rsidR="00B103AB" w:rsidRPr="00511E43">
        <w:rPr>
          <w:rFonts w:ascii="Times New Roman" w:hAnsi="Times New Roman" w:cs="Times New Roman"/>
          <w:sz w:val="24"/>
          <w:szCs w:val="24"/>
        </w:rPr>
        <w:t xml:space="preserve">. </w:t>
      </w:r>
      <w:r w:rsidR="001B1539" w:rsidRPr="00511E43">
        <w:rPr>
          <w:rFonts w:ascii="Times New Roman" w:hAnsi="Times New Roman" w:cs="Times New Roman"/>
          <w:sz w:val="24"/>
          <w:szCs w:val="24"/>
        </w:rPr>
        <w:t>Others have questioned the value of these findings, pointing out that 8-OHdG provided no earlier detection of</w:t>
      </w:r>
      <w:r w:rsidR="00275C2A" w:rsidRPr="00511E43">
        <w:rPr>
          <w:rFonts w:ascii="Times New Roman" w:hAnsi="Times New Roman" w:cs="Times New Roman"/>
          <w:sz w:val="24"/>
          <w:szCs w:val="24"/>
        </w:rPr>
        <w:t xml:space="preserve"> diabetic kidney disease</w:t>
      </w:r>
      <w:r w:rsidR="00830563" w:rsidRPr="00511E43">
        <w:rPr>
          <w:rFonts w:ascii="Times New Roman" w:hAnsi="Times New Roman" w:cs="Times New Roman"/>
          <w:sz w:val="24"/>
          <w:szCs w:val="24"/>
        </w:rPr>
        <w:t xml:space="preserve"> </w:t>
      </w:r>
      <w:r w:rsidR="001B1539" w:rsidRPr="00511E43">
        <w:rPr>
          <w:rFonts w:ascii="Times New Roman" w:hAnsi="Times New Roman" w:cs="Times New Roman"/>
          <w:sz w:val="24"/>
          <w:szCs w:val="24"/>
        </w:rPr>
        <w:t>than urinary albumin and was unable to predict those at risk of progressing to overt</w:t>
      </w:r>
      <w:r w:rsidR="00275C2A" w:rsidRPr="00511E43">
        <w:rPr>
          <w:rFonts w:ascii="Times New Roman" w:hAnsi="Times New Roman" w:cs="Times New Roman"/>
          <w:sz w:val="24"/>
          <w:szCs w:val="24"/>
        </w:rPr>
        <w:t xml:space="preserve"> diabetic kidney disease</w:t>
      </w:r>
      <w:r w:rsidR="00830563" w:rsidRPr="00511E43">
        <w:rPr>
          <w:rFonts w:ascii="Times New Roman" w:hAnsi="Times New Roman" w:cs="Times New Roman"/>
          <w:sz w:val="24"/>
          <w:szCs w:val="24"/>
        </w:rPr>
        <w:t xml:space="preserve"> </w:t>
      </w:r>
      <w:r w:rsidR="007F7E4E" w:rsidRPr="00511E43">
        <w:rPr>
          <w:rFonts w:ascii="Times New Roman" w:hAnsi="Times New Roman" w:cs="Times New Roman"/>
          <w:sz w:val="24"/>
          <w:szCs w:val="24"/>
        </w:rPr>
        <w:t>(32)</w:t>
      </w:r>
      <w:r w:rsidR="001977AC" w:rsidRPr="00511E43">
        <w:rPr>
          <w:rFonts w:ascii="Times New Roman" w:hAnsi="Times New Roman" w:cs="Times New Roman"/>
          <w:sz w:val="24"/>
          <w:szCs w:val="24"/>
        </w:rPr>
        <w:t>.  A</w:t>
      </w:r>
      <w:r w:rsidR="004E6B07" w:rsidRPr="00511E43">
        <w:rPr>
          <w:rFonts w:ascii="Times New Roman" w:hAnsi="Times New Roman" w:cs="Times New Roman"/>
          <w:sz w:val="24"/>
          <w:szCs w:val="24"/>
        </w:rPr>
        <w:t xml:space="preserve"> recent review </w:t>
      </w:r>
      <w:r w:rsidR="001977AC" w:rsidRPr="00511E43">
        <w:rPr>
          <w:rFonts w:ascii="Times New Roman" w:hAnsi="Times New Roman" w:cs="Times New Roman"/>
          <w:sz w:val="24"/>
          <w:szCs w:val="24"/>
        </w:rPr>
        <w:t xml:space="preserve">concluded </w:t>
      </w:r>
      <w:r w:rsidR="004E6B07" w:rsidRPr="00511E43">
        <w:rPr>
          <w:rFonts w:ascii="Times New Roman" w:hAnsi="Times New Roman" w:cs="Times New Roman"/>
          <w:sz w:val="24"/>
          <w:szCs w:val="24"/>
        </w:rPr>
        <w:t xml:space="preserve">that the question of whether 8-OHdG could be used </w:t>
      </w:r>
      <w:r w:rsidR="001977AC" w:rsidRPr="00511E43">
        <w:rPr>
          <w:rFonts w:ascii="Times New Roman" w:hAnsi="Times New Roman" w:cs="Times New Roman"/>
          <w:sz w:val="24"/>
          <w:szCs w:val="24"/>
        </w:rPr>
        <w:t>as a risk stratification tool but</w:t>
      </w:r>
      <w:r w:rsidR="004E6B07" w:rsidRPr="00511E43">
        <w:rPr>
          <w:rFonts w:ascii="Times New Roman" w:hAnsi="Times New Roman" w:cs="Times New Roman"/>
          <w:sz w:val="24"/>
          <w:szCs w:val="24"/>
        </w:rPr>
        <w:t xml:space="preserve"> whether it added further value in addition to existing t</w:t>
      </w:r>
      <w:r w:rsidR="003A4F14" w:rsidRPr="00511E43">
        <w:rPr>
          <w:rFonts w:ascii="Times New Roman" w:hAnsi="Times New Roman" w:cs="Times New Roman"/>
          <w:sz w:val="24"/>
          <w:szCs w:val="24"/>
        </w:rPr>
        <w:t>ests remained to be answered in</w:t>
      </w:r>
      <w:r w:rsidR="001977AC" w:rsidRPr="00511E43">
        <w:rPr>
          <w:rFonts w:ascii="Times New Roman" w:hAnsi="Times New Roman" w:cs="Times New Roman"/>
          <w:sz w:val="24"/>
          <w:szCs w:val="24"/>
        </w:rPr>
        <w:t xml:space="preserve"> </w:t>
      </w:r>
      <w:r w:rsidR="004E6B07" w:rsidRPr="00511E43">
        <w:rPr>
          <w:rFonts w:ascii="Times New Roman" w:hAnsi="Times New Roman" w:cs="Times New Roman"/>
          <w:sz w:val="24"/>
          <w:szCs w:val="24"/>
        </w:rPr>
        <w:t xml:space="preserve">large, long-term cohort studies </w:t>
      </w:r>
      <w:r w:rsidR="007F7E4E" w:rsidRPr="00511E43">
        <w:rPr>
          <w:rFonts w:ascii="Times New Roman" w:hAnsi="Times New Roman" w:cs="Times New Roman"/>
          <w:sz w:val="24"/>
          <w:szCs w:val="24"/>
        </w:rPr>
        <w:t>(36)</w:t>
      </w:r>
      <w:r w:rsidR="00F54A18" w:rsidRPr="00511E43">
        <w:rPr>
          <w:rFonts w:ascii="Times New Roman" w:hAnsi="Times New Roman" w:cs="Times New Roman"/>
          <w:sz w:val="24"/>
          <w:szCs w:val="24"/>
        </w:rPr>
        <w:t xml:space="preserve">.  </w:t>
      </w:r>
      <w:r w:rsidR="00DC448D" w:rsidRPr="00511E43">
        <w:rPr>
          <w:rFonts w:ascii="Times New Roman" w:hAnsi="Times New Roman" w:cs="Times New Roman"/>
          <w:sz w:val="24"/>
          <w:szCs w:val="24"/>
        </w:rPr>
        <w:t xml:space="preserve"> None of the array of emerging markers are sensitive and specific enough in comparison to established biomarkers </w:t>
      </w:r>
      <w:r w:rsidR="00A35B05" w:rsidRPr="00511E43">
        <w:rPr>
          <w:rFonts w:ascii="Times New Roman" w:hAnsi="Times New Roman" w:cs="Times New Roman"/>
          <w:sz w:val="24"/>
          <w:szCs w:val="24"/>
        </w:rPr>
        <w:t xml:space="preserve">to </w:t>
      </w:r>
      <w:r w:rsidR="00DC448D" w:rsidRPr="00511E43">
        <w:rPr>
          <w:rFonts w:ascii="Times New Roman" w:hAnsi="Times New Roman" w:cs="Times New Roman"/>
          <w:sz w:val="24"/>
          <w:szCs w:val="24"/>
        </w:rPr>
        <w:t>identify early diabetic kidney disease and p</w:t>
      </w:r>
      <w:r w:rsidR="00A35B05" w:rsidRPr="00511E43">
        <w:rPr>
          <w:rFonts w:ascii="Times New Roman" w:hAnsi="Times New Roman" w:cs="Times New Roman"/>
          <w:sz w:val="24"/>
          <w:szCs w:val="24"/>
        </w:rPr>
        <w:t>redict progression to CKD in type 2 diabetes. However, t</w:t>
      </w:r>
      <w:r w:rsidR="00F54A18" w:rsidRPr="00511E43">
        <w:rPr>
          <w:rFonts w:ascii="Times New Roman" w:hAnsi="Times New Roman" w:cs="Times New Roman"/>
          <w:sz w:val="24"/>
          <w:szCs w:val="24"/>
        </w:rPr>
        <w:t>hese studies suggest that a systemic marker of oxidative stress provides some insight in to changes that are occurring in both the micro- and macrovascular beds which is likely</w:t>
      </w:r>
      <w:r w:rsidR="0097542B" w:rsidRPr="00511E43">
        <w:rPr>
          <w:rFonts w:ascii="Times New Roman" w:hAnsi="Times New Roman" w:cs="Times New Roman"/>
          <w:sz w:val="24"/>
          <w:szCs w:val="24"/>
        </w:rPr>
        <w:t xml:space="preserve"> to be expressed through a detriment</w:t>
      </w:r>
      <w:r w:rsidR="00F54A18" w:rsidRPr="00511E43">
        <w:rPr>
          <w:rFonts w:ascii="Times New Roman" w:hAnsi="Times New Roman" w:cs="Times New Roman"/>
          <w:sz w:val="24"/>
          <w:szCs w:val="24"/>
        </w:rPr>
        <w:t>a</w:t>
      </w:r>
      <w:r w:rsidR="0097542B" w:rsidRPr="00511E43">
        <w:rPr>
          <w:rFonts w:ascii="Times New Roman" w:hAnsi="Times New Roman" w:cs="Times New Roman"/>
          <w:sz w:val="24"/>
          <w:szCs w:val="24"/>
        </w:rPr>
        <w:t>l</w:t>
      </w:r>
      <w:r w:rsidR="00DA13F4" w:rsidRPr="00511E43">
        <w:rPr>
          <w:rFonts w:ascii="Times New Roman" w:hAnsi="Times New Roman" w:cs="Times New Roman"/>
          <w:sz w:val="24"/>
          <w:szCs w:val="24"/>
        </w:rPr>
        <w:t xml:space="preserve"> effect of</w:t>
      </w:r>
      <w:r w:rsidR="00F54A18" w:rsidRPr="00511E43">
        <w:rPr>
          <w:rFonts w:ascii="Times New Roman" w:hAnsi="Times New Roman" w:cs="Times New Roman"/>
          <w:sz w:val="24"/>
          <w:szCs w:val="24"/>
        </w:rPr>
        <w:t xml:space="preserve"> the endothelium</w:t>
      </w:r>
      <w:r w:rsidR="00DA13F4" w:rsidRPr="00511E43">
        <w:rPr>
          <w:rFonts w:ascii="Times New Roman" w:hAnsi="Times New Roman" w:cs="Times New Roman"/>
          <w:sz w:val="24"/>
          <w:szCs w:val="24"/>
        </w:rPr>
        <w:t xml:space="preserve"> to maintain an appropriate vascular </w:t>
      </w:r>
      <w:r w:rsidR="00A35B05" w:rsidRPr="00511E43">
        <w:rPr>
          <w:rFonts w:ascii="Times New Roman" w:hAnsi="Times New Roman" w:cs="Times New Roman"/>
          <w:sz w:val="24"/>
          <w:szCs w:val="24"/>
        </w:rPr>
        <w:t xml:space="preserve">tone </w:t>
      </w:r>
      <w:r w:rsidR="00C71C6B" w:rsidRPr="00511E43">
        <w:rPr>
          <w:rFonts w:ascii="Times New Roman" w:hAnsi="Times New Roman" w:cs="Times New Roman"/>
          <w:sz w:val="24"/>
          <w:szCs w:val="24"/>
        </w:rPr>
        <w:t xml:space="preserve">which precedes the irreversible target organ damage. </w:t>
      </w:r>
    </w:p>
    <w:p w14:paraId="3A4AE4EE" w14:textId="77777777" w:rsidR="00F54A18" w:rsidRPr="00511E43" w:rsidRDefault="00F54A18" w:rsidP="00275C2A">
      <w:pPr>
        <w:spacing w:line="480" w:lineRule="auto"/>
        <w:jc w:val="both"/>
        <w:outlineLvl w:val="0"/>
        <w:rPr>
          <w:rFonts w:ascii="Times New Roman" w:hAnsi="Times New Roman" w:cs="Times New Roman"/>
          <w:sz w:val="24"/>
          <w:szCs w:val="24"/>
        </w:rPr>
      </w:pPr>
    </w:p>
    <w:p w14:paraId="663D4604" w14:textId="77777777" w:rsidR="009A265B" w:rsidRPr="00511E43" w:rsidRDefault="009A265B" w:rsidP="00F54A18">
      <w:pPr>
        <w:spacing w:line="480" w:lineRule="auto"/>
        <w:jc w:val="both"/>
        <w:outlineLvl w:val="0"/>
        <w:rPr>
          <w:rFonts w:ascii="Times New Roman" w:hAnsi="Times New Roman" w:cs="Times New Roman"/>
          <w:b/>
          <w:sz w:val="24"/>
          <w:szCs w:val="24"/>
        </w:rPr>
      </w:pPr>
      <w:r w:rsidRPr="00511E43">
        <w:rPr>
          <w:rFonts w:ascii="Times New Roman" w:hAnsi="Times New Roman" w:cs="Times New Roman"/>
          <w:b/>
          <w:sz w:val="24"/>
          <w:szCs w:val="24"/>
        </w:rPr>
        <w:t xml:space="preserve">Endothelium </w:t>
      </w:r>
    </w:p>
    <w:p w14:paraId="57B3F333" w14:textId="77777777" w:rsidR="009A265B" w:rsidRPr="00511E43" w:rsidRDefault="009A265B" w:rsidP="009A265B">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 xml:space="preserve">The endothelium regulates vascular function </w:t>
      </w:r>
      <w:r w:rsidR="00A17AA6" w:rsidRPr="00511E43">
        <w:rPr>
          <w:rFonts w:ascii="Times New Roman" w:hAnsi="Times New Roman" w:cs="Times New Roman"/>
          <w:sz w:val="24"/>
          <w:szCs w:val="24"/>
        </w:rPr>
        <w:t>- in response to compounds such as</w:t>
      </w:r>
      <w:r w:rsidRPr="00511E43">
        <w:rPr>
          <w:rFonts w:ascii="Times New Roman" w:hAnsi="Times New Roman" w:cs="Times New Roman"/>
          <w:sz w:val="24"/>
          <w:szCs w:val="24"/>
        </w:rPr>
        <w:t xml:space="preserve"> acetylcholine, adenosine diphosphate, and bradykinin and physiological stimuli such as shear stress </w:t>
      </w:r>
      <w:r w:rsidR="00A17AA6" w:rsidRPr="00511E43">
        <w:rPr>
          <w:rFonts w:ascii="Times New Roman" w:hAnsi="Times New Roman" w:cs="Times New Roman"/>
          <w:sz w:val="24"/>
          <w:szCs w:val="24"/>
        </w:rPr>
        <w:t xml:space="preserve">- </w:t>
      </w:r>
      <w:r w:rsidRPr="00511E43">
        <w:rPr>
          <w:rFonts w:ascii="Times New Roman" w:hAnsi="Times New Roman" w:cs="Times New Roman"/>
          <w:sz w:val="24"/>
          <w:szCs w:val="24"/>
        </w:rPr>
        <w:t xml:space="preserve">through the release of constrictor mediators such as thromboxane </w:t>
      </w:r>
      <w:r w:rsidR="00A17AA6" w:rsidRPr="00511E43">
        <w:rPr>
          <w:rFonts w:ascii="Times New Roman" w:hAnsi="Times New Roman" w:cs="Times New Roman"/>
          <w:sz w:val="24"/>
          <w:szCs w:val="24"/>
        </w:rPr>
        <w:t xml:space="preserve">and </w:t>
      </w:r>
      <w:r w:rsidRPr="00511E43">
        <w:rPr>
          <w:rFonts w:ascii="Times New Roman" w:hAnsi="Times New Roman" w:cs="Times New Roman"/>
          <w:sz w:val="24"/>
          <w:szCs w:val="24"/>
        </w:rPr>
        <w:t>endothelin-1, and dilator mediators such as prostacyclin, endothelium</w:t>
      </w:r>
      <w:r w:rsidR="00A17AA6" w:rsidRPr="00511E43">
        <w:rPr>
          <w:rFonts w:ascii="Times New Roman" w:hAnsi="Times New Roman" w:cs="Times New Roman"/>
          <w:sz w:val="24"/>
          <w:szCs w:val="24"/>
        </w:rPr>
        <w:t xml:space="preserve"> derived hyperpolarizing factor and most importantly, </w:t>
      </w:r>
      <w:r w:rsidRPr="00511E43">
        <w:rPr>
          <w:rFonts w:ascii="Times New Roman" w:hAnsi="Times New Roman" w:cs="Times New Roman"/>
          <w:sz w:val="24"/>
          <w:szCs w:val="24"/>
        </w:rPr>
        <w:t xml:space="preserve">nitric oxide (NO). </w:t>
      </w:r>
    </w:p>
    <w:p w14:paraId="2D85CD03" w14:textId="77777777" w:rsidR="009A265B" w:rsidRPr="00511E43" w:rsidRDefault="009A265B" w:rsidP="009A265B">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NO is the primary source of reactive nitrogen species that is produced in almost all tissues an</w:t>
      </w:r>
      <w:r w:rsidR="00625C04" w:rsidRPr="00511E43">
        <w:rPr>
          <w:rFonts w:ascii="Times New Roman" w:hAnsi="Times New Roman" w:cs="Times New Roman"/>
          <w:sz w:val="24"/>
          <w:szCs w:val="24"/>
        </w:rPr>
        <w:t xml:space="preserve">d organs </w:t>
      </w:r>
      <w:r w:rsidR="007F7E4E" w:rsidRPr="00511E43">
        <w:rPr>
          <w:rFonts w:ascii="Times New Roman" w:hAnsi="Times New Roman" w:cs="Times New Roman"/>
          <w:sz w:val="24"/>
          <w:szCs w:val="24"/>
        </w:rPr>
        <w:t>(37)</w:t>
      </w:r>
      <w:r w:rsidRPr="00511E43">
        <w:rPr>
          <w:rFonts w:ascii="Times New Roman" w:hAnsi="Times New Roman" w:cs="Times New Roman"/>
          <w:sz w:val="24"/>
          <w:szCs w:val="24"/>
        </w:rPr>
        <w:t xml:space="preserve">. It is synthesized from its precursor the amino acid L-arginine and molecular oxygen through the action of a family of enzymes known as the NO synthases (NOS) </w:t>
      </w:r>
      <w:r w:rsidR="007F7E4E" w:rsidRPr="00511E43">
        <w:rPr>
          <w:rFonts w:ascii="Times New Roman" w:hAnsi="Times New Roman" w:cs="Times New Roman"/>
          <w:sz w:val="24"/>
          <w:szCs w:val="24"/>
        </w:rPr>
        <w:t>(38)</w:t>
      </w:r>
      <w:r w:rsidR="00262857" w:rsidRPr="00511E43">
        <w:rPr>
          <w:rFonts w:ascii="Times New Roman" w:hAnsi="Times New Roman" w:cs="Times New Roman"/>
          <w:sz w:val="24"/>
          <w:szCs w:val="24"/>
        </w:rPr>
        <w:t xml:space="preserve"> </w:t>
      </w:r>
      <w:r w:rsidRPr="00511E43">
        <w:rPr>
          <w:rFonts w:ascii="Times New Roman" w:hAnsi="Times New Roman" w:cs="Times New Roman"/>
          <w:sz w:val="24"/>
          <w:szCs w:val="24"/>
        </w:rPr>
        <w:t>which requires Ca</w:t>
      </w:r>
      <w:r w:rsidRPr="00511E43">
        <w:rPr>
          <w:rFonts w:ascii="Times New Roman" w:hAnsi="Times New Roman" w:cs="Times New Roman"/>
          <w:sz w:val="24"/>
          <w:szCs w:val="24"/>
          <w:vertAlign w:val="superscript"/>
        </w:rPr>
        <w:t>2+</w:t>
      </w:r>
      <w:r w:rsidRPr="00511E43">
        <w:rPr>
          <w:rFonts w:ascii="Times New Roman" w:hAnsi="Times New Roman" w:cs="Times New Roman"/>
          <w:sz w:val="24"/>
          <w:szCs w:val="24"/>
        </w:rPr>
        <w:t>/calmodulin, FAD, FMN, and tetrahydr</w:t>
      </w:r>
      <w:r w:rsidR="00262857" w:rsidRPr="00511E43">
        <w:rPr>
          <w:rFonts w:ascii="Times New Roman" w:hAnsi="Times New Roman" w:cs="Times New Roman"/>
          <w:sz w:val="24"/>
          <w:szCs w:val="24"/>
        </w:rPr>
        <w:t>obiopterin as cofactors (Figure2</w:t>
      </w:r>
      <w:r w:rsidRPr="00511E43">
        <w:rPr>
          <w:rFonts w:ascii="Times New Roman" w:hAnsi="Times New Roman" w:cs="Times New Roman"/>
          <w:sz w:val="24"/>
          <w:szCs w:val="24"/>
        </w:rPr>
        <w:t>).</w:t>
      </w:r>
      <w:r w:rsidR="00262857" w:rsidRPr="00511E43">
        <w:rPr>
          <w:rFonts w:ascii="Times New Roman" w:hAnsi="Times New Roman" w:cs="Times New Roman"/>
          <w:sz w:val="24"/>
          <w:szCs w:val="24"/>
        </w:rPr>
        <w:t xml:space="preserve"> </w:t>
      </w:r>
      <w:r w:rsidRPr="00511E43">
        <w:rPr>
          <w:rFonts w:ascii="Times New Roman" w:hAnsi="Times New Roman" w:cs="Times New Roman"/>
          <w:sz w:val="24"/>
          <w:szCs w:val="24"/>
        </w:rPr>
        <w:t xml:space="preserve"> </w:t>
      </w:r>
      <w:r w:rsidR="00262857" w:rsidRPr="00511E43">
        <w:rPr>
          <w:rFonts w:ascii="Times New Roman" w:hAnsi="Times New Roman" w:cs="Times New Roman"/>
          <w:sz w:val="24"/>
          <w:szCs w:val="24"/>
        </w:rPr>
        <w:t xml:space="preserve">The </w:t>
      </w:r>
      <w:r w:rsidRPr="00511E43">
        <w:rPr>
          <w:rFonts w:ascii="Times New Roman" w:hAnsi="Times New Roman" w:cs="Times New Roman"/>
          <w:sz w:val="24"/>
          <w:szCs w:val="24"/>
        </w:rPr>
        <w:t>NOS system consists of three distinct isoforms</w:t>
      </w:r>
      <w:r w:rsidR="00DA13F4" w:rsidRPr="00511E43">
        <w:rPr>
          <w:rFonts w:ascii="Times New Roman" w:hAnsi="Times New Roman" w:cs="Times New Roman"/>
          <w:sz w:val="24"/>
          <w:szCs w:val="24"/>
        </w:rPr>
        <w:t>,</w:t>
      </w:r>
      <w:r w:rsidRPr="00511E43">
        <w:rPr>
          <w:rFonts w:ascii="Times New Roman" w:hAnsi="Times New Roman" w:cs="Times New Roman"/>
          <w:sz w:val="24"/>
          <w:szCs w:val="24"/>
        </w:rPr>
        <w:t xml:space="preserve"> neuronal (nNOS or NOS1), inducible (iNOS or NOS2), and en</w:t>
      </w:r>
      <w:r w:rsidR="00262857" w:rsidRPr="00511E43">
        <w:rPr>
          <w:rFonts w:ascii="Times New Roman" w:hAnsi="Times New Roman" w:cs="Times New Roman"/>
          <w:sz w:val="24"/>
          <w:szCs w:val="24"/>
        </w:rPr>
        <w:t xml:space="preserve">dothelial (eNOS, NOS3 or cNOS) </w:t>
      </w:r>
      <w:r w:rsidR="00DA13F4" w:rsidRPr="00511E43">
        <w:rPr>
          <w:rFonts w:ascii="Times New Roman" w:hAnsi="Times New Roman" w:cs="Times New Roman"/>
          <w:sz w:val="24"/>
          <w:szCs w:val="24"/>
        </w:rPr>
        <w:t xml:space="preserve">which are </w:t>
      </w:r>
      <w:r w:rsidR="00262857" w:rsidRPr="00511E43">
        <w:rPr>
          <w:rFonts w:ascii="Times New Roman" w:hAnsi="Times New Roman" w:cs="Times New Roman"/>
          <w:sz w:val="24"/>
          <w:szCs w:val="24"/>
        </w:rPr>
        <w:t xml:space="preserve">encoded </w:t>
      </w:r>
      <w:r w:rsidRPr="00511E43">
        <w:rPr>
          <w:rFonts w:ascii="Times New Roman" w:hAnsi="Times New Roman" w:cs="Times New Roman"/>
          <w:sz w:val="24"/>
          <w:szCs w:val="24"/>
        </w:rPr>
        <w:t xml:space="preserve">by </w:t>
      </w:r>
      <w:r w:rsidR="00262857" w:rsidRPr="00511E43">
        <w:rPr>
          <w:rFonts w:ascii="Times New Roman" w:hAnsi="Times New Roman" w:cs="Times New Roman"/>
          <w:sz w:val="24"/>
          <w:szCs w:val="24"/>
        </w:rPr>
        <w:t xml:space="preserve">the </w:t>
      </w:r>
      <w:r w:rsidRPr="00511E43">
        <w:rPr>
          <w:rFonts w:ascii="Times New Roman" w:hAnsi="Times New Roman" w:cs="Times New Roman"/>
          <w:sz w:val="24"/>
          <w:szCs w:val="24"/>
        </w:rPr>
        <w:t xml:space="preserve">three genes NOS1, NOS2, and NOS3, respectively. </w:t>
      </w:r>
      <w:r w:rsidR="00262857" w:rsidRPr="00511E43">
        <w:rPr>
          <w:rFonts w:ascii="Times New Roman" w:hAnsi="Times New Roman" w:cs="Times New Roman"/>
          <w:sz w:val="24"/>
          <w:szCs w:val="24"/>
        </w:rPr>
        <w:t xml:space="preserve"> </w:t>
      </w:r>
      <w:r w:rsidRPr="00511E43">
        <w:rPr>
          <w:rFonts w:ascii="Times New Roman" w:hAnsi="Times New Roman" w:cs="Times New Roman"/>
          <w:sz w:val="24"/>
          <w:szCs w:val="24"/>
        </w:rPr>
        <w:t>NO bi</w:t>
      </w:r>
      <w:r w:rsidR="0097542B" w:rsidRPr="00511E43">
        <w:rPr>
          <w:rFonts w:ascii="Times New Roman" w:hAnsi="Times New Roman" w:cs="Times New Roman"/>
          <w:sz w:val="24"/>
          <w:szCs w:val="24"/>
        </w:rPr>
        <w:t>oavailability refers to a three-</w:t>
      </w:r>
      <w:r w:rsidRPr="00511E43">
        <w:rPr>
          <w:rFonts w:ascii="Times New Roman" w:hAnsi="Times New Roman" w:cs="Times New Roman"/>
          <w:sz w:val="24"/>
          <w:szCs w:val="24"/>
        </w:rPr>
        <w:t>step process</w:t>
      </w:r>
      <w:r w:rsidR="0097542B" w:rsidRPr="00511E43">
        <w:rPr>
          <w:rFonts w:ascii="Times New Roman" w:hAnsi="Times New Roman" w:cs="Times New Roman"/>
          <w:sz w:val="24"/>
          <w:szCs w:val="24"/>
        </w:rPr>
        <w:t xml:space="preserve"> -</w:t>
      </w:r>
      <w:r w:rsidRPr="00511E43">
        <w:rPr>
          <w:rFonts w:ascii="Times New Roman" w:hAnsi="Times New Roman" w:cs="Times New Roman"/>
          <w:sz w:val="24"/>
          <w:szCs w:val="24"/>
        </w:rPr>
        <w:t xml:space="preserve"> </w:t>
      </w:r>
      <w:r w:rsidR="0097542B" w:rsidRPr="00511E43">
        <w:rPr>
          <w:rFonts w:ascii="Times New Roman" w:hAnsi="Times New Roman" w:cs="Times New Roman"/>
          <w:sz w:val="24"/>
          <w:szCs w:val="24"/>
        </w:rPr>
        <w:t xml:space="preserve">normal NO synthesis, NO bioactivity, and NO action - </w:t>
      </w:r>
      <w:r w:rsidRPr="00511E43">
        <w:rPr>
          <w:rFonts w:ascii="Times New Roman" w:hAnsi="Times New Roman" w:cs="Times New Roman"/>
          <w:sz w:val="24"/>
          <w:szCs w:val="24"/>
        </w:rPr>
        <w:t>that guarantees normal endothelial function</w:t>
      </w:r>
      <w:r w:rsidR="0097542B" w:rsidRPr="00511E43">
        <w:rPr>
          <w:rFonts w:ascii="Times New Roman" w:hAnsi="Times New Roman" w:cs="Times New Roman"/>
          <w:sz w:val="24"/>
          <w:szCs w:val="24"/>
        </w:rPr>
        <w:t xml:space="preserve">. </w:t>
      </w:r>
    </w:p>
    <w:p w14:paraId="0116ABA2" w14:textId="77777777" w:rsidR="009A265B" w:rsidRPr="00511E43" w:rsidRDefault="009A265B" w:rsidP="009A265B">
      <w:pPr>
        <w:spacing w:line="480" w:lineRule="auto"/>
        <w:jc w:val="both"/>
        <w:rPr>
          <w:rFonts w:ascii="Times New Roman" w:hAnsi="Times New Roman" w:cs="Times New Roman"/>
          <w:sz w:val="24"/>
          <w:szCs w:val="24"/>
        </w:rPr>
      </w:pPr>
    </w:p>
    <w:p w14:paraId="5DC31A86" w14:textId="77777777" w:rsidR="00DA13F4" w:rsidRPr="00511E43" w:rsidRDefault="009A265B" w:rsidP="009A265B">
      <w:pPr>
        <w:spacing w:line="480" w:lineRule="auto"/>
        <w:jc w:val="both"/>
        <w:rPr>
          <w:rFonts w:ascii="Times New Roman" w:hAnsi="Times New Roman" w:cs="Times New Roman"/>
          <w:sz w:val="24"/>
          <w:szCs w:val="24"/>
        </w:rPr>
      </w:pPr>
      <w:r w:rsidRPr="00511E43">
        <w:rPr>
          <w:rFonts w:ascii="Times New Roman" w:hAnsi="Times New Roman" w:cs="Times New Roman"/>
          <w:b/>
          <w:sz w:val="24"/>
          <w:szCs w:val="24"/>
        </w:rPr>
        <w:t>Decreased NO production</w:t>
      </w:r>
      <w:r w:rsidRPr="00511E43">
        <w:rPr>
          <w:rFonts w:ascii="Times New Roman" w:hAnsi="Times New Roman" w:cs="Times New Roman"/>
          <w:sz w:val="24"/>
          <w:szCs w:val="24"/>
        </w:rPr>
        <w:t xml:space="preserve"> </w:t>
      </w:r>
    </w:p>
    <w:p w14:paraId="20DD7B1F" w14:textId="108FA4F6" w:rsidR="009A265B" w:rsidRPr="00511E43" w:rsidRDefault="00DA13F4" w:rsidP="00215C25">
      <w:pPr>
        <w:pStyle w:val="NormalWeb"/>
        <w:spacing w:line="480" w:lineRule="auto"/>
      </w:pPr>
      <w:r w:rsidRPr="00511E43">
        <w:t xml:space="preserve">This </w:t>
      </w:r>
      <w:r w:rsidR="009A265B" w:rsidRPr="00511E43">
        <w:t>is a consequence of red</w:t>
      </w:r>
      <w:r w:rsidRPr="00511E43">
        <w:t>uced arginine production. I</w:t>
      </w:r>
      <w:r w:rsidR="009A265B" w:rsidRPr="00511E43">
        <w:t xml:space="preserve">n pathophysiological conditions such as diabetes, </w:t>
      </w:r>
      <w:r w:rsidRPr="00511E43">
        <w:t>eNOS is reported to be impaired and</w:t>
      </w:r>
      <w:r w:rsidR="009A265B" w:rsidRPr="00511E43">
        <w:t xml:space="preserve"> plasma arginine levels are reduced</w:t>
      </w:r>
      <w:r w:rsidRPr="00511E43">
        <w:t>. H</w:t>
      </w:r>
      <w:r w:rsidR="009A265B" w:rsidRPr="00511E43">
        <w:t xml:space="preserve">owever, </w:t>
      </w:r>
      <w:r w:rsidRPr="00511E43">
        <w:t xml:space="preserve">in </w:t>
      </w:r>
      <w:r w:rsidRPr="00511E43">
        <w:rPr>
          <w:i/>
        </w:rPr>
        <w:t>in vitro</w:t>
      </w:r>
      <w:r w:rsidRPr="00511E43">
        <w:t xml:space="preserve"> studies, </w:t>
      </w:r>
      <w:r w:rsidR="009A265B" w:rsidRPr="00511E43">
        <w:t>dimin</w:t>
      </w:r>
      <w:r w:rsidRPr="00511E43">
        <w:t>ished endothelial function can</w:t>
      </w:r>
      <w:r w:rsidR="009A265B" w:rsidRPr="00511E43">
        <w:t xml:space="preserve"> be restored by the addition of </w:t>
      </w:r>
      <w:r w:rsidRPr="00511E43">
        <w:t>L-</w:t>
      </w:r>
      <w:r w:rsidR="009A265B" w:rsidRPr="00511E43">
        <w:t>arginine</w:t>
      </w:r>
      <w:r w:rsidR="00A8525C" w:rsidRPr="00511E43">
        <w:t xml:space="preserve"> (39-42). </w:t>
      </w:r>
    </w:p>
    <w:p w14:paraId="6BC91D8A" w14:textId="640907D6" w:rsidR="00321416" w:rsidRPr="00511E43" w:rsidRDefault="009A265B" w:rsidP="009A265B">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The most important endogenous NOS inhibito</w:t>
      </w:r>
      <w:r w:rsidR="00CC17E0" w:rsidRPr="00511E43">
        <w:rPr>
          <w:rFonts w:ascii="Times New Roman" w:hAnsi="Times New Roman" w:cs="Times New Roman"/>
          <w:sz w:val="24"/>
          <w:szCs w:val="24"/>
        </w:rPr>
        <w:t>r</w:t>
      </w:r>
      <w:r w:rsidRPr="00511E43">
        <w:rPr>
          <w:rFonts w:ascii="Times New Roman" w:hAnsi="Times New Roman" w:cs="Times New Roman"/>
          <w:sz w:val="24"/>
          <w:szCs w:val="24"/>
        </w:rPr>
        <w:t xml:space="preserve"> is asymmetric dimethylarginine (ADMA) </w:t>
      </w:r>
      <w:r w:rsidR="00CC17E0" w:rsidRPr="00511E43">
        <w:rPr>
          <w:rFonts w:ascii="Times New Roman" w:hAnsi="Times New Roman" w:cs="Times New Roman"/>
          <w:sz w:val="24"/>
          <w:szCs w:val="24"/>
        </w:rPr>
        <w:t xml:space="preserve">– a naturally occurring </w:t>
      </w:r>
      <w:r w:rsidRPr="00511E43">
        <w:rPr>
          <w:rFonts w:ascii="Times New Roman" w:hAnsi="Times New Roman" w:cs="Times New Roman"/>
          <w:sz w:val="24"/>
          <w:szCs w:val="24"/>
        </w:rPr>
        <w:t>analogue of L-arginine</w:t>
      </w:r>
      <w:r w:rsidR="00321416" w:rsidRPr="00511E43">
        <w:rPr>
          <w:rFonts w:ascii="Times New Roman" w:hAnsi="Times New Roman" w:cs="Times New Roman"/>
          <w:sz w:val="24"/>
          <w:szCs w:val="24"/>
        </w:rPr>
        <w:t xml:space="preserve"> which is present in the human circulation</w:t>
      </w:r>
      <w:r w:rsidRPr="00511E43">
        <w:rPr>
          <w:rFonts w:ascii="Times New Roman" w:hAnsi="Times New Roman" w:cs="Times New Roman"/>
          <w:sz w:val="24"/>
          <w:szCs w:val="24"/>
        </w:rPr>
        <w:t xml:space="preserve"> (Figu</w:t>
      </w:r>
      <w:r w:rsidR="00CC17E0" w:rsidRPr="00511E43">
        <w:rPr>
          <w:rFonts w:ascii="Times New Roman" w:hAnsi="Times New Roman" w:cs="Times New Roman"/>
          <w:sz w:val="24"/>
          <w:szCs w:val="24"/>
        </w:rPr>
        <w:t>re2). There is a renewed</w:t>
      </w:r>
      <w:r w:rsidRPr="00511E43">
        <w:rPr>
          <w:rFonts w:ascii="Times New Roman" w:hAnsi="Times New Roman" w:cs="Times New Roman"/>
          <w:sz w:val="24"/>
          <w:szCs w:val="24"/>
        </w:rPr>
        <w:t xml:space="preserve"> </w:t>
      </w:r>
      <w:r w:rsidR="00CC17E0" w:rsidRPr="00511E43">
        <w:rPr>
          <w:rFonts w:ascii="Times New Roman" w:hAnsi="Times New Roman" w:cs="Times New Roman"/>
          <w:sz w:val="24"/>
          <w:szCs w:val="24"/>
        </w:rPr>
        <w:t xml:space="preserve">and </w:t>
      </w:r>
      <w:r w:rsidRPr="00511E43">
        <w:rPr>
          <w:rFonts w:ascii="Times New Roman" w:hAnsi="Times New Roman" w:cs="Times New Roman"/>
          <w:sz w:val="24"/>
          <w:szCs w:val="24"/>
        </w:rPr>
        <w:t xml:space="preserve">growing interest in ADMA and its pathways </w:t>
      </w:r>
      <w:r w:rsidR="00CC17E0" w:rsidRPr="00511E43">
        <w:rPr>
          <w:rFonts w:ascii="Times New Roman" w:hAnsi="Times New Roman" w:cs="Times New Roman"/>
          <w:sz w:val="24"/>
          <w:szCs w:val="24"/>
        </w:rPr>
        <w:t xml:space="preserve">because of </w:t>
      </w:r>
      <w:r w:rsidR="00321416" w:rsidRPr="00511E43">
        <w:rPr>
          <w:rFonts w:ascii="Times New Roman" w:hAnsi="Times New Roman" w:cs="Times New Roman"/>
          <w:sz w:val="24"/>
          <w:szCs w:val="24"/>
        </w:rPr>
        <w:t>it is considered a key factor causing,</w:t>
      </w:r>
      <w:r w:rsidR="00CC17E0" w:rsidRPr="00511E43">
        <w:rPr>
          <w:rFonts w:ascii="Times New Roman" w:hAnsi="Times New Roman" w:cs="Times New Roman"/>
          <w:sz w:val="24"/>
          <w:szCs w:val="24"/>
        </w:rPr>
        <w:t xml:space="preserve"> and </w:t>
      </w:r>
      <w:r w:rsidR="00321416" w:rsidRPr="00511E43">
        <w:rPr>
          <w:rFonts w:ascii="Times New Roman" w:hAnsi="Times New Roman" w:cs="Times New Roman"/>
          <w:sz w:val="24"/>
          <w:szCs w:val="24"/>
        </w:rPr>
        <w:t xml:space="preserve">a </w:t>
      </w:r>
      <w:r w:rsidR="00CC17E0" w:rsidRPr="00511E43">
        <w:rPr>
          <w:rFonts w:ascii="Times New Roman" w:hAnsi="Times New Roman" w:cs="Times New Roman"/>
          <w:sz w:val="24"/>
          <w:szCs w:val="24"/>
        </w:rPr>
        <w:t xml:space="preserve">potential biomarker for </w:t>
      </w:r>
      <w:r w:rsidRPr="00511E43">
        <w:rPr>
          <w:rFonts w:ascii="Times New Roman" w:hAnsi="Times New Roman" w:cs="Times New Roman"/>
          <w:sz w:val="24"/>
          <w:szCs w:val="24"/>
        </w:rPr>
        <w:t xml:space="preserve">endothelial dysfunction </w:t>
      </w:r>
      <w:r w:rsidR="00340070" w:rsidRPr="00511E43">
        <w:rPr>
          <w:rFonts w:ascii="Times New Roman" w:hAnsi="Times New Roman" w:cs="Times New Roman"/>
          <w:sz w:val="24"/>
          <w:szCs w:val="24"/>
        </w:rPr>
        <w:fldChar w:fldCharType="begin"/>
      </w:r>
      <w:r w:rsidR="001F7067" w:rsidRPr="00511E43">
        <w:rPr>
          <w:rFonts w:ascii="Times New Roman" w:hAnsi="Times New Roman" w:cs="Times New Roman"/>
          <w:sz w:val="24"/>
          <w:szCs w:val="24"/>
        </w:rPr>
        <w:instrText>ADDIN RW.CITE{{6 Rysz,J. 2017; 7 Ueda,S. 2007}}</w:instrText>
      </w:r>
      <w:r w:rsidR="00340070" w:rsidRPr="00511E43">
        <w:rPr>
          <w:rFonts w:ascii="Times New Roman" w:hAnsi="Times New Roman" w:cs="Times New Roman"/>
          <w:sz w:val="24"/>
          <w:szCs w:val="24"/>
        </w:rPr>
        <w:fldChar w:fldCharType="separate"/>
      </w:r>
      <w:r w:rsidR="002B2F65" w:rsidRPr="00511E43">
        <w:rPr>
          <w:rFonts w:ascii="Times New Roman" w:hAnsi="Times New Roman" w:cs="Times New Roman"/>
          <w:sz w:val="24"/>
          <w:szCs w:val="24"/>
        </w:rPr>
        <w:t>(43,</w:t>
      </w:r>
      <w:r w:rsidR="00511E43">
        <w:rPr>
          <w:rFonts w:ascii="Times New Roman" w:hAnsi="Times New Roman" w:cs="Times New Roman"/>
          <w:sz w:val="24"/>
          <w:szCs w:val="24"/>
        </w:rPr>
        <w:t xml:space="preserve"> </w:t>
      </w:r>
      <w:r w:rsidR="002B2F65" w:rsidRPr="00511E43">
        <w:rPr>
          <w:rFonts w:ascii="Times New Roman" w:hAnsi="Times New Roman" w:cs="Times New Roman"/>
          <w:sz w:val="24"/>
          <w:szCs w:val="24"/>
        </w:rPr>
        <w:t>44</w:t>
      </w:r>
      <w:r w:rsidR="001F7067"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Pr="00511E43">
        <w:rPr>
          <w:rFonts w:ascii="Times New Roman" w:hAnsi="Times New Roman" w:cs="Times New Roman"/>
          <w:sz w:val="24"/>
          <w:szCs w:val="24"/>
        </w:rPr>
        <w:t xml:space="preserve">. </w:t>
      </w:r>
      <w:r w:rsidR="00321416" w:rsidRPr="00511E43">
        <w:rPr>
          <w:rFonts w:ascii="Times New Roman" w:hAnsi="Times New Roman" w:cs="Times New Roman"/>
          <w:sz w:val="24"/>
          <w:szCs w:val="24"/>
        </w:rPr>
        <w:t>Several clinical s</w:t>
      </w:r>
      <w:r w:rsidRPr="00511E43">
        <w:rPr>
          <w:rFonts w:ascii="Times New Roman" w:hAnsi="Times New Roman" w:cs="Times New Roman"/>
          <w:sz w:val="24"/>
          <w:szCs w:val="24"/>
        </w:rPr>
        <w:t>tudies have demonstrated that plasma concentrations of ADMA are elevated in patients with micro</w:t>
      </w:r>
      <w:r w:rsidR="00321416" w:rsidRPr="00511E43">
        <w:rPr>
          <w:rFonts w:ascii="Times New Roman" w:hAnsi="Times New Roman" w:cs="Times New Roman"/>
          <w:sz w:val="24"/>
          <w:szCs w:val="24"/>
        </w:rPr>
        <w:t>-</w:t>
      </w:r>
      <w:r w:rsidRPr="00511E43">
        <w:rPr>
          <w:rFonts w:ascii="Times New Roman" w:hAnsi="Times New Roman" w:cs="Times New Roman"/>
          <w:sz w:val="24"/>
          <w:szCs w:val="24"/>
        </w:rPr>
        <w:t xml:space="preserve"> and macro-vascular disease such as; hypertension </w:t>
      </w:r>
      <w:r w:rsidR="00340070" w:rsidRPr="00511E43">
        <w:rPr>
          <w:rFonts w:ascii="Times New Roman" w:hAnsi="Times New Roman" w:cs="Times New Roman"/>
          <w:sz w:val="24"/>
          <w:szCs w:val="24"/>
        </w:rPr>
        <w:fldChar w:fldCharType="begin"/>
      </w:r>
      <w:r w:rsidR="001F7067" w:rsidRPr="00511E43">
        <w:rPr>
          <w:rFonts w:ascii="Times New Roman" w:hAnsi="Times New Roman" w:cs="Times New Roman"/>
          <w:sz w:val="24"/>
          <w:szCs w:val="24"/>
        </w:rPr>
        <w:instrText>ADDIN RW.CITE{{8 Achan,V. 2003}}</w:instrText>
      </w:r>
      <w:r w:rsidR="00340070" w:rsidRPr="00511E43">
        <w:rPr>
          <w:rFonts w:ascii="Times New Roman" w:hAnsi="Times New Roman" w:cs="Times New Roman"/>
          <w:sz w:val="24"/>
          <w:szCs w:val="24"/>
        </w:rPr>
        <w:fldChar w:fldCharType="separate"/>
      </w:r>
      <w:r w:rsidR="008A00EF" w:rsidRPr="00511E43">
        <w:rPr>
          <w:rFonts w:ascii="Times New Roman" w:hAnsi="Times New Roman" w:cs="Times New Roman"/>
          <w:sz w:val="24"/>
          <w:szCs w:val="24"/>
        </w:rPr>
        <w:t>(45</w:t>
      </w:r>
      <w:r w:rsidR="001F7067"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Pr="00511E43">
        <w:rPr>
          <w:rFonts w:ascii="Times New Roman" w:hAnsi="Times New Roman" w:cs="Times New Roman"/>
          <w:sz w:val="24"/>
          <w:szCs w:val="24"/>
        </w:rPr>
        <w:t>, diabetes</w:t>
      </w:r>
      <w:r w:rsidR="008A00EF" w:rsidRPr="00511E43">
        <w:rPr>
          <w:rFonts w:ascii="Times New Roman" w:hAnsi="Times New Roman" w:cs="Times New Roman"/>
          <w:sz w:val="24"/>
          <w:szCs w:val="24"/>
        </w:rPr>
        <w:t xml:space="preserve"> </w:t>
      </w:r>
      <w:r w:rsidR="00340070" w:rsidRPr="00511E43">
        <w:rPr>
          <w:rFonts w:ascii="Times New Roman" w:hAnsi="Times New Roman" w:cs="Times New Roman"/>
          <w:sz w:val="24"/>
          <w:szCs w:val="24"/>
        </w:rPr>
        <w:fldChar w:fldCharType="begin"/>
      </w:r>
      <w:r w:rsidR="00E32EAC" w:rsidRPr="00511E43">
        <w:rPr>
          <w:rFonts w:ascii="Times New Roman" w:hAnsi="Times New Roman" w:cs="Times New Roman"/>
          <w:sz w:val="24"/>
          <w:szCs w:val="24"/>
        </w:rPr>
        <w:instrText>ADDIN RW.CITE{{9 Tarnow,L. 2004}}</w:instrText>
      </w:r>
      <w:r w:rsidR="00340070" w:rsidRPr="00511E43">
        <w:rPr>
          <w:rFonts w:ascii="Times New Roman" w:hAnsi="Times New Roman" w:cs="Times New Roman"/>
          <w:sz w:val="24"/>
          <w:szCs w:val="24"/>
        </w:rPr>
        <w:fldChar w:fldCharType="separate"/>
      </w:r>
      <w:r w:rsidR="008A00EF" w:rsidRPr="00511E43">
        <w:rPr>
          <w:rFonts w:ascii="Times New Roman" w:hAnsi="Times New Roman" w:cs="Times New Roman"/>
          <w:sz w:val="24"/>
          <w:szCs w:val="24"/>
        </w:rPr>
        <w:t>(46</w:t>
      </w:r>
      <w:r w:rsidR="00E32EAC"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Pr="00511E43">
        <w:rPr>
          <w:rFonts w:ascii="Times New Roman" w:hAnsi="Times New Roman" w:cs="Times New Roman"/>
          <w:sz w:val="24"/>
          <w:szCs w:val="24"/>
        </w:rPr>
        <w:t>, chronic heart failure</w:t>
      </w:r>
      <w:r w:rsidR="001F7067" w:rsidRPr="00511E43">
        <w:rPr>
          <w:rFonts w:ascii="Times New Roman" w:hAnsi="Times New Roman" w:cs="Times New Roman"/>
          <w:sz w:val="24"/>
          <w:szCs w:val="24"/>
        </w:rPr>
        <w:t xml:space="preserve"> </w:t>
      </w:r>
      <w:r w:rsidR="00340070" w:rsidRPr="00511E43">
        <w:rPr>
          <w:rFonts w:ascii="Times New Roman" w:hAnsi="Times New Roman" w:cs="Times New Roman"/>
          <w:sz w:val="24"/>
          <w:szCs w:val="24"/>
        </w:rPr>
        <w:fldChar w:fldCharType="begin"/>
      </w:r>
      <w:r w:rsidR="001F7067" w:rsidRPr="00511E43">
        <w:rPr>
          <w:rFonts w:ascii="Times New Roman" w:hAnsi="Times New Roman" w:cs="Times New Roman"/>
          <w:sz w:val="24"/>
          <w:szCs w:val="24"/>
        </w:rPr>
        <w:instrText>ADDIN RW.CITE{{14 Miyazaki,H. 1999; 13 Zoccali,C. 2001; 7 Ueda,S. 2007}}</w:instrText>
      </w:r>
      <w:r w:rsidR="00340070" w:rsidRPr="00511E43">
        <w:rPr>
          <w:rFonts w:ascii="Times New Roman" w:hAnsi="Times New Roman" w:cs="Times New Roman"/>
          <w:sz w:val="24"/>
          <w:szCs w:val="24"/>
        </w:rPr>
        <w:fldChar w:fldCharType="separate"/>
      </w:r>
      <w:r w:rsidR="001941E2" w:rsidRPr="00511E43">
        <w:rPr>
          <w:rFonts w:ascii="Times New Roman" w:hAnsi="Times New Roman" w:cs="Times New Roman"/>
          <w:sz w:val="24"/>
          <w:szCs w:val="24"/>
        </w:rPr>
        <w:t>(47,</w:t>
      </w:r>
      <w:r w:rsidR="00511E43">
        <w:rPr>
          <w:rFonts w:ascii="Times New Roman" w:hAnsi="Times New Roman" w:cs="Times New Roman"/>
          <w:sz w:val="24"/>
          <w:szCs w:val="24"/>
        </w:rPr>
        <w:t xml:space="preserve"> </w:t>
      </w:r>
      <w:r w:rsidR="001941E2" w:rsidRPr="00511E43">
        <w:rPr>
          <w:rFonts w:ascii="Times New Roman" w:hAnsi="Times New Roman" w:cs="Times New Roman"/>
          <w:sz w:val="24"/>
          <w:szCs w:val="24"/>
        </w:rPr>
        <w:t>48,</w:t>
      </w:r>
      <w:r w:rsidR="00511E43">
        <w:rPr>
          <w:rFonts w:ascii="Times New Roman" w:hAnsi="Times New Roman" w:cs="Times New Roman"/>
          <w:sz w:val="24"/>
          <w:szCs w:val="24"/>
        </w:rPr>
        <w:t xml:space="preserve"> </w:t>
      </w:r>
      <w:r w:rsidR="001941E2" w:rsidRPr="00511E43">
        <w:rPr>
          <w:rFonts w:ascii="Times New Roman" w:hAnsi="Times New Roman" w:cs="Times New Roman"/>
          <w:sz w:val="24"/>
          <w:szCs w:val="24"/>
        </w:rPr>
        <w:t>42</w:t>
      </w:r>
      <w:r w:rsidR="001F7067"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Pr="00511E43">
        <w:rPr>
          <w:rFonts w:ascii="Times New Roman" w:hAnsi="Times New Roman" w:cs="Times New Roman"/>
          <w:sz w:val="24"/>
          <w:szCs w:val="24"/>
        </w:rPr>
        <w:t xml:space="preserve">, and CKD </w:t>
      </w:r>
      <w:r w:rsidR="00340070" w:rsidRPr="00511E43">
        <w:rPr>
          <w:rFonts w:ascii="Times New Roman" w:hAnsi="Times New Roman" w:cs="Times New Roman"/>
          <w:sz w:val="24"/>
          <w:szCs w:val="24"/>
        </w:rPr>
        <w:fldChar w:fldCharType="begin"/>
      </w:r>
      <w:r w:rsidR="001F7067" w:rsidRPr="00511E43">
        <w:rPr>
          <w:rFonts w:ascii="Times New Roman" w:hAnsi="Times New Roman" w:cs="Times New Roman"/>
          <w:sz w:val="24"/>
          <w:szCs w:val="24"/>
        </w:rPr>
        <w:instrText>ADDIN RW.CITE{{16 Reddy,Y.S. 2015}}</w:instrText>
      </w:r>
      <w:r w:rsidR="00340070" w:rsidRPr="00511E43">
        <w:rPr>
          <w:rFonts w:ascii="Times New Roman" w:hAnsi="Times New Roman" w:cs="Times New Roman"/>
          <w:sz w:val="24"/>
          <w:szCs w:val="24"/>
        </w:rPr>
        <w:fldChar w:fldCharType="separate"/>
      </w:r>
      <w:r w:rsidR="001941E2" w:rsidRPr="00511E43">
        <w:rPr>
          <w:rFonts w:ascii="Times New Roman" w:hAnsi="Times New Roman" w:cs="Times New Roman"/>
          <w:sz w:val="24"/>
          <w:szCs w:val="24"/>
        </w:rPr>
        <w:t>(49</w:t>
      </w:r>
      <w:r w:rsidR="001F7067"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Pr="00511E43">
        <w:rPr>
          <w:rFonts w:ascii="Times New Roman" w:hAnsi="Times New Roman" w:cs="Times New Roman"/>
          <w:sz w:val="24"/>
          <w:szCs w:val="24"/>
        </w:rPr>
        <w:t xml:space="preserve">. </w:t>
      </w:r>
      <w:r w:rsidR="00321416" w:rsidRPr="00511E43">
        <w:rPr>
          <w:rFonts w:ascii="Times New Roman" w:hAnsi="Times New Roman" w:cs="Times New Roman"/>
          <w:sz w:val="24"/>
          <w:szCs w:val="24"/>
        </w:rPr>
        <w:t>Some authors consider that ADMA i</w:t>
      </w:r>
      <w:r w:rsidRPr="00511E43">
        <w:rPr>
          <w:rFonts w:ascii="Times New Roman" w:hAnsi="Times New Roman" w:cs="Times New Roman"/>
          <w:sz w:val="24"/>
          <w:szCs w:val="24"/>
        </w:rPr>
        <w:t xml:space="preserve">s the missing link </w:t>
      </w:r>
      <w:r w:rsidR="00C167E6" w:rsidRPr="00511E43">
        <w:rPr>
          <w:rFonts w:ascii="Times New Roman" w:hAnsi="Times New Roman" w:cs="Times New Roman"/>
          <w:sz w:val="24"/>
          <w:szCs w:val="24"/>
        </w:rPr>
        <w:t>that could explain the co</w:t>
      </w:r>
      <w:r w:rsidR="00321416" w:rsidRPr="00511E43">
        <w:rPr>
          <w:rFonts w:ascii="Times New Roman" w:hAnsi="Times New Roman" w:cs="Times New Roman"/>
          <w:sz w:val="24"/>
          <w:szCs w:val="24"/>
        </w:rPr>
        <w:t xml:space="preserve">-occurrence of </w:t>
      </w:r>
      <w:r w:rsidRPr="00511E43">
        <w:rPr>
          <w:rFonts w:ascii="Times New Roman" w:hAnsi="Times New Roman" w:cs="Times New Roman"/>
          <w:sz w:val="24"/>
          <w:szCs w:val="24"/>
        </w:rPr>
        <w:t>cardiovascular and kidney disease</w:t>
      </w:r>
      <w:r w:rsidR="001941E2" w:rsidRPr="00511E43">
        <w:rPr>
          <w:rFonts w:ascii="Times New Roman" w:hAnsi="Times New Roman" w:cs="Times New Roman"/>
          <w:sz w:val="24"/>
          <w:szCs w:val="24"/>
        </w:rPr>
        <w:t xml:space="preserve"> (50).</w:t>
      </w:r>
      <w:r w:rsidRPr="00511E43">
        <w:rPr>
          <w:rFonts w:ascii="Times New Roman" w:hAnsi="Times New Roman" w:cs="Times New Roman"/>
          <w:sz w:val="24"/>
          <w:szCs w:val="24"/>
        </w:rPr>
        <w:t xml:space="preserve"> </w:t>
      </w:r>
    </w:p>
    <w:p w14:paraId="1D7F29B3" w14:textId="77777777" w:rsidR="00321416" w:rsidRPr="00511E43" w:rsidRDefault="00321416" w:rsidP="009A265B">
      <w:pPr>
        <w:spacing w:line="480" w:lineRule="auto"/>
        <w:jc w:val="both"/>
        <w:rPr>
          <w:rFonts w:ascii="Times New Roman" w:hAnsi="Times New Roman" w:cs="Times New Roman"/>
          <w:sz w:val="24"/>
          <w:szCs w:val="24"/>
        </w:rPr>
      </w:pPr>
    </w:p>
    <w:p w14:paraId="326F8787" w14:textId="77777777" w:rsidR="00321416" w:rsidRPr="00511E43" w:rsidRDefault="00321416" w:rsidP="009A265B">
      <w:pPr>
        <w:spacing w:line="480" w:lineRule="auto"/>
        <w:jc w:val="both"/>
        <w:rPr>
          <w:rFonts w:ascii="Times New Roman" w:hAnsi="Times New Roman" w:cs="Times New Roman"/>
          <w:sz w:val="24"/>
          <w:szCs w:val="24"/>
        </w:rPr>
      </w:pPr>
      <w:r w:rsidRPr="00511E43">
        <w:rPr>
          <w:rFonts w:ascii="Times New Roman" w:hAnsi="Times New Roman" w:cs="Times New Roman"/>
          <w:b/>
          <w:sz w:val="24"/>
          <w:szCs w:val="24"/>
        </w:rPr>
        <w:t>I</w:t>
      </w:r>
      <w:r w:rsidR="009A265B" w:rsidRPr="00511E43">
        <w:rPr>
          <w:rFonts w:ascii="Times New Roman" w:hAnsi="Times New Roman" w:cs="Times New Roman"/>
          <w:b/>
          <w:sz w:val="24"/>
          <w:szCs w:val="24"/>
        </w:rPr>
        <w:t>ncreased NO inactivation</w:t>
      </w:r>
      <w:r w:rsidR="009A265B" w:rsidRPr="00511E43">
        <w:rPr>
          <w:rFonts w:ascii="Times New Roman" w:hAnsi="Times New Roman" w:cs="Times New Roman"/>
          <w:sz w:val="24"/>
          <w:szCs w:val="24"/>
        </w:rPr>
        <w:t xml:space="preserve"> </w:t>
      </w:r>
    </w:p>
    <w:p w14:paraId="7BAF152A" w14:textId="1B32F864" w:rsidR="00DA0603" w:rsidRPr="00511E43" w:rsidRDefault="00DA0603" w:rsidP="009A265B">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H</w:t>
      </w:r>
      <w:r w:rsidR="002D54E2" w:rsidRPr="00511E43">
        <w:rPr>
          <w:rFonts w:ascii="Times New Roman" w:hAnsi="Times New Roman" w:cs="Times New Roman"/>
          <w:sz w:val="24"/>
          <w:szCs w:val="24"/>
        </w:rPr>
        <w:t xml:space="preserve">yperglycaemic </w:t>
      </w:r>
      <w:r w:rsidRPr="00511E43">
        <w:rPr>
          <w:rFonts w:ascii="Times New Roman" w:hAnsi="Times New Roman" w:cs="Times New Roman"/>
          <w:sz w:val="24"/>
          <w:szCs w:val="24"/>
        </w:rPr>
        <w:t>conditions induce superoxide anion (O2</w:t>
      </w:r>
      <w:r w:rsidRPr="00511E43">
        <w:rPr>
          <w:rFonts w:ascii="Times New Roman" w:hAnsi="Times New Roman" w:cs="Times New Roman"/>
          <w:sz w:val="24"/>
          <w:szCs w:val="24"/>
          <w:vertAlign w:val="superscript"/>
        </w:rPr>
        <w:t>−•</w:t>
      </w:r>
      <w:r w:rsidRPr="00511E43">
        <w:rPr>
          <w:rFonts w:ascii="Times New Roman" w:hAnsi="Times New Roman" w:cs="Times New Roman"/>
          <w:sz w:val="24"/>
          <w:szCs w:val="24"/>
        </w:rPr>
        <w:t xml:space="preserve">) which leads to an acceleration in the production of advanced glycation end-product production and further </w:t>
      </w:r>
      <w:r w:rsidR="009A265B" w:rsidRPr="00511E43">
        <w:rPr>
          <w:rFonts w:ascii="Times New Roman" w:hAnsi="Times New Roman" w:cs="Times New Roman"/>
          <w:sz w:val="24"/>
          <w:szCs w:val="24"/>
        </w:rPr>
        <w:t>su</w:t>
      </w:r>
      <w:r w:rsidRPr="00511E43">
        <w:rPr>
          <w:rFonts w:ascii="Times New Roman" w:hAnsi="Times New Roman" w:cs="Times New Roman"/>
          <w:sz w:val="24"/>
          <w:szCs w:val="24"/>
        </w:rPr>
        <w:t xml:space="preserve">peroxide </w:t>
      </w:r>
      <w:r w:rsidR="00B15FF7" w:rsidRPr="00511E43">
        <w:rPr>
          <w:rFonts w:ascii="Times New Roman" w:hAnsi="Times New Roman" w:cs="Times New Roman"/>
          <w:sz w:val="24"/>
          <w:szCs w:val="24"/>
        </w:rPr>
        <w:t>production (Figure2</w:t>
      </w:r>
      <w:r w:rsidR="009A265B" w:rsidRPr="00511E43">
        <w:rPr>
          <w:rFonts w:ascii="Times New Roman" w:hAnsi="Times New Roman" w:cs="Times New Roman"/>
          <w:sz w:val="24"/>
          <w:szCs w:val="24"/>
        </w:rPr>
        <w:t>). The reaction of NO with superoxide anion</w:t>
      </w:r>
      <w:r w:rsidRPr="00511E43">
        <w:rPr>
          <w:rFonts w:ascii="Times New Roman" w:hAnsi="Times New Roman" w:cs="Times New Roman"/>
          <w:sz w:val="24"/>
          <w:szCs w:val="24"/>
        </w:rPr>
        <w:t>s</w:t>
      </w:r>
      <w:r w:rsidR="009A265B" w:rsidRPr="00511E43">
        <w:rPr>
          <w:rFonts w:ascii="Times New Roman" w:hAnsi="Times New Roman" w:cs="Times New Roman"/>
          <w:sz w:val="24"/>
          <w:szCs w:val="24"/>
        </w:rPr>
        <w:t xml:space="preserve"> forms the potent oxidant peroxynitrite (ONOO</w:t>
      </w:r>
      <w:r w:rsidR="009A265B" w:rsidRPr="00511E43">
        <w:rPr>
          <w:rFonts w:ascii="Times New Roman" w:hAnsi="Times New Roman" w:cs="Times New Roman"/>
          <w:sz w:val="24"/>
          <w:szCs w:val="24"/>
          <w:vertAlign w:val="superscript"/>
        </w:rPr>
        <w:t>−</w:t>
      </w:r>
      <w:r w:rsidR="009A265B" w:rsidRPr="00511E43">
        <w:rPr>
          <w:rFonts w:ascii="Times New Roman" w:hAnsi="Times New Roman" w:cs="Times New Roman"/>
          <w:sz w:val="24"/>
          <w:szCs w:val="24"/>
        </w:rPr>
        <w:t>). The latter, decomposes to OH</w:t>
      </w:r>
      <w:r w:rsidR="009A265B" w:rsidRPr="00511E43">
        <w:rPr>
          <w:rFonts w:ascii="Times New Roman" w:hAnsi="Times New Roman" w:cs="Times New Roman"/>
          <w:sz w:val="24"/>
          <w:szCs w:val="24"/>
          <w:vertAlign w:val="superscript"/>
        </w:rPr>
        <w:t>-</w:t>
      </w:r>
      <w:r w:rsidR="009A265B" w:rsidRPr="00511E43">
        <w:rPr>
          <w:rFonts w:ascii="Times New Roman" w:hAnsi="Times New Roman" w:cs="Times New Roman"/>
          <w:sz w:val="24"/>
          <w:szCs w:val="24"/>
        </w:rPr>
        <w:t>, nitrogen dioxide gas (NO</w:t>
      </w:r>
      <w:r w:rsidR="009A265B" w:rsidRPr="00511E43">
        <w:rPr>
          <w:rFonts w:ascii="Times New Roman" w:hAnsi="Times New Roman" w:cs="Times New Roman"/>
          <w:sz w:val="24"/>
          <w:szCs w:val="24"/>
          <w:vertAlign w:val="subscript"/>
        </w:rPr>
        <w:t>2</w:t>
      </w:r>
      <w:r w:rsidR="009A265B" w:rsidRPr="00511E43">
        <w:rPr>
          <w:rFonts w:ascii="Times New Roman" w:hAnsi="Times New Roman" w:cs="Times New Roman"/>
          <w:sz w:val="24"/>
          <w:szCs w:val="24"/>
          <w:vertAlign w:val="superscript"/>
        </w:rPr>
        <w:t>.</w:t>
      </w:r>
      <w:r w:rsidR="009A265B" w:rsidRPr="00511E43">
        <w:rPr>
          <w:rFonts w:ascii="Times New Roman" w:hAnsi="Times New Roman" w:cs="Times New Roman"/>
          <w:sz w:val="24"/>
          <w:szCs w:val="24"/>
        </w:rPr>
        <w:t>) and nitronium ion (NO</w:t>
      </w:r>
      <w:r w:rsidR="009A265B" w:rsidRPr="00511E43">
        <w:rPr>
          <w:rFonts w:ascii="Times New Roman" w:hAnsi="Times New Roman" w:cs="Times New Roman"/>
          <w:sz w:val="24"/>
          <w:szCs w:val="24"/>
          <w:vertAlign w:val="subscript"/>
        </w:rPr>
        <w:t>2</w:t>
      </w:r>
      <w:r w:rsidR="009A265B" w:rsidRPr="00511E43">
        <w:rPr>
          <w:rFonts w:ascii="Times New Roman" w:hAnsi="Times New Roman" w:cs="Times New Roman"/>
          <w:sz w:val="24"/>
          <w:szCs w:val="24"/>
          <w:vertAlign w:val="superscript"/>
        </w:rPr>
        <w:t>+</w:t>
      </w:r>
      <w:r w:rsidR="009A265B" w:rsidRPr="00511E43">
        <w:rPr>
          <w:rFonts w:ascii="Times New Roman" w:hAnsi="Times New Roman" w:cs="Times New Roman"/>
          <w:sz w:val="24"/>
          <w:szCs w:val="24"/>
        </w:rPr>
        <w:t xml:space="preserve">) </w:t>
      </w:r>
      <w:r w:rsidR="00340070" w:rsidRPr="00511E43">
        <w:rPr>
          <w:rFonts w:ascii="Times New Roman" w:hAnsi="Times New Roman" w:cs="Times New Roman"/>
          <w:sz w:val="24"/>
          <w:szCs w:val="24"/>
        </w:rPr>
        <w:fldChar w:fldCharType="begin"/>
      </w:r>
      <w:r w:rsidR="001F7067" w:rsidRPr="00511E43">
        <w:rPr>
          <w:rFonts w:ascii="Times New Roman" w:hAnsi="Times New Roman" w:cs="Times New Roman"/>
          <w:sz w:val="24"/>
          <w:szCs w:val="24"/>
        </w:rPr>
        <w:instrText>ADDIN RW.CITE{{19 Mohr,S. 1994; 20 Halliwell,B. 1994}}</w:instrText>
      </w:r>
      <w:r w:rsidR="00340070" w:rsidRPr="00511E43">
        <w:rPr>
          <w:rFonts w:ascii="Times New Roman" w:hAnsi="Times New Roman" w:cs="Times New Roman"/>
          <w:sz w:val="24"/>
          <w:szCs w:val="24"/>
        </w:rPr>
        <w:fldChar w:fldCharType="separate"/>
      </w:r>
      <w:r w:rsidR="005D4405" w:rsidRPr="00511E43">
        <w:rPr>
          <w:rFonts w:ascii="Times New Roman" w:hAnsi="Times New Roman" w:cs="Times New Roman"/>
          <w:sz w:val="24"/>
          <w:szCs w:val="24"/>
        </w:rPr>
        <w:t>(51,52</w:t>
      </w:r>
      <w:r w:rsidR="001F7067"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009A265B" w:rsidRPr="00511E43">
        <w:rPr>
          <w:rFonts w:ascii="Times New Roman" w:hAnsi="Times New Roman" w:cs="Times New Roman"/>
          <w:sz w:val="24"/>
          <w:szCs w:val="24"/>
        </w:rPr>
        <w:t>. NO</w:t>
      </w:r>
      <w:r w:rsidR="009A265B" w:rsidRPr="00511E43">
        <w:rPr>
          <w:rFonts w:ascii="Times New Roman" w:hAnsi="Times New Roman" w:cs="Times New Roman"/>
          <w:sz w:val="24"/>
          <w:szCs w:val="24"/>
          <w:vertAlign w:val="subscript"/>
        </w:rPr>
        <w:t>2</w:t>
      </w:r>
      <w:r w:rsidR="009A265B" w:rsidRPr="00511E43">
        <w:rPr>
          <w:rFonts w:ascii="Times New Roman" w:hAnsi="Times New Roman" w:cs="Times New Roman"/>
          <w:sz w:val="24"/>
          <w:szCs w:val="24"/>
        </w:rPr>
        <w:t xml:space="preserve"> may react with H</w:t>
      </w:r>
      <w:r w:rsidR="009A265B" w:rsidRPr="00511E43">
        <w:rPr>
          <w:rFonts w:ascii="Times New Roman" w:hAnsi="Times New Roman" w:cs="Times New Roman"/>
          <w:sz w:val="24"/>
          <w:szCs w:val="24"/>
          <w:vertAlign w:val="subscript"/>
        </w:rPr>
        <w:t>2</w:t>
      </w:r>
      <w:r w:rsidR="009A265B" w:rsidRPr="00511E43">
        <w:rPr>
          <w:rFonts w:ascii="Times New Roman" w:hAnsi="Times New Roman" w:cs="Times New Roman"/>
          <w:sz w:val="24"/>
          <w:szCs w:val="24"/>
        </w:rPr>
        <w:t>O</w:t>
      </w:r>
      <w:r w:rsidR="009A265B" w:rsidRPr="00511E43">
        <w:rPr>
          <w:rFonts w:ascii="Times New Roman" w:hAnsi="Times New Roman" w:cs="Times New Roman"/>
          <w:sz w:val="24"/>
          <w:szCs w:val="24"/>
          <w:vertAlign w:val="subscript"/>
        </w:rPr>
        <w:t xml:space="preserve">2 </w:t>
      </w:r>
      <w:r w:rsidR="009A265B" w:rsidRPr="00511E43">
        <w:rPr>
          <w:rFonts w:ascii="Times New Roman" w:hAnsi="Times New Roman" w:cs="Times New Roman"/>
          <w:sz w:val="24"/>
          <w:szCs w:val="24"/>
        </w:rPr>
        <w:t>to form OH</w:t>
      </w:r>
      <w:r w:rsidR="009A265B" w:rsidRPr="00511E43">
        <w:rPr>
          <w:rFonts w:ascii="Times New Roman" w:hAnsi="Times New Roman" w:cs="Times New Roman"/>
          <w:sz w:val="24"/>
          <w:szCs w:val="24"/>
          <w:vertAlign w:val="superscript"/>
        </w:rPr>
        <w:t>-</w:t>
      </w:r>
      <w:r w:rsidR="009A265B" w:rsidRPr="00511E43">
        <w:rPr>
          <w:rFonts w:ascii="Times New Roman" w:hAnsi="Times New Roman" w:cs="Times New Roman"/>
          <w:sz w:val="24"/>
          <w:szCs w:val="24"/>
        </w:rPr>
        <w:t xml:space="preserve"> and HNO</w:t>
      </w:r>
      <w:r w:rsidR="009A265B" w:rsidRPr="00511E43">
        <w:rPr>
          <w:rFonts w:ascii="Times New Roman" w:hAnsi="Times New Roman" w:cs="Times New Roman"/>
          <w:sz w:val="24"/>
          <w:szCs w:val="24"/>
          <w:vertAlign w:val="subscript"/>
        </w:rPr>
        <w:t>3</w:t>
      </w:r>
      <w:r w:rsidR="009A265B" w:rsidRPr="00511E43">
        <w:rPr>
          <w:rFonts w:ascii="Times New Roman" w:hAnsi="Times New Roman" w:cs="Times New Roman"/>
          <w:sz w:val="24"/>
          <w:szCs w:val="24"/>
        </w:rPr>
        <w:t>. Also, ONOO</w:t>
      </w:r>
      <w:r w:rsidR="009A265B" w:rsidRPr="00511E43">
        <w:rPr>
          <w:rFonts w:ascii="Times New Roman" w:hAnsi="Times New Roman" w:cs="Times New Roman"/>
          <w:sz w:val="24"/>
          <w:szCs w:val="24"/>
          <w:vertAlign w:val="superscript"/>
        </w:rPr>
        <w:t xml:space="preserve">- </w:t>
      </w:r>
      <w:r w:rsidR="009A265B" w:rsidRPr="00511E43">
        <w:rPr>
          <w:rFonts w:ascii="Times New Roman" w:hAnsi="Times New Roman" w:cs="Times New Roman"/>
          <w:sz w:val="24"/>
          <w:szCs w:val="24"/>
        </w:rPr>
        <w:t>causes eNOS</w:t>
      </w:r>
      <w:r w:rsidR="009A265B" w:rsidRPr="00511E43">
        <w:rPr>
          <w:rFonts w:ascii="Times New Roman" w:hAnsi="Times New Roman" w:cs="Times New Roman"/>
          <w:sz w:val="24"/>
          <w:szCs w:val="24"/>
          <w:vertAlign w:val="superscript"/>
        </w:rPr>
        <w:t xml:space="preserve"> </w:t>
      </w:r>
      <w:r w:rsidR="009A265B" w:rsidRPr="00511E43">
        <w:rPr>
          <w:rFonts w:ascii="Times New Roman" w:hAnsi="Times New Roman" w:cs="Times New Roman"/>
          <w:sz w:val="24"/>
          <w:szCs w:val="24"/>
        </w:rPr>
        <w:t>uncoupling a process that renders eNOS dysfunctional and produces superoxide rather than NO</w:t>
      </w:r>
      <w:r w:rsidR="00E32EAC" w:rsidRPr="00511E43">
        <w:rPr>
          <w:rFonts w:ascii="Times New Roman" w:hAnsi="Times New Roman" w:cs="Times New Roman"/>
          <w:sz w:val="24"/>
          <w:szCs w:val="24"/>
        </w:rPr>
        <w:t>.</w:t>
      </w:r>
      <w:r w:rsidR="009A265B" w:rsidRPr="00511E43">
        <w:rPr>
          <w:rFonts w:ascii="Times New Roman" w:hAnsi="Times New Roman" w:cs="Times New Roman"/>
          <w:sz w:val="24"/>
          <w:szCs w:val="24"/>
        </w:rPr>
        <w:t xml:space="preserve"> </w:t>
      </w:r>
      <w:r w:rsidR="00340070" w:rsidRPr="00511E43">
        <w:rPr>
          <w:rFonts w:ascii="Times New Roman" w:hAnsi="Times New Roman" w:cs="Times New Roman"/>
          <w:sz w:val="24"/>
          <w:szCs w:val="24"/>
        </w:rPr>
        <w:fldChar w:fldCharType="begin"/>
      </w:r>
      <w:r w:rsidR="001F7067" w:rsidRPr="00511E43">
        <w:rPr>
          <w:rFonts w:ascii="Times New Roman" w:hAnsi="Times New Roman" w:cs="Times New Roman"/>
          <w:sz w:val="24"/>
          <w:szCs w:val="24"/>
        </w:rPr>
        <w:instrText>ADDIN RW.CITE{{1 Kawashima,S. 2004; 22 Xu,J. 2009}}</w:instrText>
      </w:r>
      <w:r w:rsidR="00340070" w:rsidRPr="00511E43">
        <w:rPr>
          <w:rFonts w:ascii="Times New Roman" w:hAnsi="Times New Roman" w:cs="Times New Roman"/>
          <w:sz w:val="24"/>
          <w:szCs w:val="24"/>
        </w:rPr>
        <w:fldChar w:fldCharType="separate"/>
      </w:r>
      <w:r w:rsidR="005D4405" w:rsidRPr="00511E43">
        <w:rPr>
          <w:rFonts w:ascii="Times New Roman" w:hAnsi="Times New Roman" w:cs="Times New Roman"/>
          <w:sz w:val="24"/>
          <w:szCs w:val="24"/>
        </w:rPr>
        <w:t>(53,54</w:t>
      </w:r>
      <w:r w:rsidR="001F7067"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p>
    <w:p w14:paraId="06CBE545" w14:textId="77777777" w:rsidR="009A265B" w:rsidRPr="00511E43" w:rsidRDefault="009A265B" w:rsidP="009A265B">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 xml:space="preserve">         </w:t>
      </w:r>
    </w:p>
    <w:p w14:paraId="57274907" w14:textId="69C7F480" w:rsidR="009A265B" w:rsidRPr="00511E43" w:rsidRDefault="009A265B" w:rsidP="009A265B">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The antioxidant enzyme superoxide dismutase (SOD) catalyses the conversion of O</w:t>
      </w:r>
      <w:r w:rsidRPr="00511E43">
        <w:rPr>
          <w:rFonts w:ascii="Times New Roman" w:hAnsi="Times New Roman" w:cs="Times New Roman"/>
          <w:sz w:val="24"/>
          <w:szCs w:val="24"/>
          <w:vertAlign w:val="subscript"/>
        </w:rPr>
        <w:t>2</w:t>
      </w:r>
      <w:r w:rsidRPr="00511E43">
        <w:rPr>
          <w:rFonts w:ascii="Times New Roman" w:hAnsi="Times New Roman" w:cs="Times New Roman"/>
          <w:b/>
          <w:sz w:val="24"/>
          <w:szCs w:val="24"/>
          <w:vertAlign w:val="superscript"/>
        </w:rPr>
        <w:t>.-</w:t>
      </w:r>
      <w:r w:rsidRPr="00511E43">
        <w:rPr>
          <w:rFonts w:ascii="Times New Roman" w:hAnsi="Times New Roman" w:cs="Times New Roman"/>
          <w:sz w:val="24"/>
          <w:szCs w:val="24"/>
        </w:rPr>
        <w:t xml:space="preserve"> to H</w:t>
      </w:r>
      <w:r w:rsidRPr="00511E43">
        <w:rPr>
          <w:rFonts w:ascii="Times New Roman" w:hAnsi="Times New Roman" w:cs="Times New Roman"/>
          <w:sz w:val="24"/>
          <w:szCs w:val="24"/>
          <w:vertAlign w:val="subscript"/>
        </w:rPr>
        <w:t>2</w:t>
      </w:r>
      <w:r w:rsidRPr="00511E43">
        <w:rPr>
          <w:rFonts w:ascii="Times New Roman" w:hAnsi="Times New Roman" w:cs="Times New Roman"/>
          <w:sz w:val="24"/>
          <w:szCs w:val="24"/>
        </w:rPr>
        <w:t>O</w:t>
      </w:r>
      <w:r w:rsidRPr="00511E43">
        <w:rPr>
          <w:rFonts w:ascii="Times New Roman" w:hAnsi="Times New Roman" w:cs="Times New Roman"/>
          <w:sz w:val="24"/>
          <w:szCs w:val="24"/>
          <w:vertAlign w:val="subscript"/>
        </w:rPr>
        <w:t>2</w:t>
      </w:r>
      <w:r w:rsidRPr="00511E43">
        <w:rPr>
          <w:rFonts w:ascii="Times New Roman" w:hAnsi="Times New Roman" w:cs="Times New Roman"/>
          <w:sz w:val="24"/>
          <w:szCs w:val="24"/>
        </w:rPr>
        <w:t xml:space="preserve"> and O</w:t>
      </w:r>
      <w:r w:rsidRPr="00511E43">
        <w:rPr>
          <w:rFonts w:ascii="Times New Roman" w:hAnsi="Times New Roman" w:cs="Times New Roman"/>
          <w:sz w:val="24"/>
          <w:szCs w:val="24"/>
          <w:vertAlign w:val="subscript"/>
        </w:rPr>
        <w:t>2</w:t>
      </w:r>
      <w:r w:rsidRPr="00511E43">
        <w:rPr>
          <w:rFonts w:ascii="Times New Roman" w:hAnsi="Times New Roman" w:cs="Times New Roman"/>
          <w:sz w:val="24"/>
          <w:szCs w:val="24"/>
        </w:rPr>
        <w:t xml:space="preserve">. It was shown that treatment of rabbit aorta with diethyldithiocarbamate (DETC) </w:t>
      </w:r>
      <w:r w:rsidR="00DA0603" w:rsidRPr="00511E43">
        <w:rPr>
          <w:rFonts w:ascii="Times New Roman" w:hAnsi="Times New Roman" w:cs="Times New Roman"/>
          <w:sz w:val="24"/>
          <w:szCs w:val="24"/>
        </w:rPr>
        <w:t xml:space="preserve">- </w:t>
      </w:r>
      <w:r w:rsidRPr="00511E43">
        <w:rPr>
          <w:rFonts w:ascii="Times New Roman" w:hAnsi="Times New Roman" w:cs="Times New Roman"/>
          <w:sz w:val="24"/>
          <w:szCs w:val="24"/>
        </w:rPr>
        <w:t xml:space="preserve">an inhibitor of the extracellular SOD (Cu/Zn-SOD) </w:t>
      </w:r>
      <w:r w:rsidR="00DA0603" w:rsidRPr="00511E43">
        <w:rPr>
          <w:rFonts w:ascii="Times New Roman" w:hAnsi="Times New Roman" w:cs="Times New Roman"/>
          <w:sz w:val="24"/>
          <w:szCs w:val="24"/>
        </w:rPr>
        <w:t xml:space="preserve">- </w:t>
      </w:r>
      <w:r w:rsidRPr="00511E43">
        <w:rPr>
          <w:rFonts w:ascii="Times New Roman" w:hAnsi="Times New Roman" w:cs="Times New Roman"/>
          <w:sz w:val="24"/>
          <w:szCs w:val="24"/>
        </w:rPr>
        <w:t>would increase superoxide levels and eliminates endothelium dependent vasodilatation</w:t>
      </w:r>
      <w:r w:rsidR="00DA0603" w:rsidRPr="00511E43">
        <w:rPr>
          <w:rFonts w:ascii="Times New Roman" w:hAnsi="Times New Roman" w:cs="Times New Roman"/>
          <w:sz w:val="24"/>
          <w:szCs w:val="24"/>
        </w:rPr>
        <w:t xml:space="preserve"> indicating </w:t>
      </w:r>
      <w:r w:rsidRPr="00511E43">
        <w:rPr>
          <w:rFonts w:ascii="Times New Roman" w:hAnsi="Times New Roman" w:cs="Times New Roman"/>
          <w:sz w:val="24"/>
          <w:szCs w:val="24"/>
        </w:rPr>
        <w:t>that normal NO bioactivity requ</w:t>
      </w:r>
      <w:r w:rsidR="001F7067" w:rsidRPr="00511E43">
        <w:rPr>
          <w:rFonts w:ascii="Times New Roman" w:hAnsi="Times New Roman" w:cs="Times New Roman"/>
          <w:sz w:val="24"/>
          <w:szCs w:val="24"/>
        </w:rPr>
        <w:t>ires adequate scavenging of</w:t>
      </w:r>
      <w:r w:rsidR="00DA0603" w:rsidRPr="00511E43">
        <w:rPr>
          <w:rFonts w:ascii="Times New Roman" w:hAnsi="Times New Roman" w:cs="Times New Roman"/>
          <w:sz w:val="24"/>
          <w:szCs w:val="24"/>
        </w:rPr>
        <w:t xml:space="preserve"> </w:t>
      </w:r>
      <w:r w:rsidR="001F7067" w:rsidRPr="00511E43">
        <w:rPr>
          <w:rFonts w:ascii="Times New Roman" w:hAnsi="Times New Roman" w:cs="Times New Roman"/>
          <w:sz w:val="24"/>
          <w:szCs w:val="24"/>
        </w:rPr>
        <w:t>t</w:t>
      </w:r>
      <w:r w:rsidR="00DA0603" w:rsidRPr="00511E43">
        <w:rPr>
          <w:rFonts w:ascii="Times New Roman" w:hAnsi="Times New Roman" w:cs="Times New Roman"/>
          <w:sz w:val="24"/>
          <w:szCs w:val="24"/>
        </w:rPr>
        <w:t xml:space="preserve">he </w:t>
      </w:r>
      <w:r w:rsidRPr="00511E43">
        <w:rPr>
          <w:rFonts w:ascii="Times New Roman" w:hAnsi="Times New Roman" w:cs="Times New Roman"/>
          <w:sz w:val="24"/>
          <w:szCs w:val="24"/>
        </w:rPr>
        <w:t>superoxide radical</w:t>
      </w:r>
      <w:r w:rsidR="00DF394B" w:rsidRPr="00511E43">
        <w:rPr>
          <w:rFonts w:ascii="Times New Roman" w:hAnsi="Times New Roman" w:cs="Times New Roman"/>
          <w:sz w:val="24"/>
          <w:szCs w:val="24"/>
        </w:rPr>
        <w:t xml:space="preserve"> (55,56). </w:t>
      </w:r>
    </w:p>
    <w:p w14:paraId="19297DE4" w14:textId="77777777" w:rsidR="009A265B" w:rsidRPr="00511E43" w:rsidRDefault="009A265B" w:rsidP="009A265B">
      <w:pPr>
        <w:spacing w:line="480" w:lineRule="auto"/>
        <w:jc w:val="both"/>
        <w:rPr>
          <w:rFonts w:ascii="Times New Roman" w:hAnsi="Times New Roman" w:cs="Times New Roman"/>
          <w:b/>
          <w:sz w:val="24"/>
          <w:szCs w:val="24"/>
          <w:vertAlign w:val="subscript"/>
        </w:rPr>
      </w:pPr>
      <w:r w:rsidRPr="00511E43">
        <w:rPr>
          <w:rFonts w:ascii="Times New Roman" w:hAnsi="Times New Roman" w:cs="Times New Roman"/>
          <w:b/>
          <w:sz w:val="24"/>
          <w:szCs w:val="24"/>
        </w:rPr>
        <w:t xml:space="preserve"> </w:t>
      </w:r>
    </w:p>
    <w:p w14:paraId="67CF6054" w14:textId="77777777" w:rsidR="009A265B" w:rsidRPr="00511E43" w:rsidRDefault="009A265B" w:rsidP="00275C2A">
      <w:pPr>
        <w:spacing w:line="480" w:lineRule="auto"/>
        <w:jc w:val="both"/>
        <w:outlineLvl w:val="0"/>
        <w:rPr>
          <w:rFonts w:ascii="Times New Roman" w:hAnsi="Times New Roman" w:cs="Times New Roman"/>
          <w:b/>
          <w:sz w:val="24"/>
          <w:szCs w:val="24"/>
        </w:rPr>
      </w:pPr>
      <w:r w:rsidRPr="00511E43">
        <w:rPr>
          <w:rFonts w:ascii="Times New Roman" w:hAnsi="Times New Roman" w:cs="Times New Roman"/>
          <w:b/>
          <w:sz w:val="24"/>
          <w:szCs w:val="24"/>
        </w:rPr>
        <w:t>NO bioavailability</w:t>
      </w:r>
    </w:p>
    <w:p w14:paraId="19AF61D1" w14:textId="593DAA0B" w:rsidR="009A265B" w:rsidRPr="00511E43" w:rsidRDefault="009A265B" w:rsidP="009A265B">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 xml:space="preserve">Endothelial dysfunction occurs in many groups </w:t>
      </w:r>
      <w:r w:rsidR="00DA0603" w:rsidRPr="00511E43">
        <w:rPr>
          <w:rFonts w:ascii="Times New Roman" w:hAnsi="Times New Roman" w:cs="Times New Roman"/>
          <w:sz w:val="24"/>
          <w:szCs w:val="24"/>
        </w:rPr>
        <w:t xml:space="preserve">of patients </w:t>
      </w:r>
      <w:r w:rsidRPr="00511E43">
        <w:rPr>
          <w:rFonts w:ascii="Times New Roman" w:hAnsi="Times New Roman" w:cs="Times New Roman"/>
          <w:sz w:val="24"/>
          <w:szCs w:val="24"/>
        </w:rPr>
        <w:t>with increased cardiovascular risk, includi</w:t>
      </w:r>
      <w:r w:rsidR="001F7067" w:rsidRPr="00511E43">
        <w:rPr>
          <w:rFonts w:ascii="Times New Roman" w:hAnsi="Times New Roman" w:cs="Times New Roman"/>
          <w:sz w:val="24"/>
          <w:szCs w:val="24"/>
        </w:rPr>
        <w:t xml:space="preserve">ng hypertension, renal failure, </w:t>
      </w:r>
      <w:r w:rsidRPr="00511E43">
        <w:rPr>
          <w:rFonts w:ascii="Times New Roman" w:hAnsi="Times New Roman" w:cs="Times New Roman"/>
          <w:sz w:val="24"/>
          <w:szCs w:val="24"/>
        </w:rPr>
        <w:t>diabetes and in subjects with a family history of vascular disease. NO inhibits leukocyte migration, platelet activation and vascular smooth muscle cell proliferation</w:t>
      </w:r>
      <w:r w:rsidR="00DA0603" w:rsidRPr="00511E43">
        <w:rPr>
          <w:rFonts w:ascii="Times New Roman" w:hAnsi="Times New Roman" w:cs="Times New Roman"/>
          <w:sz w:val="24"/>
          <w:szCs w:val="24"/>
        </w:rPr>
        <w:t xml:space="preserve"> which are </w:t>
      </w:r>
      <w:r w:rsidRPr="00511E43">
        <w:rPr>
          <w:rFonts w:ascii="Times New Roman" w:hAnsi="Times New Roman" w:cs="Times New Roman"/>
          <w:sz w:val="24"/>
          <w:szCs w:val="24"/>
        </w:rPr>
        <w:t xml:space="preserve">properties consistent with an anti-atherogenic role </w:t>
      </w:r>
      <w:r w:rsidR="00340070" w:rsidRPr="00511E43">
        <w:rPr>
          <w:rFonts w:ascii="Times New Roman" w:hAnsi="Times New Roman" w:cs="Times New Roman"/>
          <w:sz w:val="24"/>
          <w:szCs w:val="24"/>
        </w:rPr>
        <w:fldChar w:fldCharType="begin"/>
      </w:r>
      <w:r w:rsidR="001F7067" w:rsidRPr="00511E43">
        <w:rPr>
          <w:rFonts w:ascii="Times New Roman" w:hAnsi="Times New Roman" w:cs="Times New Roman"/>
          <w:sz w:val="24"/>
          <w:szCs w:val="24"/>
        </w:rPr>
        <w:instrText>ADDIN RW.CITE{{27 Panza,J.A. 1994; 28 Voetsch,B. 2004; 29 Sorensen,K.E. 1994; 30 Tousoulis,D. 2006; 31 Abrantes,D.C. 2015}}</w:instrText>
      </w:r>
      <w:r w:rsidR="00340070" w:rsidRPr="00511E43">
        <w:rPr>
          <w:rFonts w:ascii="Times New Roman" w:hAnsi="Times New Roman" w:cs="Times New Roman"/>
          <w:sz w:val="24"/>
          <w:szCs w:val="24"/>
        </w:rPr>
        <w:fldChar w:fldCharType="separate"/>
      </w:r>
      <w:r w:rsidR="000600AF" w:rsidRPr="00511E43">
        <w:rPr>
          <w:rFonts w:ascii="Times New Roman" w:hAnsi="Times New Roman" w:cs="Times New Roman"/>
          <w:sz w:val="24"/>
          <w:szCs w:val="24"/>
        </w:rPr>
        <w:t>(57-61</w:t>
      </w:r>
      <w:r w:rsidR="001F7067"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Pr="00511E43">
        <w:rPr>
          <w:rFonts w:ascii="Times New Roman" w:hAnsi="Times New Roman" w:cs="Times New Roman"/>
          <w:sz w:val="24"/>
          <w:szCs w:val="24"/>
        </w:rPr>
        <w:t xml:space="preserve">. </w:t>
      </w:r>
    </w:p>
    <w:p w14:paraId="78484698" w14:textId="2D13C82F" w:rsidR="009A265B" w:rsidRPr="00511E43" w:rsidRDefault="009A265B" w:rsidP="009A265B">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Additionally, a clear role has been established for NO as a vasodilator of periphe</w:t>
      </w:r>
      <w:r w:rsidR="00DA0603" w:rsidRPr="00511E43">
        <w:rPr>
          <w:rFonts w:ascii="Times New Roman" w:hAnsi="Times New Roman" w:cs="Times New Roman"/>
          <w:sz w:val="24"/>
          <w:szCs w:val="24"/>
        </w:rPr>
        <w:t>ral and renal vasculature.   I</w:t>
      </w:r>
      <w:r w:rsidRPr="00511E43">
        <w:rPr>
          <w:rFonts w:ascii="Times New Roman" w:hAnsi="Times New Roman" w:cs="Times New Roman"/>
          <w:sz w:val="24"/>
          <w:szCs w:val="24"/>
        </w:rPr>
        <w:t xml:space="preserve">t regulates both the afferent and the efferent arteriole of the glomerulus, increasing GFR and renal vascular resistance </w:t>
      </w:r>
      <w:r w:rsidR="00340070" w:rsidRPr="00511E43">
        <w:rPr>
          <w:rFonts w:ascii="Times New Roman" w:hAnsi="Times New Roman" w:cs="Times New Roman"/>
          <w:sz w:val="24"/>
          <w:szCs w:val="24"/>
        </w:rPr>
        <w:fldChar w:fldCharType="begin"/>
      </w:r>
      <w:r w:rsidR="001F7067" w:rsidRPr="00511E43">
        <w:rPr>
          <w:rFonts w:ascii="Times New Roman" w:hAnsi="Times New Roman" w:cs="Times New Roman"/>
          <w:sz w:val="24"/>
          <w:szCs w:val="24"/>
        </w:rPr>
        <w:instrText>ADDIN RW.CITE{{25 Zoccali,C. 2007; 27 Panza,J.A. 1994}}</w:instrText>
      </w:r>
      <w:r w:rsidR="00340070" w:rsidRPr="00511E43">
        <w:rPr>
          <w:rFonts w:ascii="Times New Roman" w:hAnsi="Times New Roman" w:cs="Times New Roman"/>
          <w:sz w:val="24"/>
          <w:szCs w:val="24"/>
        </w:rPr>
        <w:fldChar w:fldCharType="separate"/>
      </w:r>
      <w:r w:rsidR="000600AF" w:rsidRPr="00511E43">
        <w:rPr>
          <w:rFonts w:ascii="Times New Roman" w:hAnsi="Times New Roman" w:cs="Times New Roman"/>
          <w:sz w:val="24"/>
          <w:szCs w:val="24"/>
        </w:rPr>
        <w:t>(48,57</w:t>
      </w:r>
      <w:r w:rsidR="001F7067"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Pr="00511E43">
        <w:rPr>
          <w:rFonts w:ascii="Times New Roman" w:hAnsi="Times New Roman" w:cs="Times New Roman"/>
          <w:sz w:val="24"/>
          <w:szCs w:val="24"/>
        </w:rPr>
        <w:t>. NO also facilitates pressure natriuresis, preserves medullary perfusion, decrease</w:t>
      </w:r>
      <w:r w:rsidR="00DA0603" w:rsidRPr="00511E43">
        <w:rPr>
          <w:rFonts w:ascii="Times New Roman" w:hAnsi="Times New Roman" w:cs="Times New Roman"/>
          <w:sz w:val="24"/>
          <w:szCs w:val="24"/>
        </w:rPr>
        <w:t>s tubuloglomerular reabsorption</w:t>
      </w:r>
      <w:r w:rsidRPr="00511E43">
        <w:rPr>
          <w:rFonts w:ascii="Times New Roman" w:hAnsi="Times New Roman" w:cs="Times New Roman"/>
          <w:sz w:val="24"/>
          <w:szCs w:val="24"/>
        </w:rPr>
        <w:t xml:space="preserve"> and modulates renal sympathetic nerve activity</w:t>
      </w:r>
      <w:r w:rsidR="00C760B4" w:rsidRPr="00511E43">
        <w:rPr>
          <w:rFonts w:ascii="Times New Roman" w:hAnsi="Times New Roman" w:cs="Times New Roman"/>
          <w:sz w:val="24"/>
          <w:szCs w:val="24"/>
        </w:rPr>
        <w:t xml:space="preserve"> </w:t>
      </w:r>
      <w:r w:rsidR="00340070" w:rsidRPr="00511E43">
        <w:rPr>
          <w:rFonts w:ascii="Times New Roman" w:hAnsi="Times New Roman" w:cs="Times New Roman"/>
          <w:sz w:val="24"/>
          <w:szCs w:val="24"/>
        </w:rPr>
        <w:fldChar w:fldCharType="begin"/>
      </w:r>
      <w:r w:rsidR="001F7067" w:rsidRPr="00511E43">
        <w:rPr>
          <w:rFonts w:ascii="Times New Roman" w:hAnsi="Times New Roman" w:cs="Times New Roman"/>
          <w:sz w:val="24"/>
          <w:szCs w:val="24"/>
        </w:rPr>
        <w:instrText>ADDIN RW.CITE{{32 Mount,P.F. 2006}}</w:instrText>
      </w:r>
      <w:r w:rsidR="00340070" w:rsidRPr="00511E43">
        <w:rPr>
          <w:rFonts w:ascii="Times New Roman" w:hAnsi="Times New Roman" w:cs="Times New Roman"/>
          <w:sz w:val="24"/>
          <w:szCs w:val="24"/>
        </w:rPr>
        <w:fldChar w:fldCharType="separate"/>
      </w:r>
      <w:r w:rsidR="00C760B4" w:rsidRPr="00511E43">
        <w:rPr>
          <w:rFonts w:ascii="Times New Roman" w:hAnsi="Times New Roman" w:cs="Times New Roman"/>
          <w:sz w:val="24"/>
          <w:szCs w:val="24"/>
        </w:rPr>
        <w:t>(62</w:t>
      </w:r>
      <w:r w:rsidR="001F7067"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00C760B4" w:rsidRPr="00511E43">
        <w:rPr>
          <w:rFonts w:ascii="Times New Roman" w:hAnsi="Times New Roman" w:cs="Times New Roman"/>
          <w:sz w:val="24"/>
          <w:szCs w:val="24"/>
        </w:rPr>
        <w:t>.</w:t>
      </w:r>
    </w:p>
    <w:p w14:paraId="07C933DA" w14:textId="77777777" w:rsidR="009A265B" w:rsidRPr="00511E43" w:rsidRDefault="009A265B" w:rsidP="009A265B">
      <w:pPr>
        <w:spacing w:line="480" w:lineRule="auto"/>
        <w:jc w:val="both"/>
        <w:rPr>
          <w:rFonts w:ascii="Times New Roman" w:hAnsi="Times New Roman" w:cs="Times New Roman"/>
          <w:b/>
          <w:sz w:val="24"/>
          <w:szCs w:val="24"/>
        </w:rPr>
      </w:pPr>
    </w:p>
    <w:p w14:paraId="4CD6E4C5" w14:textId="77777777" w:rsidR="009A265B" w:rsidRPr="00511E43" w:rsidRDefault="009A265B" w:rsidP="00275C2A">
      <w:pPr>
        <w:spacing w:line="480" w:lineRule="auto"/>
        <w:jc w:val="both"/>
        <w:outlineLvl w:val="0"/>
        <w:rPr>
          <w:rFonts w:ascii="Times New Roman" w:hAnsi="Times New Roman" w:cs="Times New Roman"/>
          <w:b/>
          <w:sz w:val="24"/>
          <w:szCs w:val="24"/>
        </w:rPr>
      </w:pPr>
      <w:r w:rsidRPr="00511E43">
        <w:rPr>
          <w:rFonts w:ascii="Times New Roman" w:hAnsi="Times New Roman" w:cs="Times New Roman"/>
          <w:b/>
          <w:sz w:val="24"/>
          <w:szCs w:val="24"/>
        </w:rPr>
        <w:t>Endothelial function in kidney disease and diabetic nephropathy</w:t>
      </w:r>
    </w:p>
    <w:p w14:paraId="6B134AB5" w14:textId="44E0ACB0" w:rsidR="009A265B" w:rsidRPr="00511E43" w:rsidRDefault="009A265B" w:rsidP="009A265B">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Endothelial function assessed by different indices was found to be impaired in p</w:t>
      </w:r>
      <w:r w:rsidR="00DA0603" w:rsidRPr="00511E43">
        <w:rPr>
          <w:rFonts w:ascii="Times New Roman" w:hAnsi="Times New Roman" w:cs="Times New Roman"/>
          <w:sz w:val="24"/>
          <w:szCs w:val="24"/>
        </w:rPr>
        <w:t>atients at all stages of CKD in</w:t>
      </w:r>
      <w:r w:rsidRPr="00511E43">
        <w:rPr>
          <w:rFonts w:ascii="Times New Roman" w:hAnsi="Times New Roman" w:cs="Times New Roman"/>
          <w:sz w:val="24"/>
          <w:szCs w:val="24"/>
        </w:rPr>
        <w:t xml:space="preserve"> c</w:t>
      </w:r>
      <w:r w:rsidR="00DA0603" w:rsidRPr="00511E43">
        <w:rPr>
          <w:rFonts w:ascii="Times New Roman" w:hAnsi="Times New Roman" w:cs="Times New Roman"/>
          <w:sz w:val="24"/>
          <w:szCs w:val="24"/>
        </w:rPr>
        <w:t>omparison to individuals with</w:t>
      </w:r>
      <w:r w:rsidR="00E44BC5" w:rsidRPr="00511E43">
        <w:rPr>
          <w:rFonts w:ascii="Times New Roman" w:hAnsi="Times New Roman" w:cs="Times New Roman"/>
          <w:sz w:val="24"/>
          <w:szCs w:val="24"/>
        </w:rPr>
        <w:t>out CKD. Th</w:t>
      </w:r>
      <w:r w:rsidRPr="00511E43">
        <w:rPr>
          <w:rFonts w:ascii="Times New Roman" w:hAnsi="Times New Roman" w:cs="Times New Roman"/>
          <w:sz w:val="24"/>
          <w:szCs w:val="24"/>
        </w:rPr>
        <w:t xml:space="preserve">is </w:t>
      </w:r>
      <w:r w:rsidR="00E44BC5" w:rsidRPr="00511E43">
        <w:rPr>
          <w:rFonts w:ascii="Times New Roman" w:hAnsi="Times New Roman" w:cs="Times New Roman"/>
          <w:sz w:val="24"/>
          <w:szCs w:val="24"/>
        </w:rPr>
        <w:t xml:space="preserve">observation </w:t>
      </w:r>
      <w:r w:rsidRPr="00511E43">
        <w:rPr>
          <w:rFonts w:ascii="Times New Roman" w:hAnsi="Times New Roman" w:cs="Times New Roman"/>
          <w:sz w:val="24"/>
          <w:szCs w:val="24"/>
        </w:rPr>
        <w:t>could be due to decreased availability of the substrate, L-arginine or to increased ADMA. Plasma NO levels were reported to be decreased in patients with CK</w:t>
      </w:r>
      <w:r w:rsidR="00E44BC5" w:rsidRPr="00511E43">
        <w:rPr>
          <w:rFonts w:ascii="Times New Roman" w:hAnsi="Times New Roman" w:cs="Times New Roman"/>
          <w:sz w:val="24"/>
          <w:szCs w:val="24"/>
        </w:rPr>
        <w:t>D compared with healthy normotensive non-</w:t>
      </w:r>
      <w:r w:rsidRPr="00511E43">
        <w:rPr>
          <w:rFonts w:ascii="Times New Roman" w:hAnsi="Times New Roman" w:cs="Times New Roman"/>
          <w:sz w:val="24"/>
          <w:szCs w:val="24"/>
        </w:rPr>
        <w:t xml:space="preserve">diabetic patients </w:t>
      </w:r>
      <w:r w:rsidR="00E44BC5" w:rsidRPr="00511E43">
        <w:rPr>
          <w:rFonts w:ascii="Times New Roman" w:hAnsi="Times New Roman" w:cs="Times New Roman"/>
          <w:sz w:val="24"/>
          <w:szCs w:val="24"/>
        </w:rPr>
        <w:t>were decreased</w:t>
      </w:r>
      <w:r w:rsidRPr="00511E43">
        <w:rPr>
          <w:rFonts w:ascii="Times New Roman" w:hAnsi="Times New Roman" w:cs="Times New Roman"/>
          <w:sz w:val="24"/>
          <w:szCs w:val="24"/>
        </w:rPr>
        <w:t xml:space="preserve"> with increasing </w:t>
      </w:r>
      <w:r w:rsidR="00E44BC5" w:rsidRPr="00511E43">
        <w:rPr>
          <w:rFonts w:ascii="Times New Roman" w:hAnsi="Times New Roman" w:cs="Times New Roman"/>
          <w:sz w:val="24"/>
          <w:szCs w:val="24"/>
        </w:rPr>
        <w:t xml:space="preserve">degrees of </w:t>
      </w:r>
      <w:r w:rsidRPr="00511E43">
        <w:rPr>
          <w:rFonts w:ascii="Times New Roman" w:hAnsi="Times New Roman" w:cs="Times New Roman"/>
          <w:sz w:val="24"/>
          <w:szCs w:val="24"/>
        </w:rPr>
        <w:t xml:space="preserve">renal </w:t>
      </w:r>
      <w:r w:rsidR="00E44BC5" w:rsidRPr="00511E43">
        <w:rPr>
          <w:rFonts w:ascii="Times New Roman" w:hAnsi="Times New Roman" w:cs="Times New Roman"/>
          <w:sz w:val="24"/>
          <w:szCs w:val="24"/>
        </w:rPr>
        <w:t xml:space="preserve">dysfunction whilst </w:t>
      </w:r>
      <w:r w:rsidRPr="00511E43">
        <w:rPr>
          <w:rFonts w:ascii="Times New Roman" w:hAnsi="Times New Roman" w:cs="Times New Roman"/>
          <w:sz w:val="24"/>
          <w:szCs w:val="24"/>
        </w:rPr>
        <w:t xml:space="preserve">ADMA </w:t>
      </w:r>
      <w:r w:rsidR="00E44BC5" w:rsidRPr="00511E43">
        <w:rPr>
          <w:rFonts w:ascii="Times New Roman" w:hAnsi="Times New Roman" w:cs="Times New Roman"/>
          <w:sz w:val="24"/>
          <w:szCs w:val="24"/>
        </w:rPr>
        <w:t>was associated with</w:t>
      </w:r>
      <w:r w:rsidRPr="00511E43">
        <w:rPr>
          <w:rFonts w:ascii="Times New Roman" w:hAnsi="Times New Roman" w:cs="Times New Roman"/>
          <w:sz w:val="24"/>
          <w:szCs w:val="24"/>
        </w:rPr>
        <w:t xml:space="preserve"> the progression of renal failure </w:t>
      </w:r>
      <w:r w:rsidR="00340070" w:rsidRPr="00511E43">
        <w:rPr>
          <w:rFonts w:ascii="Times New Roman" w:hAnsi="Times New Roman" w:cs="Times New Roman"/>
          <w:sz w:val="24"/>
          <w:szCs w:val="24"/>
        </w:rPr>
        <w:fldChar w:fldCharType="begin"/>
      </w:r>
      <w:r w:rsidR="00F01F6F" w:rsidRPr="00511E43">
        <w:rPr>
          <w:rFonts w:ascii="Times New Roman" w:hAnsi="Times New Roman" w:cs="Times New Roman"/>
          <w:sz w:val="24"/>
          <w:szCs w:val="24"/>
        </w:rPr>
        <w:instrText>ADDIN RW.CITE{{16 Reddy,Y.S. 2015}}</w:instrText>
      </w:r>
      <w:r w:rsidR="00340070" w:rsidRPr="00511E43">
        <w:rPr>
          <w:rFonts w:ascii="Times New Roman" w:hAnsi="Times New Roman" w:cs="Times New Roman"/>
          <w:sz w:val="24"/>
          <w:szCs w:val="24"/>
        </w:rPr>
        <w:fldChar w:fldCharType="separate"/>
      </w:r>
      <w:r w:rsidR="004873DD" w:rsidRPr="00511E43">
        <w:rPr>
          <w:rFonts w:ascii="Times New Roman" w:hAnsi="Times New Roman" w:cs="Times New Roman"/>
          <w:sz w:val="24"/>
          <w:szCs w:val="24"/>
        </w:rPr>
        <w:t>(63</w:t>
      </w:r>
      <w:r w:rsidR="00F01F6F"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Pr="00511E43">
        <w:rPr>
          <w:rFonts w:ascii="Times New Roman" w:hAnsi="Times New Roman" w:cs="Times New Roman"/>
          <w:i/>
          <w:iCs/>
          <w:sz w:val="24"/>
          <w:szCs w:val="24"/>
        </w:rPr>
        <w:t xml:space="preserve">. </w:t>
      </w:r>
      <w:r w:rsidRPr="00511E43">
        <w:rPr>
          <w:rFonts w:ascii="Times New Roman" w:hAnsi="Times New Roman" w:cs="Times New Roman"/>
          <w:sz w:val="24"/>
          <w:szCs w:val="24"/>
        </w:rPr>
        <w:t>Basal NOS activity in neutrophils is impaired in ESRD patients on haemodialysis independently of L-arginine availability</w:t>
      </w:r>
      <w:r w:rsidR="004873DD" w:rsidRPr="00511E43">
        <w:rPr>
          <w:rFonts w:ascii="Times New Roman" w:hAnsi="Times New Roman" w:cs="Times New Roman"/>
          <w:sz w:val="24"/>
          <w:szCs w:val="24"/>
        </w:rPr>
        <w:t xml:space="preserve"> </w:t>
      </w:r>
      <w:r w:rsidR="00340070" w:rsidRPr="00511E43">
        <w:rPr>
          <w:rFonts w:ascii="Times New Roman" w:hAnsi="Times New Roman" w:cs="Times New Roman"/>
          <w:sz w:val="24"/>
          <w:szCs w:val="24"/>
        </w:rPr>
        <w:fldChar w:fldCharType="begin"/>
      </w:r>
      <w:r w:rsidR="00F01F6F" w:rsidRPr="00511E43">
        <w:rPr>
          <w:rFonts w:ascii="Times New Roman" w:hAnsi="Times New Roman" w:cs="Times New Roman"/>
          <w:sz w:val="24"/>
          <w:szCs w:val="24"/>
        </w:rPr>
        <w:instrText>ADDIN RW.CITE{{31 Abrantes,D.C. 2015}}</w:instrText>
      </w:r>
      <w:r w:rsidR="00340070" w:rsidRPr="00511E43">
        <w:rPr>
          <w:rFonts w:ascii="Times New Roman" w:hAnsi="Times New Roman" w:cs="Times New Roman"/>
          <w:sz w:val="24"/>
          <w:szCs w:val="24"/>
        </w:rPr>
        <w:fldChar w:fldCharType="separate"/>
      </w:r>
      <w:r w:rsidR="004873DD" w:rsidRPr="00511E43">
        <w:rPr>
          <w:rFonts w:ascii="Times New Roman" w:hAnsi="Times New Roman" w:cs="Times New Roman"/>
          <w:sz w:val="24"/>
          <w:szCs w:val="24"/>
        </w:rPr>
        <w:t>(61</w:t>
      </w:r>
      <w:r w:rsidR="00F01F6F"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004873DD" w:rsidRPr="00511E43">
        <w:rPr>
          <w:rFonts w:ascii="Times New Roman" w:hAnsi="Times New Roman" w:cs="Times New Roman"/>
          <w:sz w:val="24"/>
          <w:szCs w:val="24"/>
        </w:rPr>
        <w:t>.</w:t>
      </w:r>
      <w:r w:rsidRPr="00511E43">
        <w:rPr>
          <w:rFonts w:ascii="Times New Roman" w:hAnsi="Times New Roman" w:cs="Times New Roman"/>
          <w:sz w:val="24"/>
          <w:szCs w:val="24"/>
        </w:rPr>
        <w:t xml:space="preserve"> Furthermore,</w:t>
      </w:r>
      <w:r w:rsidR="00E44BC5" w:rsidRPr="00511E43">
        <w:rPr>
          <w:rFonts w:ascii="Times New Roman" w:hAnsi="Times New Roman" w:cs="Times New Roman"/>
          <w:sz w:val="24"/>
          <w:szCs w:val="24"/>
        </w:rPr>
        <w:t xml:space="preserve"> endothelial function assessed by flow mediated dilatation </w:t>
      </w:r>
      <w:r w:rsidRPr="00511E43">
        <w:rPr>
          <w:rFonts w:ascii="Times New Roman" w:hAnsi="Times New Roman" w:cs="Times New Roman"/>
          <w:sz w:val="24"/>
          <w:szCs w:val="24"/>
        </w:rPr>
        <w:t xml:space="preserve">(FMD) </w:t>
      </w:r>
      <w:r w:rsidR="00E44BC5" w:rsidRPr="00511E43">
        <w:rPr>
          <w:rFonts w:ascii="Times New Roman" w:hAnsi="Times New Roman" w:cs="Times New Roman"/>
          <w:sz w:val="24"/>
          <w:szCs w:val="24"/>
        </w:rPr>
        <w:t xml:space="preserve">of the </w:t>
      </w:r>
      <w:r w:rsidRPr="00511E43">
        <w:rPr>
          <w:rFonts w:ascii="Times New Roman" w:hAnsi="Times New Roman" w:cs="Times New Roman"/>
          <w:sz w:val="24"/>
          <w:szCs w:val="24"/>
        </w:rPr>
        <w:t xml:space="preserve">brachial artery </w:t>
      </w:r>
      <w:r w:rsidR="00E44BC5" w:rsidRPr="00511E43">
        <w:rPr>
          <w:rFonts w:ascii="Times New Roman" w:hAnsi="Times New Roman" w:cs="Times New Roman"/>
          <w:sz w:val="24"/>
          <w:szCs w:val="24"/>
        </w:rPr>
        <w:t xml:space="preserve">suggests that </w:t>
      </w:r>
      <w:r w:rsidRPr="00511E43">
        <w:rPr>
          <w:rFonts w:ascii="Times New Roman" w:hAnsi="Times New Roman" w:cs="Times New Roman"/>
          <w:sz w:val="24"/>
          <w:szCs w:val="24"/>
        </w:rPr>
        <w:t xml:space="preserve">endothelium-dependent response to shear stress </w:t>
      </w:r>
      <w:r w:rsidR="00E44BC5" w:rsidRPr="00511E43">
        <w:rPr>
          <w:rFonts w:ascii="Times New Roman" w:hAnsi="Times New Roman" w:cs="Times New Roman"/>
          <w:sz w:val="24"/>
          <w:szCs w:val="24"/>
        </w:rPr>
        <w:t xml:space="preserve">is </w:t>
      </w:r>
      <w:r w:rsidRPr="00511E43">
        <w:rPr>
          <w:rFonts w:ascii="Times New Roman" w:hAnsi="Times New Roman" w:cs="Times New Roman"/>
          <w:sz w:val="24"/>
          <w:szCs w:val="24"/>
        </w:rPr>
        <w:t xml:space="preserve">decreased in </w:t>
      </w:r>
      <w:r w:rsidR="00E44BC5" w:rsidRPr="00511E43">
        <w:rPr>
          <w:rFonts w:ascii="Times New Roman" w:hAnsi="Times New Roman" w:cs="Times New Roman"/>
          <w:sz w:val="24"/>
          <w:szCs w:val="24"/>
        </w:rPr>
        <w:t xml:space="preserve">patients with </w:t>
      </w:r>
      <w:r w:rsidRPr="00511E43">
        <w:rPr>
          <w:rFonts w:ascii="Times New Roman" w:hAnsi="Times New Roman" w:cs="Times New Roman"/>
          <w:sz w:val="24"/>
          <w:szCs w:val="24"/>
        </w:rPr>
        <w:t>CKD and increased systolic blood pressure</w:t>
      </w:r>
      <w:r w:rsidR="004873DD" w:rsidRPr="00511E43">
        <w:rPr>
          <w:rFonts w:ascii="Times New Roman" w:hAnsi="Times New Roman" w:cs="Times New Roman"/>
          <w:sz w:val="24"/>
          <w:szCs w:val="24"/>
        </w:rPr>
        <w:t xml:space="preserve"> (64).</w:t>
      </w:r>
    </w:p>
    <w:p w14:paraId="5E25E63B" w14:textId="77777777" w:rsidR="0072666A" w:rsidRPr="00511E43" w:rsidRDefault="0072666A" w:rsidP="009A265B">
      <w:pPr>
        <w:spacing w:line="480" w:lineRule="auto"/>
        <w:jc w:val="both"/>
        <w:rPr>
          <w:rFonts w:ascii="Times New Roman" w:hAnsi="Times New Roman" w:cs="Times New Roman"/>
          <w:sz w:val="24"/>
          <w:szCs w:val="24"/>
        </w:rPr>
      </w:pPr>
    </w:p>
    <w:p w14:paraId="6EFE5599" w14:textId="6538905E" w:rsidR="009A265B" w:rsidRPr="00511E43" w:rsidRDefault="009A265B" w:rsidP="009A265B">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Diabetic eNOS knockout mouse studies have reported that deficiency of NO is an important susceptibility factor in the development of diabetes-related renal injury</w:t>
      </w:r>
      <w:r w:rsidR="00F01F6F"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begin"/>
      </w:r>
      <w:r w:rsidR="00F01F6F" w:rsidRPr="00511E43">
        <w:rPr>
          <w:rFonts w:ascii="Times New Roman" w:hAnsi="Times New Roman" w:cs="Times New Roman"/>
          <w:sz w:val="24"/>
          <w:szCs w:val="24"/>
        </w:rPr>
        <w:instrText>ADDIN RW.CITE{{34 Takahashi,T. 2014}}</w:instrText>
      </w:r>
      <w:r w:rsidR="00340070" w:rsidRPr="00511E43">
        <w:rPr>
          <w:rFonts w:ascii="Times New Roman" w:hAnsi="Times New Roman" w:cs="Times New Roman"/>
          <w:sz w:val="24"/>
          <w:szCs w:val="24"/>
        </w:rPr>
        <w:fldChar w:fldCharType="separate"/>
      </w:r>
      <w:r w:rsidR="00F01F6F" w:rsidRPr="00511E43">
        <w:rPr>
          <w:rFonts w:ascii="Times New Roman" w:hAnsi="Times New Roman" w:cs="Times New Roman"/>
          <w:sz w:val="24"/>
          <w:szCs w:val="24"/>
        </w:rPr>
        <w:t>(Takahashi, Harris 2014</w:t>
      </w:r>
      <w:r w:rsidR="005D0726" w:rsidRPr="00511E43">
        <w:rPr>
          <w:rFonts w:ascii="Times New Roman" w:hAnsi="Times New Roman" w:cs="Times New Roman"/>
          <w:sz w:val="24"/>
          <w:szCs w:val="24"/>
        </w:rPr>
        <w:t>?</w:t>
      </w:r>
      <w:r w:rsidR="00F01F6F"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Pr="00511E43">
        <w:rPr>
          <w:rFonts w:ascii="Times New Roman" w:hAnsi="Times New Roman" w:cs="Times New Roman"/>
          <w:sz w:val="24"/>
          <w:szCs w:val="24"/>
        </w:rPr>
        <w:t xml:space="preserve"> Intriguingly, patients with diabetic nephropathy show an upregulated glomerular and cortical eNOS which is related to different degrees of vasculopathy. Glomerular eNOS was reported to be strongly increased among different degrees of proteinuria and lower in macroalbuminuric patients than microalbuminuric</w:t>
      </w:r>
      <w:r w:rsidR="00C83F73" w:rsidRPr="00511E43">
        <w:rPr>
          <w:rFonts w:ascii="Times New Roman" w:hAnsi="Times New Roman" w:cs="Times New Roman"/>
          <w:sz w:val="24"/>
          <w:szCs w:val="24"/>
        </w:rPr>
        <w:t xml:space="preserve"> </w:t>
      </w:r>
      <w:r w:rsidR="00340070" w:rsidRPr="00511E43">
        <w:rPr>
          <w:rFonts w:ascii="Times New Roman" w:hAnsi="Times New Roman" w:cs="Times New Roman"/>
          <w:sz w:val="24"/>
          <w:szCs w:val="24"/>
        </w:rPr>
        <w:fldChar w:fldCharType="begin"/>
      </w:r>
      <w:r w:rsidR="00F01F6F" w:rsidRPr="00511E43">
        <w:rPr>
          <w:rFonts w:ascii="Times New Roman" w:hAnsi="Times New Roman" w:cs="Times New Roman"/>
          <w:sz w:val="24"/>
          <w:szCs w:val="24"/>
        </w:rPr>
        <w:instrText>ADDIN RW.CITE{{35 Hiragushi,K. 2001; 36 Hohenstein,B. 2008}}</w:instrText>
      </w:r>
      <w:r w:rsidR="00340070" w:rsidRPr="00511E43">
        <w:rPr>
          <w:rFonts w:ascii="Times New Roman" w:hAnsi="Times New Roman" w:cs="Times New Roman"/>
          <w:sz w:val="24"/>
          <w:szCs w:val="24"/>
        </w:rPr>
        <w:fldChar w:fldCharType="separate"/>
      </w:r>
      <w:r w:rsidR="00F01F6F" w:rsidRPr="00511E43">
        <w:rPr>
          <w:rFonts w:ascii="Times New Roman" w:hAnsi="Times New Roman" w:cs="Times New Roman"/>
          <w:sz w:val="24"/>
          <w:szCs w:val="24"/>
        </w:rPr>
        <w:t>(</w:t>
      </w:r>
      <w:r w:rsidR="00C83F73" w:rsidRPr="00511E43">
        <w:rPr>
          <w:rFonts w:ascii="Times New Roman" w:hAnsi="Times New Roman" w:cs="Times New Roman"/>
          <w:sz w:val="24"/>
          <w:szCs w:val="24"/>
        </w:rPr>
        <w:t>66,</w:t>
      </w:r>
      <w:r w:rsidR="00511E43">
        <w:rPr>
          <w:rFonts w:ascii="Times New Roman" w:hAnsi="Times New Roman" w:cs="Times New Roman"/>
          <w:sz w:val="24"/>
          <w:szCs w:val="24"/>
        </w:rPr>
        <w:t xml:space="preserve"> </w:t>
      </w:r>
      <w:r w:rsidR="00C83F73" w:rsidRPr="00511E43">
        <w:rPr>
          <w:rFonts w:ascii="Times New Roman" w:hAnsi="Times New Roman" w:cs="Times New Roman"/>
          <w:sz w:val="24"/>
          <w:szCs w:val="24"/>
        </w:rPr>
        <w:t>67</w:t>
      </w:r>
      <w:r w:rsidR="00F01F6F"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00C83F73" w:rsidRPr="00511E43">
        <w:rPr>
          <w:rFonts w:ascii="Times New Roman" w:hAnsi="Times New Roman" w:cs="Times New Roman"/>
          <w:sz w:val="24"/>
          <w:szCs w:val="24"/>
        </w:rPr>
        <w:t>.</w:t>
      </w:r>
      <w:r w:rsidRPr="00511E43">
        <w:rPr>
          <w:rFonts w:ascii="Times New Roman" w:hAnsi="Times New Roman" w:cs="Times New Roman"/>
          <w:sz w:val="24"/>
          <w:szCs w:val="24"/>
        </w:rPr>
        <w:t xml:space="preserve"> Moreover, urine NO metabolites (15N-nitrate) were shown to be increased in type 1 diabetic subjects with normal urinary albumin excretion than in control subjects following intravenous administration of L-[15N]2-arginine</w:t>
      </w:r>
      <w:r w:rsidR="00F01F6F" w:rsidRPr="00511E43">
        <w:rPr>
          <w:rFonts w:ascii="Times New Roman" w:hAnsi="Times New Roman" w:cs="Times New Roman"/>
          <w:sz w:val="24"/>
          <w:szCs w:val="24"/>
        </w:rPr>
        <w:t>.</w:t>
      </w:r>
      <w:r w:rsidR="00E32EAC" w:rsidRPr="00511E43">
        <w:rPr>
          <w:rFonts w:ascii="Times New Roman" w:hAnsi="Times New Roman" w:cs="Times New Roman"/>
          <w:sz w:val="24"/>
          <w:szCs w:val="24"/>
        </w:rPr>
        <w:t xml:space="preserve"> </w:t>
      </w:r>
      <w:r w:rsidR="00C83F73" w:rsidRPr="00511E43">
        <w:rPr>
          <w:rFonts w:ascii="Times New Roman" w:hAnsi="Times New Roman" w:cs="Times New Roman"/>
          <w:sz w:val="24"/>
          <w:szCs w:val="24"/>
        </w:rPr>
        <w:t xml:space="preserve">(68). </w:t>
      </w:r>
      <w:r w:rsidRPr="00511E43">
        <w:rPr>
          <w:rFonts w:ascii="Times New Roman" w:hAnsi="Times New Roman" w:cs="Times New Roman"/>
          <w:sz w:val="24"/>
          <w:szCs w:val="24"/>
        </w:rPr>
        <w:t>This correlated with a marker of lipid peroxidation urinary isoprostane production and NO synthe</w:t>
      </w:r>
      <w:r w:rsidR="00625C04" w:rsidRPr="00511E43">
        <w:rPr>
          <w:rFonts w:ascii="Times New Roman" w:hAnsi="Times New Roman" w:cs="Times New Roman"/>
          <w:sz w:val="24"/>
          <w:szCs w:val="24"/>
        </w:rPr>
        <w:t>sis in diabetic subjects. These findings reinforce</w:t>
      </w:r>
      <w:r w:rsidRPr="00511E43">
        <w:rPr>
          <w:rFonts w:ascii="Times New Roman" w:hAnsi="Times New Roman" w:cs="Times New Roman"/>
          <w:sz w:val="24"/>
          <w:szCs w:val="24"/>
        </w:rPr>
        <w:t xml:space="preserve"> the involvement of oxidative stress with endothelial </w:t>
      </w:r>
      <w:r w:rsidR="00D010D6" w:rsidRPr="00511E43">
        <w:rPr>
          <w:rFonts w:ascii="Times New Roman" w:hAnsi="Times New Roman" w:cs="Times New Roman"/>
          <w:sz w:val="24"/>
          <w:szCs w:val="24"/>
        </w:rPr>
        <w:t>dys</w:t>
      </w:r>
      <w:r w:rsidRPr="00511E43">
        <w:rPr>
          <w:rFonts w:ascii="Times New Roman" w:hAnsi="Times New Roman" w:cs="Times New Roman"/>
          <w:sz w:val="24"/>
          <w:szCs w:val="24"/>
        </w:rPr>
        <w:t xml:space="preserve">function. </w:t>
      </w:r>
    </w:p>
    <w:p w14:paraId="2E26CB90" w14:textId="77777777" w:rsidR="00DC448D" w:rsidRPr="00511E43" w:rsidRDefault="00DC448D" w:rsidP="00275C2A">
      <w:pPr>
        <w:spacing w:line="480" w:lineRule="auto"/>
        <w:jc w:val="both"/>
        <w:outlineLvl w:val="0"/>
        <w:rPr>
          <w:rFonts w:ascii="Times New Roman" w:hAnsi="Times New Roman" w:cs="Times New Roman"/>
          <w:b/>
          <w:sz w:val="24"/>
          <w:szCs w:val="24"/>
        </w:rPr>
      </w:pPr>
    </w:p>
    <w:p w14:paraId="215C2C41" w14:textId="77777777" w:rsidR="009A265B" w:rsidRPr="00511E43" w:rsidRDefault="009A265B" w:rsidP="00275C2A">
      <w:pPr>
        <w:spacing w:line="480" w:lineRule="auto"/>
        <w:jc w:val="both"/>
        <w:outlineLvl w:val="0"/>
        <w:rPr>
          <w:rFonts w:ascii="Times New Roman" w:hAnsi="Times New Roman" w:cs="Times New Roman"/>
          <w:b/>
          <w:sz w:val="24"/>
          <w:szCs w:val="24"/>
        </w:rPr>
      </w:pPr>
      <w:r w:rsidRPr="00511E43">
        <w:rPr>
          <w:rFonts w:ascii="Times New Roman" w:hAnsi="Times New Roman" w:cs="Times New Roman"/>
          <w:b/>
          <w:sz w:val="24"/>
          <w:szCs w:val="24"/>
        </w:rPr>
        <w:t>Endothelial function and ethnicity</w:t>
      </w:r>
    </w:p>
    <w:p w14:paraId="681A8464" w14:textId="4A561DEF" w:rsidR="009A265B" w:rsidRPr="00511E43" w:rsidRDefault="009A265B" w:rsidP="009A265B">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Genetic association studies and</w:t>
      </w:r>
      <w:r w:rsidR="00D010D6" w:rsidRPr="00511E43">
        <w:rPr>
          <w:rFonts w:ascii="Times New Roman" w:hAnsi="Times New Roman" w:cs="Times New Roman"/>
          <w:sz w:val="24"/>
          <w:szCs w:val="24"/>
        </w:rPr>
        <w:t xml:space="preserve"> meta-analyses report</w:t>
      </w:r>
      <w:r w:rsidRPr="00511E43">
        <w:rPr>
          <w:rFonts w:ascii="Times New Roman" w:hAnsi="Times New Roman" w:cs="Times New Roman"/>
          <w:sz w:val="24"/>
          <w:szCs w:val="24"/>
        </w:rPr>
        <w:t xml:space="preserve"> an association between eNOS gene polymorphism and the development of DN, however there is a divergence in the pattern of association when comparing patients of different ethnic groups. 894T eNOS is negatively associated with</w:t>
      </w:r>
      <w:r w:rsidR="00D010D6" w:rsidRPr="00511E43">
        <w:rPr>
          <w:rFonts w:ascii="Times New Roman" w:hAnsi="Times New Roman" w:cs="Times New Roman"/>
          <w:sz w:val="24"/>
          <w:szCs w:val="24"/>
        </w:rPr>
        <w:t xml:space="preserve"> </w:t>
      </w:r>
      <w:r w:rsidR="00275C2A" w:rsidRPr="00511E43">
        <w:rPr>
          <w:rFonts w:ascii="Times New Roman" w:hAnsi="Times New Roman" w:cs="Times New Roman"/>
          <w:sz w:val="24"/>
          <w:szCs w:val="24"/>
        </w:rPr>
        <w:t>diabetic kidney disease</w:t>
      </w:r>
      <w:r w:rsidR="00D010D6" w:rsidRPr="00511E43">
        <w:rPr>
          <w:rFonts w:ascii="Times New Roman" w:hAnsi="Times New Roman" w:cs="Times New Roman"/>
          <w:sz w:val="24"/>
          <w:szCs w:val="24"/>
        </w:rPr>
        <w:t xml:space="preserve"> </w:t>
      </w:r>
      <w:r w:rsidRPr="00511E43">
        <w:rPr>
          <w:rFonts w:ascii="Times New Roman" w:hAnsi="Times New Roman" w:cs="Times New Roman"/>
          <w:sz w:val="24"/>
          <w:szCs w:val="24"/>
        </w:rPr>
        <w:t>in Caucasian populations but it is positively associated with</w:t>
      </w:r>
      <w:r w:rsidR="00D010D6" w:rsidRPr="00511E43">
        <w:rPr>
          <w:rFonts w:ascii="Times New Roman" w:hAnsi="Times New Roman" w:cs="Times New Roman"/>
          <w:sz w:val="24"/>
          <w:szCs w:val="24"/>
        </w:rPr>
        <w:t xml:space="preserve"> </w:t>
      </w:r>
      <w:r w:rsidR="00275C2A" w:rsidRPr="00511E43">
        <w:rPr>
          <w:rFonts w:ascii="Times New Roman" w:hAnsi="Times New Roman" w:cs="Times New Roman"/>
          <w:sz w:val="24"/>
          <w:szCs w:val="24"/>
        </w:rPr>
        <w:t>diabetic kidney disease</w:t>
      </w:r>
      <w:r w:rsidR="00D010D6" w:rsidRPr="00511E43">
        <w:rPr>
          <w:rFonts w:ascii="Times New Roman" w:hAnsi="Times New Roman" w:cs="Times New Roman"/>
          <w:sz w:val="24"/>
          <w:szCs w:val="24"/>
        </w:rPr>
        <w:t xml:space="preserve"> </w:t>
      </w:r>
      <w:r w:rsidRPr="00511E43">
        <w:rPr>
          <w:rFonts w:ascii="Times New Roman" w:hAnsi="Times New Roman" w:cs="Times New Roman"/>
          <w:sz w:val="24"/>
          <w:szCs w:val="24"/>
        </w:rPr>
        <w:t>in non-Caucasian populat</w:t>
      </w:r>
      <w:r w:rsidR="00C83F73" w:rsidRPr="00511E43">
        <w:rPr>
          <w:rFonts w:ascii="Times New Roman" w:hAnsi="Times New Roman" w:cs="Times New Roman"/>
          <w:sz w:val="24"/>
          <w:szCs w:val="24"/>
        </w:rPr>
        <w:t>ion (69,70).</w:t>
      </w:r>
      <w:r w:rsidRPr="00511E43">
        <w:rPr>
          <w:rFonts w:ascii="Times New Roman" w:hAnsi="Times New Roman" w:cs="Times New Roman"/>
          <w:sz w:val="24"/>
          <w:szCs w:val="24"/>
        </w:rPr>
        <w:t xml:space="preserve"> </w:t>
      </w:r>
    </w:p>
    <w:p w14:paraId="5C55D4CE" w14:textId="77777777" w:rsidR="00DC448D" w:rsidRPr="00511E43" w:rsidRDefault="00DC448D" w:rsidP="009A265B">
      <w:pPr>
        <w:spacing w:line="480" w:lineRule="auto"/>
        <w:jc w:val="both"/>
        <w:rPr>
          <w:rFonts w:ascii="Times New Roman" w:hAnsi="Times New Roman" w:cs="Times New Roman"/>
          <w:sz w:val="24"/>
          <w:szCs w:val="24"/>
        </w:rPr>
      </w:pPr>
    </w:p>
    <w:p w14:paraId="63D1D2ED" w14:textId="5D98CB79" w:rsidR="009A265B" w:rsidRPr="00511E43" w:rsidRDefault="009A265B" w:rsidP="009A265B">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Moreover, racial differences in the activity of the NO pathway have also been described. Healthy young individuals of African-Caribbean origin compared to Caucasians have reduced NO-mediated dilatation of the forearm vasculature as measured by decreased acetylcholine response</w:t>
      </w:r>
      <w:r w:rsidR="00C83F73" w:rsidRPr="00511E43">
        <w:rPr>
          <w:rFonts w:ascii="Times New Roman" w:hAnsi="Times New Roman" w:cs="Times New Roman"/>
          <w:sz w:val="24"/>
          <w:szCs w:val="24"/>
        </w:rPr>
        <w:t xml:space="preserve"> (71)</w:t>
      </w:r>
      <w:r w:rsidRPr="00511E43">
        <w:rPr>
          <w:rFonts w:ascii="Times New Roman" w:hAnsi="Times New Roman" w:cs="Times New Roman"/>
          <w:sz w:val="24"/>
          <w:szCs w:val="24"/>
        </w:rPr>
        <w:t>. In a</w:t>
      </w:r>
      <w:r w:rsidR="00C83F73" w:rsidRPr="00511E43">
        <w:rPr>
          <w:rFonts w:ascii="Times New Roman" w:hAnsi="Times New Roman" w:cs="Times New Roman"/>
          <w:sz w:val="24"/>
          <w:szCs w:val="24"/>
        </w:rPr>
        <w:t>ddition, Stein et al</w:t>
      </w:r>
      <w:r w:rsidRPr="00511E43">
        <w:rPr>
          <w:rFonts w:ascii="Times New Roman" w:hAnsi="Times New Roman" w:cs="Times New Roman"/>
          <w:sz w:val="24"/>
          <w:szCs w:val="24"/>
        </w:rPr>
        <w:t xml:space="preserve"> found that intra-arterial administration of endothelium-dependent agonist and endothelium-independent</w:t>
      </w:r>
      <w:r w:rsidRPr="00511E43">
        <w:rPr>
          <w:rFonts w:ascii="Times New Roman" w:hAnsi="Times New Roman" w:cs="Times New Roman"/>
          <w:sz w:val="24"/>
          <w:szCs w:val="24"/>
          <w:vertAlign w:val="superscript"/>
        </w:rPr>
        <w:t xml:space="preserve"> </w:t>
      </w:r>
      <w:r w:rsidRPr="00511E43">
        <w:rPr>
          <w:rFonts w:ascii="Times New Roman" w:hAnsi="Times New Roman" w:cs="Times New Roman"/>
          <w:sz w:val="24"/>
          <w:szCs w:val="24"/>
        </w:rPr>
        <w:t>agonists, isoproterenol, sodium nitroprusside, and methacholine resulted in an increase of 3.7-fold, 3.6-fold, and 5.0-fold in the forearm blood flow in black normotensive Americans, while, there was a 7.5-fold, 5.2-fold, and 6.9-fold increase in forearm blood flow in white Americans</w:t>
      </w:r>
      <w:r w:rsidR="00C83F73" w:rsidRPr="00511E43">
        <w:rPr>
          <w:rFonts w:ascii="Times New Roman" w:hAnsi="Times New Roman" w:cs="Times New Roman"/>
          <w:sz w:val="24"/>
          <w:szCs w:val="24"/>
        </w:rPr>
        <w:t xml:space="preserve"> (72).</w:t>
      </w:r>
      <w:r w:rsidRPr="00511E43">
        <w:rPr>
          <w:rFonts w:ascii="Times New Roman" w:hAnsi="Times New Roman" w:cs="Times New Roman"/>
          <w:sz w:val="24"/>
          <w:szCs w:val="24"/>
        </w:rPr>
        <w:t xml:space="preserve"> M</w:t>
      </w:r>
      <w:r w:rsidR="00D010D6" w:rsidRPr="00511E43">
        <w:rPr>
          <w:rFonts w:ascii="Times New Roman" w:hAnsi="Times New Roman" w:cs="Times New Roman"/>
          <w:sz w:val="24"/>
          <w:szCs w:val="24"/>
        </w:rPr>
        <w:t xml:space="preserve">oreover, it has been shown that </w:t>
      </w:r>
      <w:r w:rsidRPr="00511E43">
        <w:rPr>
          <w:rFonts w:ascii="Times New Roman" w:hAnsi="Times New Roman" w:cs="Times New Roman"/>
          <w:sz w:val="24"/>
          <w:szCs w:val="24"/>
        </w:rPr>
        <w:t>angiotensin II infusion</w:t>
      </w:r>
      <w:r w:rsidR="00D010D6" w:rsidRPr="00511E43">
        <w:rPr>
          <w:rFonts w:ascii="Times New Roman" w:hAnsi="Times New Roman" w:cs="Times New Roman"/>
          <w:sz w:val="24"/>
          <w:szCs w:val="24"/>
        </w:rPr>
        <w:t>s</w:t>
      </w:r>
      <w:r w:rsidRPr="00511E43">
        <w:rPr>
          <w:rFonts w:ascii="Times New Roman" w:hAnsi="Times New Roman" w:cs="Times New Roman"/>
          <w:sz w:val="24"/>
          <w:szCs w:val="24"/>
        </w:rPr>
        <w:t xml:space="preserve"> </w:t>
      </w:r>
      <w:r w:rsidR="00D010D6" w:rsidRPr="00511E43">
        <w:rPr>
          <w:rFonts w:ascii="Times New Roman" w:hAnsi="Times New Roman" w:cs="Times New Roman"/>
          <w:sz w:val="24"/>
          <w:szCs w:val="24"/>
        </w:rPr>
        <w:t xml:space="preserve">in </w:t>
      </w:r>
      <w:r w:rsidRPr="00511E43">
        <w:rPr>
          <w:rFonts w:ascii="Times New Roman" w:hAnsi="Times New Roman" w:cs="Times New Roman"/>
          <w:sz w:val="24"/>
          <w:szCs w:val="24"/>
        </w:rPr>
        <w:t>healthy African Americans and age-matched Caucasians caused a significantly blunted vasoconstrictor response in the African Americans compared to Caucasians</w:t>
      </w:r>
      <w:r w:rsidR="00E30DED" w:rsidRPr="00511E43">
        <w:rPr>
          <w:rFonts w:ascii="Times New Roman" w:hAnsi="Times New Roman" w:cs="Times New Roman"/>
          <w:sz w:val="24"/>
          <w:szCs w:val="24"/>
        </w:rPr>
        <w:t xml:space="preserve"> (73).</w:t>
      </w:r>
      <w:r w:rsidR="00D010D6" w:rsidRPr="00511E43">
        <w:rPr>
          <w:rFonts w:ascii="Times New Roman" w:hAnsi="Times New Roman" w:cs="Times New Roman"/>
          <w:sz w:val="24"/>
          <w:szCs w:val="24"/>
        </w:rPr>
        <w:t xml:space="preserve"> A</w:t>
      </w:r>
      <w:r w:rsidRPr="00511E43">
        <w:rPr>
          <w:rFonts w:ascii="Times New Roman" w:hAnsi="Times New Roman" w:cs="Times New Roman"/>
          <w:sz w:val="24"/>
          <w:szCs w:val="24"/>
        </w:rPr>
        <w:t xml:space="preserve">nother investigation assessed </w:t>
      </w:r>
      <w:r w:rsidR="00D010D6" w:rsidRPr="00511E43">
        <w:rPr>
          <w:rFonts w:ascii="Times New Roman" w:hAnsi="Times New Roman" w:cs="Times New Roman"/>
          <w:sz w:val="24"/>
          <w:szCs w:val="24"/>
        </w:rPr>
        <w:t xml:space="preserve">whether </w:t>
      </w:r>
      <w:r w:rsidRPr="00511E43">
        <w:rPr>
          <w:rFonts w:ascii="Times New Roman" w:hAnsi="Times New Roman" w:cs="Times New Roman"/>
          <w:sz w:val="24"/>
          <w:szCs w:val="24"/>
        </w:rPr>
        <w:t>the</w:t>
      </w:r>
      <w:r w:rsidR="00D010D6" w:rsidRPr="00511E43">
        <w:rPr>
          <w:rFonts w:ascii="Times New Roman" w:hAnsi="Times New Roman" w:cs="Times New Roman"/>
          <w:sz w:val="24"/>
          <w:szCs w:val="24"/>
        </w:rPr>
        <w:t>re were</w:t>
      </w:r>
      <w:r w:rsidRPr="00511E43">
        <w:rPr>
          <w:rFonts w:ascii="Times New Roman" w:hAnsi="Times New Roman" w:cs="Times New Roman"/>
          <w:sz w:val="24"/>
          <w:szCs w:val="24"/>
        </w:rPr>
        <w:t xml:space="preserve"> racial difference of endothelium-dependent vasodilation response in leg blood flow after exposure to graded intra</w:t>
      </w:r>
      <w:r w:rsidR="00E30DED" w:rsidRPr="00511E43">
        <w:rPr>
          <w:rFonts w:ascii="Times New Roman" w:hAnsi="Times New Roman" w:cs="Times New Roman"/>
          <w:sz w:val="24"/>
          <w:szCs w:val="24"/>
        </w:rPr>
        <w:t>-</w:t>
      </w:r>
      <w:r w:rsidRPr="00511E43">
        <w:rPr>
          <w:rFonts w:ascii="Times New Roman" w:hAnsi="Times New Roman" w:cs="Times New Roman"/>
          <w:sz w:val="24"/>
          <w:szCs w:val="24"/>
        </w:rPr>
        <w:t>femoral arterial infusions of the endothelium-dependent vasodilator methacholine chloride. African American subjects exhibited reduced endothelium-dependent vasodilation compared with Cauca</w:t>
      </w:r>
      <w:r w:rsidR="00E30DED" w:rsidRPr="00511E43">
        <w:rPr>
          <w:rFonts w:ascii="Times New Roman" w:hAnsi="Times New Roman" w:cs="Times New Roman"/>
          <w:sz w:val="24"/>
          <w:szCs w:val="24"/>
        </w:rPr>
        <w:t xml:space="preserve">sians (74). </w:t>
      </w:r>
      <w:r w:rsidRPr="00511E43">
        <w:rPr>
          <w:rFonts w:ascii="Times New Roman" w:hAnsi="Times New Roman" w:cs="Times New Roman"/>
          <w:sz w:val="24"/>
          <w:szCs w:val="24"/>
        </w:rPr>
        <w:t xml:space="preserve"> Although, these data imply that responses to vasodilatory stimuli are abnormal in Black patients, it remains unknown if racial differences in the NO pathway exist in, or contribute to the development of disease states and if oxidative stress is involved.  </w:t>
      </w:r>
    </w:p>
    <w:p w14:paraId="0395C41D" w14:textId="776F2810" w:rsidR="009A265B" w:rsidRPr="00511E43" w:rsidRDefault="00E30DED" w:rsidP="009A265B">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 xml:space="preserve">Mels et al </w:t>
      </w:r>
      <w:r w:rsidR="009A265B" w:rsidRPr="00511E43">
        <w:rPr>
          <w:rFonts w:ascii="Times New Roman" w:hAnsi="Times New Roman" w:cs="Times New Roman"/>
          <w:sz w:val="24"/>
          <w:szCs w:val="24"/>
        </w:rPr>
        <w:t>reported that South African m</w:t>
      </w:r>
      <w:r w:rsidR="00D010D6" w:rsidRPr="00511E43">
        <w:rPr>
          <w:rFonts w:ascii="Times New Roman" w:hAnsi="Times New Roman" w:cs="Times New Roman"/>
          <w:sz w:val="24"/>
          <w:szCs w:val="24"/>
        </w:rPr>
        <w:t>en in</w:t>
      </w:r>
      <w:r w:rsidR="009A265B" w:rsidRPr="00511E43">
        <w:rPr>
          <w:rFonts w:ascii="Times New Roman" w:hAnsi="Times New Roman" w:cs="Times New Roman"/>
          <w:sz w:val="24"/>
          <w:szCs w:val="24"/>
        </w:rPr>
        <w:t xml:space="preserve"> comparison to Caucasian South African </w:t>
      </w:r>
      <w:r w:rsidR="00D010D6" w:rsidRPr="00511E43">
        <w:rPr>
          <w:rFonts w:ascii="Times New Roman" w:hAnsi="Times New Roman" w:cs="Times New Roman"/>
          <w:sz w:val="24"/>
          <w:szCs w:val="24"/>
        </w:rPr>
        <w:t xml:space="preserve">men </w:t>
      </w:r>
      <w:r w:rsidR="009A265B" w:rsidRPr="00511E43">
        <w:rPr>
          <w:rFonts w:ascii="Times New Roman" w:hAnsi="Times New Roman" w:cs="Times New Roman"/>
          <w:sz w:val="24"/>
          <w:szCs w:val="24"/>
        </w:rPr>
        <w:t>with increased blood pressure and ACR have higher synthesis of NO as assessed by L-arginine and L-citrulline levels and increased NO inhibitors (ADMA and Symmetric dimethylarginine</w:t>
      </w:r>
      <w:r w:rsidRPr="00511E43">
        <w:rPr>
          <w:rFonts w:ascii="Times New Roman" w:hAnsi="Times New Roman" w:cs="Times New Roman"/>
          <w:sz w:val="24"/>
          <w:szCs w:val="24"/>
        </w:rPr>
        <w:t xml:space="preserve"> (75</w:t>
      </w:r>
      <w:r w:rsidR="009A265B" w:rsidRPr="00511E43">
        <w:rPr>
          <w:rFonts w:ascii="Times New Roman" w:hAnsi="Times New Roman" w:cs="Times New Roman"/>
          <w:sz w:val="24"/>
          <w:szCs w:val="24"/>
        </w:rPr>
        <w:t>). This led the investigators to conclude that African men have a favourable NO synthesis but this is counteracted by increased NO inactivity. In add</w:t>
      </w:r>
      <w:r w:rsidR="00D010D6" w:rsidRPr="00511E43">
        <w:rPr>
          <w:rFonts w:ascii="Times New Roman" w:hAnsi="Times New Roman" w:cs="Times New Roman"/>
          <w:sz w:val="24"/>
          <w:szCs w:val="24"/>
        </w:rPr>
        <w:t xml:space="preserve">ition, African men exhibited an </w:t>
      </w:r>
      <w:r w:rsidR="009A265B" w:rsidRPr="00511E43">
        <w:rPr>
          <w:rFonts w:ascii="Times New Roman" w:hAnsi="Times New Roman" w:cs="Times New Roman"/>
          <w:sz w:val="24"/>
          <w:szCs w:val="24"/>
        </w:rPr>
        <w:t>upregulat</w:t>
      </w:r>
      <w:r w:rsidR="00D010D6" w:rsidRPr="00511E43">
        <w:rPr>
          <w:rFonts w:ascii="Times New Roman" w:hAnsi="Times New Roman" w:cs="Times New Roman"/>
          <w:sz w:val="24"/>
          <w:szCs w:val="24"/>
        </w:rPr>
        <w:t xml:space="preserve">ion of </w:t>
      </w:r>
      <w:r w:rsidR="009A265B" w:rsidRPr="00511E43">
        <w:rPr>
          <w:rFonts w:ascii="Times New Roman" w:hAnsi="Times New Roman" w:cs="Times New Roman"/>
          <w:sz w:val="24"/>
          <w:szCs w:val="24"/>
        </w:rPr>
        <w:t>redox markers and ADMA was inversely related to GPx activity and GPx/SOD ratio</w:t>
      </w:r>
      <w:r w:rsidRPr="00511E43">
        <w:rPr>
          <w:rFonts w:ascii="Times New Roman" w:hAnsi="Times New Roman" w:cs="Times New Roman"/>
          <w:sz w:val="24"/>
          <w:szCs w:val="24"/>
        </w:rPr>
        <w:t>.</w:t>
      </w:r>
      <w:r w:rsidR="009A265B" w:rsidRPr="00511E43">
        <w:rPr>
          <w:rFonts w:ascii="Times New Roman" w:hAnsi="Times New Roman" w:cs="Times New Roman"/>
          <w:sz w:val="24"/>
          <w:szCs w:val="24"/>
        </w:rPr>
        <w:t xml:space="preserve"> </w:t>
      </w:r>
      <w:r w:rsidR="00D010D6" w:rsidRPr="00511E43">
        <w:rPr>
          <w:rFonts w:ascii="Times New Roman" w:hAnsi="Times New Roman" w:cs="Times New Roman"/>
          <w:sz w:val="24"/>
          <w:szCs w:val="24"/>
        </w:rPr>
        <w:t>Tog</w:t>
      </w:r>
      <w:r w:rsidR="002422A7" w:rsidRPr="00511E43">
        <w:rPr>
          <w:rFonts w:ascii="Times New Roman" w:hAnsi="Times New Roman" w:cs="Times New Roman"/>
          <w:sz w:val="24"/>
          <w:szCs w:val="24"/>
        </w:rPr>
        <w:t xml:space="preserve">ether, these data suggest that </w:t>
      </w:r>
      <w:r w:rsidR="009A265B" w:rsidRPr="00511E43">
        <w:rPr>
          <w:rFonts w:ascii="Times New Roman" w:hAnsi="Times New Roman" w:cs="Times New Roman"/>
          <w:sz w:val="24"/>
          <w:szCs w:val="24"/>
        </w:rPr>
        <w:t>patient</w:t>
      </w:r>
      <w:r w:rsidR="00D010D6" w:rsidRPr="00511E43">
        <w:rPr>
          <w:rFonts w:ascii="Times New Roman" w:hAnsi="Times New Roman" w:cs="Times New Roman"/>
          <w:sz w:val="24"/>
          <w:szCs w:val="24"/>
        </w:rPr>
        <w:t>s of non-Caucasian origin have</w:t>
      </w:r>
      <w:r w:rsidR="009A265B" w:rsidRPr="00511E43">
        <w:rPr>
          <w:rFonts w:ascii="Times New Roman" w:hAnsi="Times New Roman" w:cs="Times New Roman"/>
          <w:sz w:val="24"/>
          <w:szCs w:val="24"/>
        </w:rPr>
        <w:t xml:space="preserve"> compromised endothelial function related to oxidative stress</w:t>
      </w:r>
      <w:r w:rsidR="00D010D6" w:rsidRPr="00511E43">
        <w:rPr>
          <w:rFonts w:ascii="Times New Roman" w:hAnsi="Times New Roman" w:cs="Times New Roman"/>
          <w:sz w:val="24"/>
          <w:szCs w:val="24"/>
        </w:rPr>
        <w:t>.</w:t>
      </w:r>
    </w:p>
    <w:p w14:paraId="16CD1F34" w14:textId="77777777" w:rsidR="009A265B" w:rsidRPr="00511E43" w:rsidRDefault="00DC448D" w:rsidP="00275C2A">
      <w:pPr>
        <w:spacing w:line="480" w:lineRule="auto"/>
        <w:jc w:val="both"/>
        <w:outlineLvl w:val="0"/>
        <w:rPr>
          <w:rFonts w:ascii="Times New Roman" w:hAnsi="Times New Roman" w:cs="Times New Roman"/>
          <w:b/>
          <w:i/>
          <w:sz w:val="24"/>
          <w:szCs w:val="24"/>
        </w:rPr>
      </w:pPr>
      <w:r w:rsidRPr="00511E43">
        <w:rPr>
          <w:rFonts w:ascii="Times New Roman" w:hAnsi="Times New Roman" w:cs="Times New Roman"/>
          <w:b/>
          <w:sz w:val="24"/>
          <w:szCs w:val="24"/>
        </w:rPr>
        <w:t xml:space="preserve">Ethnic </w:t>
      </w:r>
      <w:r w:rsidR="009A265B" w:rsidRPr="00511E43">
        <w:rPr>
          <w:rFonts w:ascii="Times New Roman" w:hAnsi="Times New Roman" w:cs="Times New Roman"/>
          <w:b/>
          <w:sz w:val="24"/>
          <w:szCs w:val="24"/>
        </w:rPr>
        <w:t>differences in renal vascular function in type 2 diabetes</w:t>
      </w:r>
    </w:p>
    <w:p w14:paraId="5632CF87" w14:textId="0D4A8684" w:rsidR="009A265B" w:rsidRPr="00511E43" w:rsidRDefault="00C0599C" w:rsidP="009A265B">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 xml:space="preserve">We </w:t>
      </w:r>
      <w:r w:rsidR="009A265B" w:rsidRPr="00511E43">
        <w:rPr>
          <w:rFonts w:ascii="Times New Roman" w:hAnsi="Times New Roman" w:cs="Times New Roman"/>
          <w:sz w:val="24"/>
          <w:szCs w:val="24"/>
        </w:rPr>
        <w:t>Investigat</w:t>
      </w:r>
      <w:r w:rsidRPr="00511E43">
        <w:rPr>
          <w:rFonts w:ascii="Times New Roman" w:hAnsi="Times New Roman" w:cs="Times New Roman"/>
          <w:sz w:val="24"/>
          <w:szCs w:val="24"/>
        </w:rPr>
        <w:t xml:space="preserve">ed </w:t>
      </w:r>
      <w:r w:rsidR="009A265B" w:rsidRPr="00511E43">
        <w:rPr>
          <w:rFonts w:ascii="Times New Roman" w:hAnsi="Times New Roman" w:cs="Times New Roman"/>
          <w:sz w:val="24"/>
          <w:szCs w:val="24"/>
        </w:rPr>
        <w:t>changes in renal vasodilatation and glomerular filtration in response to the experimental stimulus of an amino acid infusion in African-Caribbean, Indo-Asian and Caucasian subjects with type 2 diabetes and microalbuninuria. Under euglycaemic conditions, glomerular filtration rate, and renal plasma flow (RPF) were calculated from the clearance of inulin and para-aminohippurate (PAH) respectively. Urinary clearance of the metabolites of NO (NOx) were measured before and after the infusion. Renal haemodynamic responses and urinary NOx were reduced in the combined African-Caribbean and Indo-Asian (African-Asian) group compared with the Caucasian group</w:t>
      </w:r>
      <w:r w:rsidRPr="00511E43">
        <w:rPr>
          <w:rFonts w:ascii="Times New Roman" w:hAnsi="Times New Roman" w:cs="Times New Roman"/>
          <w:sz w:val="24"/>
          <w:szCs w:val="24"/>
        </w:rPr>
        <w:t xml:space="preserve">. </w:t>
      </w:r>
      <w:r w:rsidR="009A265B" w:rsidRPr="00511E43">
        <w:rPr>
          <w:rFonts w:ascii="Times New Roman" w:hAnsi="Times New Roman" w:cs="Times New Roman"/>
          <w:sz w:val="24"/>
          <w:szCs w:val="24"/>
        </w:rPr>
        <w:t>Compared with the African-Asian group, Caucasian patients exhibited a greater increase in GFR, RPF and higher clearance of NOx. These data suggest that African-Asian type 2 diabetic patients have a reduced vasodilator capacity of the renal vascular bed compared to Caucasians that might be secondary to diminished NO-bioactivity</w:t>
      </w:r>
      <w:r w:rsidR="00681E19" w:rsidRPr="00511E43">
        <w:rPr>
          <w:rFonts w:ascii="Times New Roman" w:hAnsi="Times New Roman" w:cs="Times New Roman"/>
          <w:sz w:val="24"/>
          <w:szCs w:val="24"/>
        </w:rPr>
        <w:t xml:space="preserve"> </w:t>
      </w:r>
      <w:r w:rsidR="00340070" w:rsidRPr="00511E43">
        <w:rPr>
          <w:rFonts w:ascii="Times New Roman" w:hAnsi="Times New Roman" w:cs="Times New Roman"/>
          <w:sz w:val="24"/>
          <w:szCs w:val="24"/>
        </w:rPr>
        <w:fldChar w:fldCharType="begin"/>
      </w:r>
      <w:r w:rsidR="00F01F6F" w:rsidRPr="00511E43">
        <w:rPr>
          <w:rFonts w:ascii="Times New Roman" w:hAnsi="Times New Roman" w:cs="Times New Roman"/>
          <w:sz w:val="24"/>
          <w:szCs w:val="24"/>
        </w:rPr>
        <w:instrText>ADDIN RW.CITE{{44 Earle,K.A. 2001}}</w:instrText>
      </w:r>
      <w:r w:rsidR="00340070" w:rsidRPr="00511E43">
        <w:rPr>
          <w:rFonts w:ascii="Times New Roman" w:hAnsi="Times New Roman" w:cs="Times New Roman"/>
          <w:sz w:val="24"/>
          <w:szCs w:val="24"/>
        </w:rPr>
        <w:fldChar w:fldCharType="separate"/>
      </w:r>
      <w:r w:rsidR="00681E19" w:rsidRPr="00511E43">
        <w:rPr>
          <w:rFonts w:ascii="Times New Roman" w:hAnsi="Times New Roman" w:cs="Times New Roman"/>
          <w:sz w:val="24"/>
          <w:szCs w:val="24"/>
        </w:rPr>
        <w:t>(76</w:t>
      </w:r>
      <w:r w:rsidR="00F01F6F"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00681E19" w:rsidRPr="00511E43">
        <w:rPr>
          <w:rFonts w:ascii="Times New Roman" w:hAnsi="Times New Roman" w:cs="Times New Roman"/>
          <w:sz w:val="24"/>
          <w:szCs w:val="24"/>
        </w:rPr>
        <w:t>.</w:t>
      </w:r>
      <w:r w:rsidR="009A265B" w:rsidRPr="00511E43">
        <w:rPr>
          <w:rFonts w:ascii="Times New Roman" w:hAnsi="Times New Roman" w:cs="Times New Roman"/>
          <w:sz w:val="24"/>
          <w:szCs w:val="24"/>
        </w:rPr>
        <w:t xml:space="preserve"> These findings are consistent with other data showing that black subjects have reduced renal perfusion and enhanced vasoconstrictor tone compared with matched white control subjects and may be of relevance to differences in </w:t>
      </w:r>
      <w:r w:rsidR="00681E19" w:rsidRPr="00511E43">
        <w:rPr>
          <w:rFonts w:ascii="Times New Roman" w:hAnsi="Times New Roman" w:cs="Times New Roman"/>
          <w:sz w:val="24"/>
          <w:szCs w:val="24"/>
        </w:rPr>
        <w:t xml:space="preserve">renal </w:t>
      </w:r>
      <w:r w:rsidR="009A265B" w:rsidRPr="00511E43">
        <w:rPr>
          <w:rFonts w:ascii="Times New Roman" w:hAnsi="Times New Roman" w:cs="Times New Roman"/>
          <w:sz w:val="24"/>
          <w:szCs w:val="24"/>
        </w:rPr>
        <w:t>disease progression</w:t>
      </w:r>
      <w:r w:rsidR="00681E19" w:rsidRPr="00511E43">
        <w:rPr>
          <w:rFonts w:ascii="Times New Roman" w:hAnsi="Times New Roman" w:cs="Times New Roman"/>
          <w:sz w:val="24"/>
          <w:szCs w:val="24"/>
        </w:rPr>
        <w:t xml:space="preserve"> </w:t>
      </w:r>
      <w:r w:rsidR="00340070" w:rsidRPr="00511E43">
        <w:rPr>
          <w:rFonts w:ascii="Times New Roman" w:hAnsi="Times New Roman" w:cs="Times New Roman"/>
          <w:sz w:val="24"/>
          <w:szCs w:val="24"/>
        </w:rPr>
        <w:fldChar w:fldCharType="begin"/>
      </w:r>
      <w:r w:rsidR="00F01F6F" w:rsidRPr="00511E43">
        <w:rPr>
          <w:rFonts w:ascii="Times New Roman" w:hAnsi="Times New Roman" w:cs="Times New Roman"/>
          <w:sz w:val="24"/>
          <w:szCs w:val="24"/>
        </w:rPr>
        <w:instrText>ADDIN RW.CITE{{42 Kalinowski,L. 2004}}</w:instrText>
      </w:r>
      <w:r w:rsidR="00340070" w:rsidRPr="00511E43">
        <w:rPr>
          <w:rFonts w:ascii="Times New Roman" w:hAnsi="Times New Roman" w:cs="Times New Roman"/>
          <w:sz w:val="24"/>
          <w:szCs w:val="24"/>
        </w:rPr>
        <w:fldChar w:fldCharType="separate"/>
      </w:r>
      <w:r w:rsidR="00F01F6F" w:rsidRPr="00511E43">
        <w:rPr>
          <w:rFonts w:ascii="Times New Roman" w:hAnsi="Times New Roman" w:cs="Times New Roman"/>
          <w:sz w:val="24"/>
          <w:szCs w:val="24"/>
        </w:rPr>
        <w:t>(</w:t>
      </w:r>
      <w:r w:rsidR="000A5287" w:rsidRPr="00511E43">
        <w:rPr>
          <w:rFonts w:ascii="Times New Roman" w:hAnsi="Times New Roman" w:cs="Times New Roman"/>
          <w:sz w:val="24"/>
          <w:szCs w:val="24"/>
        </w:rPr>
        <w:t>77</w:t>
      </w:r>
      <w:r w:rsidR="00F01F6F"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00681E19" w:rsidRPr="00511E43">
        <w:rPr>
          <w:rFonts w:ascii="Times New Roman" w:hAnsi="Times New Roman" w:cs="Times New Roman"/>
          <w:sz w:val="24"/>
          <w:szCs w:val="24"/>
        </w:rPr>
        <w:t>.</w:t>
      </w:r>
      <w:r w:rsidRPr="00511E43">
        <w:rPr>
          <w:rFonts w:ascii="Times New Roman" w:hAnsi="Times New Roman" w:cs="Times New Roman"/>
          <w:sz w:val="24"/>
          <w:szCs w:val="24"/>
        </w:rPr>
        <w:t xml:space="preserve"> Further investigations of</w:t>
      </w:r>
      <w:r w:rsidR="009A265B" w:rsidRPr="00511E43">
        <w:rPr>
          <w:rFonts w:ascii="Times New Roman" w:hAnsi="Times New Roman" w:cs="Times New Roman"/>
          <w:sz w:val="24"/>
          <w:szCs w:val="24"/>
        </w:rPr>
        <w:t xml:space="preserve"> the differential responses to the inhibition of NOS by l-Ng-monomethyl-l-arginine under euglycemic conditions revealed a significant fall in renal blood flow and rise in systolic blood pressure, which is related to an increase in renal vascular resistance in African-heritage group</w:t>
      </w:r>
      <w:r w:rsidR="000A5287" w:rsidRPr="00511E43">
        <w:rPr>
          <w:rFonts w:ascii="Times New Roman" w:hAnsi="Times New Roman" w:cs="Times New Roman"/>
          <w:sz w:val="24"/>
          <w:szCs w:val="24"/>
        </w:rPr>
        <w:t xml:space="preserve"> (78).</w:t>
      </w:r>
      <w:r w:rsidR="009A265B" w:rsidRPr="00511E43">
        <w:rPr>
          <w:rFonts w:ascii="Times New Roman" w:hAnsi="Times New Roman" w:cs="Times New Roman"/>
          <w:sz w:val="24"/>
          <w:szCs w:val="24"/>
        </w:rPr>
        <w:t xml:space="preserve"> </w:t>
      </w:r>
      <w:r w:rsidR="000A5287" w:rsidRPr="00511E43">
        <w:rPr>
          <w:rFonts w:ascii="Times New Roman" w:hAnsi="Times New Roman" w:cs="Times New Roman"/>
          <w:sz w:val="24"/>
          <w:szCs w:val="24"/>
        </w:rPr>
        <w:t xml:space="preserve">A potential explanation of these observations </w:t>
      </w:r>
      <w:r w:rsidR="009A265B" w:rsidRPr="00511E43">
        <w:rPr>
          <w:rFonts w:ascii="Times New Roman" w:hAnsi="Times New Roman" w:cs="Times New Roman"/>
          <w:sz w:val="24"/>
          <w:szCs w:val="24"/>
        </w:rPr>
        <w:t>could be related to differences in oxidative stress reducing the bioavailability of NO</w:t>
      </w:r>
      <w:r w:rsidR="000A5287" w:rsidRPr="00511E43">
        <w:rPr>
          <w:rFonts w:ascii="Times New Roman" w:hAnsi="Times New Roman" w:cs="Times New Roman"/>
          <w:sz w:val="24"/>
          <w:szCs w:val="24"/>
        </w:rPr>
        <w:t>.</w:t>
      </w:r>
      <w:r w:rsidR="009A265B" w:rsidRPr="00511E43">
        <w:rPr>
          <w:rFonts w:ascii="Times New Roman" w:hAnsi="Times New Roman" w:cs="Times New Roman"/>
          <w:sz w:val="24"/>
          <w:szCs w:val="24"/>
        </w:rPr>
        <w:t xml:space="preserve"> </w:t>
      </w:r>
    </w:p>
    <w:p w14:paraId="76504C60" w14:textId="77777777" w:rsidR="009A265B" w:rsidRPr="00511E43" w:rsidRDefault="009A265B" w:rsidP="009A265B">
      <w:pPr>
        <w:spacing w:line="480" w:lineRule="auto"/>
        <w:jc w:val="both"/>
        <w:rPr>
          <w:rFonts w:ascii="Times New Roman" w:hAnsi="Times New Roman" w:cs="Times New Roman"/>
          <w:b/>
          <w:sz w:val="24"/>
          <w:szCs w:val="24"/>
        </w:rPr>
      </w:pPr>
    </w:p>
    <w:p w14:paraId="018EF305" w14:textId="1AEFCCD0" w:rsidR="009A265B" w:rsidRPr="00511E43" w:rsidRDefault="002F6B11" w:rsidP="00995D31">
      <w:pPr>
        <w:spacing w:line="480" w:lineRule="auto"/>
        <w:jc w:val="both"/>
        <w:outlineLvl w:val="0"/>
        <w:rPr>
          <w:rFonts w:ascii="Times New Roman" w:hAnsi="Times New Roman" w:cs="Times New Roman"/>
          <w:b/>
          <w:sz w:val="24"/>
          <w:szCs w:val="24"/>
        </w:rPr>
      </w:pPr>
      <w:r w:rsidRPr="00511E43">
        <w:rPr>
          <w:rFonts w:ascii="Times New Roman" w:hAnsi="Times New Roman" w:cs="Times New Roman"/>
          <w:b/>
          <w:sz w:val="24"/>
          <w:szCs w:val="24"/>
        </w:rPr>
        <w:t>Amelioration of</w:t>
      </w:r>
      <w:r w:rsidR="00B76030" w:rsidRPr="00511E43">
        <w:rPr>
          <w:rFonts w:ascii="Times New Roman" w:hAnsi="Times New Roman" w:cs="Times New Roman"/>
          <w:b/>
          <w:sz w:val="24"/>
          <w:szCs w:val="24"/>
        </w:rPr>
        <w:t xml:space="preserve"> </w:t>
      </w:r>
      <w:r w:rsidR="00D61EB2" w:rsidRPr="00511E43">
        <w:rPr>
          <w:rFonts w:ascii="Times New Roman" w:hAnsi="Times New Roman" w:cs="Times New Roman"/>
          <w:b/>
          <w:sz w:val="24"/>
          <w:szCs w:val="24"/>
        </w:rPr>
        <w:t>blunted</w:t>
      </w:r>
      <w:r w:rsidR="00625C04" w:rsidRPr="00511E43">
        <w:rPr>
          <w:rFonts w:ascii="Times New Roman" w:hAnsi="Times New Roman" w:cs="Times New Roman"/>
          <w:b/>
          <w:sz w:val="24"/>
          <w:szCs w:val="24"/>
        </w:rPr>
        <w:t xml:space="preserve"> </w:t>
      </w:r>
      <w:r w:rsidR="00B76030" w:rsidRPr="00511E43">
        <w:rPr>
          <w:rFonts w:ascii="Times New Roman" w:hAnsi="Times New Roman" w:cs="Times New Roman"/>
          <w:b/>
          <w:sz w:val="24"/>
          <w:szCs w:val="24"/>
        </w:rPr>
        <w:t>vascular reserve</w:t>
      </w:r>
    </w:p>
    <w:p w14:paraId="185C9464" w14:textId="0B2EC6E4" w:rsidR="00DC448D" w:rsidRPr="00511E43" w:rsidRDefault="009A265B" w:rsidP="004A69F9">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 xml:space="preserve">Therapeutic interventions directed towards improvement of NO production in addition to management of other risk factors may prevent development of endothelial dysfunction and enable better management of patients with type 2 diabetes who are at increased risk of CKD. </w:t>
      </w:r>
      <w:r w:rsidR="008D58FD" w:rsidRPr="00511E43">
        <w:rPr>
          <w:rFonts w:ascii="Times New Roman" w:hAnsi="Times New Roman" w:cs="Times New Roman"/>
          <w:sz w:val="24"/>
          <w:szCs w:val="24"/>
        </w:rPr>
        <w:t xml:space="preserve"> </w:t>
      </w:r>
      <w:r w:rsidRPr="00511E43">
        <w:rPr>
          <w:rFonts w:ascii="Times New Roman" w:hAnsi="Times New Roman" w:cs="Times New Roman"/>
          <w:sz w:val="24"/>
          <w:szCs w:val="24"/>
        </w:rPr>
        <w:t xml:space="preserve">In the African-American Heart Failure Trial (A-HeFT), 1050 African American patients received either the specific NO-generating combination of isosorbide dinitrate and hydrallazine or placebo. The primary composite outcomes of death from any cause, a first hospitalization for heart failure, and change in the quality of life was approaching half of that in the placebo group, </w:t>
      </w:r>
      <w:r w:rsidR="00DC448D" w:rsidRPr="00511E43">
        <w:rPr>
          <w:rFonts w:ascii="Times New Roman" w:hAnsi="Times New Roman" w:cs="Times New Roman"/>
          <w:sz w:val="24"/>
          <w:szCs w:val="24"/>
        </w:rPr>
        <w:t xml:space="preserve">with patients </w:t>
      </w:r>
      <w:r w:rsidRPr="00511E43">
        <w:rPr>
          <w:rFonts w:ascii="Times New Roman" w:hAnsi="Times New Roman" w:cs="Times New Roman"/>
          <w:sz w:val="24"/>
          <w:szCs w:val="24"/>
        </w:rPr>
        <w:t>aged ≥65 years</w:t>
      </w:r>
      <w:r w:rsidR="00DC448D" w:rsidRPr="00511E43">
        <w:rPr>
          <w:rFonts w:ascii="Times New Roman" w:hAnsi="Times New Roman" w:cs="Times New Roman"/>
          <w:sz w:val="24"/>
          <w:szCs w:val="24"/>
        </w:rPr>
        <w:t xml:space="preserve"> experiencing the</w:t>
      </w:r>
      <w:r w:rsidRPr="00511E43">
        <w:rPr>
          <w:rFonts w:ascii="Times New Roman" w:hAnsi="Times New Roman" w:cs="Times New Roman"/>
          <w:sz w:val="24"/>
          <w:szCs w:val="24"/>
        </w:rPr>
        <w:t xml:space="preserve"> greatest survival benefit</w:t>
      </w:r>
      <w:r w:rsidR="00B03904" w:rsidRPr="00511E43">
        <w:rPr>
          <w:rFonts w:ascii="Times New Roman" w:hAnsi="Times New Roman" w:cs="Times New Roman"/>
          <w:sz w:val="24"/>
          <w:szCs w:val="24"/>
        </w:rPr>
        <w:t xml:space="preserve"> </w:t>
      </w:r>
      <w:r w:rsidR="00340070" w:rsidRPr="00511E43">
        <w:rPr>
          <w:rFonts w:ascii="Times New Roman" w:hAnsi="Times New Roman" w:cs="Times New Roman"/>
          <w:sz w:val="24"/>
          <w:szCs w:val="24"/>
        </w:rPr>
        <w:fldChar w:fldCharType="begin"/>
      </w:r>
      <w:r w:rsidR="00F01F6F" w:rsidRPr="00511E43">
        <w:rPr>
          <w:rFonts w:ascii="Times New Roman" w:hAnsi="Times New Roman" w:cs="Times New Roman"/>
          <w:sz w:val="24"/>
          <w:szCs w:val="24"/>
        </w:rPr>
        <w:instrText>ADDIN RW.CITE{{39 Taylor,A.L. 2004; 40 Taylor,A.L. 2012}}</w:instrText>
      </w:r>
      <w:r w:rsidR="00340070" w:rsidRPr="00511E43">
        <w:rPr>
          <w:rFonts w:ascii="Times New Roman" w:hAnsi="Times New Roman" w:cs="Times New Roman"/>
          <w:sz w:val="24"/>
          <w:szCs w:val="24"/>
        </w:rPr>
        <w:fldChar w:fldCharType="separate"/>
      </w:r>
      <w:r w:rsidR="00F01F6F" w:rsidRPr="00511E43">
        <w:rPr>
          <w:rFonts w:ascii="Times New Roman" w:hAnsi="Times New Roman" w:cs="Times New Roman"/>
          <w:sz w:val="24"/>
          <w:szCs w:val="24"/>
        </w:rPr>
        <w:t>(</w:t>
      </w:r>
      <w:r w:rsidR="00B03904" w:rsidRPr="00511E43">
        <w:rPr>
          <w:rFonts w:ascii="Times New Roman" w:hAnsi="Times New Roman" w:cs="Times New Roman"/>
          <w:sz w:val="24"/>
          <w:szCs w:val="24"/>
        </w:rPr>
        <w:t>79,80</w:t>
      </w:r>
      <w:r w:rsidR="00F01F6F"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00B03904" w:rsidRPr="00511E43">
        <w:rPr>
          <w:rFonts w:ascii="Times New Roman" w:hAnsi="Times New Roman" w:cs="Times New Roman"/>
          <w:sz w:val="24"/>
          <w:szCs w:val="24"/>
        </w:rPr>
        <w:t>.</w:t>
      </w:r>
      <w:r w:rsidRPr="00511E43">
        <w:rPr>
          <w:rFonts w:ascii="Times New Roman" w:hAnsi="Times New Roman" w:cs="Times New Roman"/>
          <w:sz w:val="24"/>
          <w:szCs w:val="24"/>
        </w:rPr>
        <w:t xml:space="preserve">  Together, these studies suggest that factors related to NO </w:t>
      </w:r>
      <w:r w:rsidR="00B03904" w:rsidRPr="00511E43">
        <w:rPr>
          <w:rFonts w:ascii="Times New Roman" w:hAnsi="Times New Roman" w:cs="Times New Roman"/>
          <w:sz w:val="24"/>
          <w:szCs w:val="24"/>
        </w:rPr>
        <w:t xml:space="preserve">bioavailability </w:t>
      </w:r>
      <w:r w:rsidRPr="00511E43">
        <w:rPr>
          <w:rFonts w:ascii="Times New Roman" w:hAnsi="Times New Roman" w:cs="Times New Roman"/>
          <w:sz w:val="24"/>
          <w:szCs w:val="24"/>
        </w:rPr>
        <w:t xml:space="preserve">and/or increased oxidative stress may </w:t>
      </w:r>
      <w:r w:rsidR="00B03904" w:rsidRPr="00511E43">
        <w:rPr>
          <w:rFonts w:ascii="Times New Roman" w:hAnsi="Times New Roman" w:cs="Times New Roman"/>
          <w:sz w:val="24"/>
          <w:szCs w:val="24"/>
        </w:rPr>
        <w:t>account for the differences in vascular phenotypes</w:t>
      </w:r>
      <w:r w:rsidRPr="00511E43">
        <w:rPr>
          <w:rFonts w:ascii="Times New Roman" w:hAnsi="Times New Roman" w:cs="Times New Roman"/>
          <w:sz w:val="24"/>
          <w:szCs w:val="24"/>
        </w:rPr>
        <w:t xml:space="preserve">.  </w:t>
      </w:r>
    </w:p>
    <w:p w14:paraId="32B56E56" w14:textId="77777777" w:rsidR="00FF6D31" w:rsidRPr="00511E43" w:rsidRDefault="00FF6D31" w:rsidP="00275C2A">
      <w:pPr>
        <w:spacing w:line="480" w:lineRule="auto"/>
        <w:jc w:val="both"/>
        <w:outlineLvl w:val="0"/>
        <w:rPr>
          <w:rFonts w:ascii="Times New Roman" w:hAnsi="Times New Roman" w:cs="Times New Roman"/>
          <w:sz w:val="24"/>
          <w:szCs w:val="24"/>
        </w:rPr>
      </w:pPr>
    </w:p>
    <w:p w14:paraId="7556A0F2" w14:textId="77777777" w:rsidR="009A2B24" w:rsidRPr="00511E43" w:rsidRDefault="004C0EA9" w:rsidP="00275C2A">
      <w:pPr>
        <w:spacing w:line="480" w:lineRule="auto"/>
        <w:jc w:val="both"/>
        <w:outlineLvl w:val="0"/>
        <w:rPr>
          <w:rFonts w:ascii="Times New Roman" w:hAnsi="Times New Roman" w:cs="Times New Roman"/>
          <w:b/>
          <w:sz w:val="24"/>
          <w:szCs w:val="24"/>
        </w:rPr>
      </w:pPr>
      <w:r w:rsidRPr="00511E43">
        <w:rPr>
          <w:rFonts w:ascii="Times New Roman" w:hAnsi="Times New Roman" w:cs="Times New Roman"/>
          <w:b/>
          <w:sz w:val="24"/>
          <w:szCs w:val="24"/>
        </w:rPr>
        <w:t>A</w:t>
      </w:r>
      <w:r w:rsidR="00DB5695" w:rsidRPr="00511E43">
        <w:rPr>
          <w:rFonts w:ascii="Times New Roman" w:hAnsi="Times New Roman" w:cs="Times New Roman"/>
          <w:b/>
          <w:sz w:val="24"/>
          <w:szCs w:val="24"/>
        </w:rPr>
        <w:t>ntioxidant interventions</w:t>
      </w:r>
    </w:p>
    <w:p w14:paraId="17695D9A" w14:textId="71887ADE" w:rsidR="00884A52" w:rsidRPr="00511E43" w:rsidRDefault="00943CAB" w:rsidP="00131561">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 xml:space="preserve">There is </w:t>
      </w:r>
      <w:r w:rsidR="00884A52" w:rsidRPr="00511E43">
        <w:rPr>
          <w:rFonts w:ascii="Times New Roman" w:hAnsi="Times New Roman" w:cs="Times New Roman"/>
          <w:sz w:val="24"/>
          <w:szCs w:val="24"/>
        </w:rPr>
        <w:t xml:space="preserve">robust </w:t>
      </w:r>
      <w:r w:rsidRPr="00511E43">
        <w:rPr>
          <w:rFonts w:ascii="Times New Roman" w:hAnsi="Times New Roman" w:cs="Times New Roman"/>
          <w:sz w:val="24"/>
          <w:szCs w:val="24"/>
        </w:rPr>
        <w:t xml:space="preserve">experimental </w:t>
      </w:r>
      <w:r w:rsidR="00884A52" w:rsidRPr="00511E43">
        <w:rPr>
          <w:rFonts w:ascii="Times New Roman" w:hAnsi="Times New Roman" w:cs="Times New Roman"/>
          <w:sz w:val="24"/>
          <w:szCs w:val="24"/>
        </w:rPr>
        <w:t xml:space="preserve">evidence for the role of oxidative stress and inflammation </w:t>
      </w:r>
      <w:r w:rsidRPr="00511E43">
        <w:rPr>
          <w:rFonts w:ascii="Times New Roman" w:hAnsi="Times New Roman" w:cs="Times New Roman"/>
          <w:sz w:val="24"/>
          <w:szCs w:val="24"/>
        </w:rPr>
        <w:t xml:space="preserve">in the development of kidney disease but clinical </w:t>
      </w:r>
      <w:r w:rsidR="00884A52" w:rsidRPr="00511E43">
        <w:rPr>
          <w:rFonts w:ascii="Times New Roman" w:hAnsi="Times New Roman" w:cs="Times New Roman"/>
          <w:sz w:val="24"/>
          <w:szCs w:val="24"/>
        </w:rPr>
        <w:t>trials of antioxidant treatment to prevent progression of CKD / E</w:t>
      </w:r>
      <w:r w:rsidR="009A2B24" w:rsidRPr="00511E43">
        <w:rPr>
          <w:rFonts w:ascii="Times New Roman" w:hAnsi="Times New Roman" w:cs="Times New Roman"/>
          <w:sz w:val="24"/>
          <w:szCs w:val="24"/>
        </w:rPr>
        <w:t>SR</w:t>
      </w:r>
      <w:r w:rsidR="00884A52" w:rsidRPr="00511E43">
        <w:rPr>
          <w:rFonts w:ascii="Times New Roman" w:hAnsi="Times New Roman" w:cs="Times New Roman"/>
          <w:sz w:val="24"/>
          <w:szCs w:val="24"/>
        </w:rPr>
        <w:t xml:space="preserve">D </w:t>
      </w:r>
      <w:r w:rsidRPr="00511E43">
        <w:rPr>
          <w:rFonts w:ascii="Times New Roman" w:hAnsi="Times New Roman" w:cs="Times New Roman"/>
          <w:sz w:val="24"/>
          <w:szCs w:val="24"/>
        </w:rPr>
        <w:t>have not shown clear benefit</w:t>
      </w:r>
      <w:r w:rsidR="00884A52" w:rsidRPr="00511E43">
        <w:rPr>
          <w:rFonts w:ascii="Times New Roman" w:hAnsi="Times New Roman" w:cs="Times New Roman"/>
          <w:sz w:val="24"/>
          <w:szCs w:val="24"/>
        </w:rPr>
        <w:t>.</w:t>
      </w:r>
      <w:r w:rsidR="00E25559" w:rsidRPr="00511E43">
        <w:rPr>
          <w:rFonts w:ascii="Times New Roman" w:hAnsi="Times New Roman" w:cs="Times New Roman"/>
          <w:sz w:val="24"/>
          <w:szCs w:val="24"/>
        </w:rPr>
        <w:t xml:space="preserve"> However, the </w:t>
      </w:r>
      <w:r w:rsidRPr="00511E43">
        <w:rPr>
          <w:rFonts w:ascii="Times New Roman" w:hAnsi="Times New Roman" w:cs="Times New Roman"/>
          <w:sz w:val="24"/>
          <w:szCs w:val="24"/>
        </w:rPr>
        <w:t xml:space="preserve">renal and </w:t>
      </w:r>
      <w:r w:rsidR="00E25559" w:rsidRPr="00511E43">
        <w:rPr>
          <w:rFonts w:ascii="Times New Roman" w:hAnsi="Times New Roman" w:cs="Times New Roman"/>
          <w:sz w:val="24"/>
          <w:szCs w:val="24"/>
        </w:rPr>
        <w:t>cardio-pr</w:t>
      </w:r>
      <w:r w:rsidRPr="00511E43">
        <w:rPr>
          <w:rFonts w:ascii="Times New Roman" w:hAnsi="Times New Roman" w:cs="Times New Roman"/>
          <w:sz w:val="24"/>
          <w:szCs w:val="24"/>
        </w:rPr>
        <w:t xml:space="preserve">otective effects of drugs of </w:t>
      </w:r>
      <w:r w:rsidR="00DB5695" w:rsidRPr="00511E43">
        <w:rPr>
          <w:rFonts w:ascii="Times New Roman" w:hAnsi="Times New Roman" w:cs="Times New Roman"/>
          <w:sz w:val="24"/>
          <w:szCs w:val="24"/>
        </w:rPr>
        <w:t xml:space="preserve">the HMG Co-A reductase, </w:t>
      </w:r>
      <w:r w:rsidRPr="00511E43">
        <w:rPr>
          <w:rFonts w:ascii="Times New Roman" w:hAnsi="Times New Roman" w:cs="Times New Roman"/>
          <w:sz w:val="24"/>
          <w:szCs w:val="24"/>
        </w:rPr>
        <w:t xml:space="preserve">angiotensin-converting enzyme inhibitor and angiotensin II receptor blocker classes are </w:t>
      </w:r>
      <w:r w:rsidR="00E25559" w:rsidRPr="00511E43">
        <w:rPr>
          <w:rFonts w:ascii="Times New Roman" w:hAnsi="Times New Roman" w:cs="Times New Roman"/>
          <w:sz w:val="24"/>
          <w:szCs w:val="24"/>
        </w:rPr>
        <w:t>partly mediated via their indirect anti-oxidant and anti-inflammatory actions</w:t>
      </w:r>
      <w:r w:rsidRPr="00511E43">
        <w:rPr>
          <w:rFonts w:ascii="Times New Roman" w:hAnsi="Times New Roman" w:cs="Times New Roman"/>
          <w:sz w:val="24"/>
          <w:szCs w:val="24"/>
        </w:rPr>
        <w:t xml:space="preserve"> </w:t>
      </w:r>
      <w:r w:rsidR="007F7E4E" w:rsidRPr="00511E43">
        <w:rPr>
          <w:rFonts w:ascii="Times New Roman" w:hAnsi="Times New Roman" w:cs="Times New Roman"/>
          <w:sz w:val="24"/>
          <w:szCs w:val="24"/>
        </w:rPr>
        <w:t>(</w:t>
      </w:r>
      <w:r w:rsidR="006D7128" w:rsidRPr="00511E43">
        <w:rPr>
          <w:rFonts w:ascii="Times New Roman" w:hAnsi="Times New Roman" w:cs="Times New Roman"/>
          <w:sz w:val="24"/>
          <w:szCs w:val="24"/>
        </w:rPr>
        <w:t>81</w:t>
      </w:r>
      <w:r w:rsidR="007F7E4E" w:rsidRPr="00511E43">
        <w:rPr>
          <w:rFonts w:ascii="Times New Roman" w:hAnsi="Times New Roman" w:cs="Times New Roman"/>
          <w:sz w:val="24"/>
          <w:szCs w:val="24"/>
        </w:rPr>
        <w:t>)</w:t>
      </w:r>
      <w:r w:rsidRPr="00511E43">
        <w:rPr>
          <w:rFonts w:ascii="Times New Roman" w:hAnsi="Times New Roman" w:cs="Times New Roman"/>
          <w:sz w:val="24"/>
          <w:szCs w:val="24"/>
        </w:rPr>
        <w:t xml:space="preserve">. </w:t>
      </w:r>
    </w:p>
    <w:p w14:paraId="40388FD2" w14:textId="77777777" w:rsidR="007D3BFA" w:rsidRPr="00511E43" w:rsidRDefault="007D3BFA" w:rsidP="00FD09EE">
      <w:pPr>
        <w:spacing w:line="480" w:lineRule="auto"/>
        <w:jc w:val="both"/>
        <w:rPr>
          <w:rFonts w:ascii="Times New Roman" w:hAnsi="Times New Roman" w:cs="Times New Roman"/>
          <w:sz w:val="24"/>
          <w:szCs w:val="24"/>
        </w:rPr>
      </w:pPr>
    </w:p>
    <w:p w14:paraId="54F251F1" w14:textId="24D05B9B" w:rsidR="00D76EB8" w:rsidRPr="00511E43" w:rsidRDefault="00855CF8" w:rsidP="00FD09EE">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A</w:t>
      </w:r>
      <w:r w:rsidR="00CF7214" w:rsidRPr="00511E43">
        <w:rPr>
          <w:rFonts w:ascii="Times New Roman" w:hAnsi="Times New Roman" w:cs="Times New Roman"/>
          <w:sz w:val="24"/>
          <w:szCs w:val="24"/>
        </w:rPr>
        <w:t xml:space="preserve"> </w:t>
      </w:r>
      <w:r w:rsidR="00D76EB8" w:rsidRPr="00511E43">
        <w:rPr>
          <w:rFonts w:ascii="Times New Roman" w:hAnsi="Times New Roman" w:cs="Times New Roman"/>
          <w:sz w:val="24"/>
          <w:szCs w:val="24"/>
        </w:rPr>
        <w:t>Cochrane review</w:t>
      </w:r>
      <w:r w:rsidR="009830AF" w:rsidRPr="00511E43">
        <w:rPr>
          <w:rFonts w:ascii="Times New Roman" w:hAnsi="Times New Roman" w:cs="Times New Roman"/>
          <w:sz w:val="24"/>
          <w:szCs w:val="24"/>
        </w:rPr>
        <w:t xml:space="preserve"> </w:t>
      </w:r>
      <w:r w:rsidR="00CF7214" w:rsidRPr="00511E43">
        <w:rPr>
          <w:rFonts w:ascii="Times New Roman" w:hAnsi="Times New Roman" w:cs="Times New Roman"/>
          <w:sz w:val="24"/>
          <w:szCs w:val="24"/>
        </w:rPr>
        <w:t xml:space="preserve">of antioxidant interventions </w:t>
      </w:r>
      <w:r w:rsidR="00D53C67" w:rsidRPr="00511E43">
        <w:rPr>
          <w:rFonts w:ascii="Times New Roman" w:hAnsi="Times New Roman" w:cs="Times New Roman"/>
          <w:sz w:val="24"/>
          <w:szCs w:val="24"/>
        </w:rPr>
        <w:t xml:space="preserve">in patients with and without diabetes, </w:t>
      </w:r>
      <w:r w:rsidR="00435076" w:rsidRPr="00511E43">
        <w:rPr>
          <w:rFonts w:ascii="Times New Roman" w:hAnsi="Times New Roman" w:cs="Times New Roman"/>
          <w:sz w:val="24"/>
          <w:szCs w:val="24"/>
        </w:rPr>
        <w:t>including Bardoxolone, Vitamin E, recombinant human SOD, coenzyme Q and N-acetyl-cysteine</w:t>
      </w:r>
      <w:r w:rsidR="00CF7214" w:rsidRPr="00511E43">
        <w:rPr>
          <w:rFonts w:ascii="Times New Roman" w:hAnsi="Times New Roman" w:cs="Times New Roman"/>
          <w:sz w:val="24"/>
          <w:szCs w:val="24"/>
        </w:rPr>
        <w:t xml:space="preserve"> </w:t>
      </w:r>
      <w:r w:rsidR="00D76EB8" w:rsidRPr="00511E43">
        <w:rPr>
          <w:rFonts w:ascii="Times New Roman" w:hAnsi="Times New Roman" w:cs="Times New Roman"/>
          <w:sz w:val="24"/>
          <w:szCs w:val="24"/>
        </w:rPr>
        <w:t>reported that while there was no clear reduction in CVD or all-cause mortality, there was</w:t>
      </w:r>
      <w:r w:rsidR="00CF7214" w:rsidRPr="00511E43">
        <w:rPr>
          <w:rFonts w:ascii="Times New Roman" w:hAnsi="Times New Roman" w:cs="Times New Roman"/>
          <w:sz w:val="24"/>
          <w:szCs w:val="24"/>
        </w:rPr>
        <w:t xml:space="preserve"> an</w:t>
      </w:r>
      <w:r w:rsidR="00D76EB8" w:rsidRPr="00511E43">
        <w:rPr>
          <w:rFonts w:ascii="Times New Roman" w:hAnsi="Times New Roman" w:cs="Times New Roman"/>
          <w:sz w:val="24"/>
          <w:szCs w:val="24"/>
        </w:rPr>
        <w:t xml:space="preserve"> incr</w:t>
      </w:r>
      <w:r w:rsidR="00CF7214" w:rsidRPr="00511E43">
        <w:rPr>
          <w:rFonts w:ascii="Times New Roman" w:hAnsi="Times New Roman" w:cs="Times New Roman"/>
          <w:sz w:val="24"/>
          <w:szCs w:val="24"/>
        </w:rPr>
        <w:t xml:space="preserve">ease in creatinine and </w:t>
      </w:r>
      <w:r w:rsidR="00D76EB8" w:rsidRPr="00511E43">
        <w:rPr>
          <w:rFonts w:ascii="Times New Roman" w:hAnsi="Times New Roman" w:cs="Times New Roman"/>
          <w:sz w:val="24"/>
          <w:szCs w:val="24"/>
        </w:rPr>
        <w:t>eGFR, with reduced risk of ESRD in people with CKD taking antioxidants</w:t>
      </w:r>
      <w:r w:rsidR="00944910" w:rsidRPr="00511E43">
        <w:rPr>
          <w:rFonts w:ascii="Times New Roman" w:hAnsi="Times New Roman" w:cs="Times New Roman"/>
          <w:sz w:val="24"/>
          <w:szCs w:val="24"/>
        </w:rPr>
        <w:t>.</w:t>
      </w:r>
      <w:r w:rsidR="00CF7214" w:rsidRPr="00511E43">
        <w:rPr>
          <w:rFonts w:ascii="Times New Roman" w:hAnsi="Times New Roman" w:cs="Times New Roman"/>
          <w:sz w:val="24"/>
          <w:szCs w:val="24"/>
        </w:rPr>
        <w:t xml:space="preserve"> </w:t>
      </w:r>
      <w:r w:rsidR="00340070" w:rsidRPr="00511E43">
        <w:rPr>
          <w:rFonts w:ascii="Times New Roman" w:hAnsi="Times New Roman" w:cs="Times New Roman"/>
          <w:sz w:val="24"/>
          <w:szCs w:val="24"/>
        </w:rPr>
        <w:fldChar w:fldCharType="begin"/>
      </w:r>
      <w:r w:rsidR="00944910" w:rsidRPr="00511E43">
        <w:rPr>
          <w:rFonts w:ascii="Times New Roman" w:hAnsi="Times New Roman" w:cs="Times New Roman"/>
          <w:sz w:val="24"/>
          <w:szCs w:val="24"/>
        </w:rPr>
        <w:instrText>ADDIN RW.CITE{{56 Jun,M. 2012}}</w:instrText>
      </w:r>
      <w:r w:rsidR="00340070" w:rsidRPr="00511E43">
        <w:rPr>
          <w:rFonts w:ascii="Times New Roman" w:hAnsi="Times New Roman" w:cs="Times New Roman"/>
          <w:sz w:val="24"/>
          <w:szCs w:val="24"/>
        </w:rPr>
        <w:fldChar w:fldCharType="separate"/>
      </w:r>
      <w:r w:rsidR="00944910" w:rsidRPr="00511E43">
        <w:rPr>
          <w:rFonts w:ascii="Times New Roman" w:hAnsi="Times New Roman" w:cs="Times New Roman"/>
          <w:sz w:val="24"/>
          <w:szCs w:val="24"/>
        </w:rPr>
        <w:t>(</w:t>
      </w:r>
      <w:r w:rsidR="00EC506D" w:rsidRPr="00511E43">
        <w:rPr>
          <w:rFonts w:ascii="Times New Roman" w:hAnsi="Times New Roman" w:cs="Times New Roman"/>
          <w:sz w:val="24"/>
          <w:szCs w:val="24"/>
        </w:rPr>
        <w:t>? 82</w:t>
      </w:r>
      <w:r w:rsidR="00944910" w:rsidRPr="00511E43">
        <w:rPr>
          <w:rFonts w:ascii="Times New Roman" w:hAnsi="Times New Roman" w:cs="Times New Roman"/>
          <w:sz w:val="24"/>
          <w:szCs w:val="24"/>
        </w:rPr>
        <w:t>Jun, Venkataraman et al. 2012)</w:t>
      </w:r>
      <w:r w:rsidR="00340070" w:rsidRPr="00511E43">
        <w:rPr>
          <w:rFonts w:ascii="Times New Roman" w:hAnsi="Times New Roman" w:cs="Times New Roman"/>
          <w:sz w:val="24"/>
          <w:szCs w:val="24"/>
        </w:rPr>
        <w:fldChar w:fldCharType="end"/>
      </w:r>
      <w:r w:rsidR="00D76EB8" w:rsidRPr="00511E43">
        <w:rPr>
          <w:rFonts w:ascii="Times New Roman" w:hAnsi="Times New Roman" w:cs="Times New Roman"/>
          <w:sz w:val="24"/>
          <w:szCs w:val="24"/>
        </w:rPr>
        <w:t xml:space="preserve">. </w:t>
      </w:r>
      <w:r w:rsidR="001E77A1" w:rsidRPr="00511E43">
        <w:rPr>
          <w:rFonts w:ascii="Times New Roman" w:hAnsi="Times New Roman" w:cs="Times New Roman"/>
          <w:sz w:val="24"/>
          <w:szCs w:val="24"/>
        </w:rPr>
        <w:t xml:space="preserve">A </w:t>
      </w:r>
      <w:r w:rsidR="00D53C67" w:rsidRPr="00511E43">
        <w:rPr>
          <w:rFonts w:ascii="Times New Roman" w:hAnsi="Times New Roman" w:cs="Times New Roman"/>
          <w:sz w:val="24"/>
          <w:szCs w:val="24"/>
        </w:rPr>
        <w:t xml:space="preserve">more </w:t>
      </w:r>
      <w:r w:rsidR="001E77A1" w:rsidRPr="00511E43">
        <w:rPr>
          <w:rFonts w:ascii="Times New Roman" w:hAnsi="Times New Roman" w:cs="Times New Roman"/>
          <w:sz w:val="24"/>
          <w:szCs w:val="24"/>
        </w:rPr>
        <w:t xml:space="preserve">recent </w:t>
      </w:r>
      <w:r w:rsidR="00D76EB8" w:rsidRPr="00511E43">
        <w:rPr>
          <w:rFonts w:ascii="Times New Roman" w:hAnsi="Times New Roman" w:cs="Times New Roman"/>
          <w:sz w:val="24"/>
          <w:szCs w:val="24"/>
        </w:rPr>
        <w:t xml:space="preserve">review </w:t>
      </w:r>
      <w:r w:rsidR="001E77A1" w:rsidRPr="00511E43">
        <w:rPr>
          <w:rFonts w:ascii="Times New Roman" w:hAnsi="Times New Roman" w:cs="Times New Roman"/>
          <w:sz w:val="24"/>
          <w:szCs w:val="24"/>
        </w:rPr>
        <w:t xml:space="preserve">in </w:t>
      </w:r>
      <w:r w:rsidR="00D76EB8" w:rsidRPr="00511E43">
        <w:rPr>
          <w:rFonts w:ascii="Times New Roman" w:hAnsi="Times New Roman" w:cs="Times New Roman"/>
          <w:sz w:val="24"/>
          <w:szCs w:val="24"/>
        </w:rPr>
        <w:t xml:space="preserve">patients </w:t>
      </w:r>
      <w:r w:rsidR="001E77A1" w:rsidRPr="00511E43">
        <w:rPr>
          <w:rFonts w:ascii="Times New Roman" w:hAnsi="Times New Roman" w:cs="Times New Roman"/>
          <w:sz w:val="24"/>
          <w:szCs w:val="24"/>
        </w:rPr>
        <w:t xml:space="preserve">with diabetes, </w:t>
      </w:r>
      <w:r w:rsidR="00D76EB8" w:rsidRPr="00511E43">
        <w:rPr>
          <w:rFonts w:ascii="Times New Roman" w:hAnsi="Times New Roman" w:cs="Times New Roman"/>
          <w:sz w:val="24"/>
          <w:szCs w:val="24"/>
        </w:rPr>
        <w:t xml:space="preserve">without CKD </w:t>
      </w:r>
      <w:r w:rsidR="001E77A1" w:rsidRPr="00511E43">
        <w:rPr>
          <w:rFonts w:ascii="Times New Roman" w:hAnsi="Times New Roman" w:cs="Times New Roman"/>
          <w:sz w:val="24"/>
          <w:szCs w:val="24"/>
        </w:rPr>
        <w:t xml:space="preserve">included </w:t>
      </w:r>
      <w:r w:rsidR="00D76EB8" w:rsidRPr="00511E43">
        <w:rPr>
          <w:rFonts w:ascii="Times New Roman" w:hAnsi="Times New Roman" w:cs="Times New Roman"/>
          <w:sz w:val="24"/>
          <w:szCs w:val="24"/>
        </w:rPr>
        <w:t xml:space="preserve">15 trials, with a total of 4345 participants (of which 3654 participants were from a single trial) using a range of antioxidant treatments, found that </w:t>
      </w:r>
      <w:r w:rsidR="001E77A1" w:rsidRPr="00511E43">
        <w:rPr>
          <w:rFonts w:ascii="Times New Roman" w:hAnsi="Times New Roman" w:cs="Times New Roman"/>
          <w:sz w:val="24"/>
          <w:szCs w:val="24"/>
        </w:rPr>
        <w:t xml:space="preserve">the interventions </w:t>
      </w:r>
      <w:r w:rsidR="00D76EB8" w:rsidRPr="00511E43">
        <w:rPr>
          <w:rFonts w:ascii="Times New Roman" w:hAnsi="Times New Roman" w:cs="Times New Roman"/>
          <w:sz w:val="24"/>
          <w:szCs w:val="24"/>
        </w:rPr>
        <w:t>tended to reduce albuminuria</w:t>
      </w:r>
      <w:r w:rsidR="00D53C67" w:rsidRPr="00511E43">
        <w:rPr>
          <w:rFonts w:ascii="Times New Roman" w:hAnsi="Times New Roman" w:cs="Times New Roman"/>
          <w:sz w:val="24"/>
          <w:szCs w:val="24"/>
        </w:rPr>
        <w:t xml:space="preserve"> - suggesting a beneficial effect on early renal damage - </w:t>
      </w:r>
      <w:r w:rsidR="00D76EB8" w:rsidRPr="00511E43">
        <w:rPr>
          <w:rFonts w:ascii="Times New Roman" w:hAnsi="Times New Roman" w:cs="Times New Roman"/>
          <w:sz w:val="24"/>
          <w:szCs w:val="24"/>
        </w:rPr>
        <w:t xml:space="preserve">but no effect on renal function as measured by GFR </w:t>
      </w:r>
      <w:r w:rsidR="007F7E4E" w:rsidRPr="00511E43">
        <w:rPr>
          <w:rFonts w:ascii="Times New Roman" w:hAnsi="Times New Roman" w:cs="Times New Roman"/>
          <w:sz w:val="24"/>
          <w:szCs w:val="24"/>
        </w:rPr>
        <w:t>(</w:t>
      </w:r>
      <w:r w:rsidR="00EC506D" w:rsidRPr="00511E43">
        <w:rPr>
          <w:rFonts w:ascii="Times New Roman" w:hAnsi="Times New Roman" w:cs="Times New Roman"/>
          <w:sz w:val="24"/>
          <w:szCs w:val="24"/>
        </w:rPr>
        <w:t>83</w:t>
      </w:r>
      <w:r w:rsidR="007F7E4E" w:rsidRPr="00511E43">
        <w:rPr>
          <w:rFonts w:ascii="Times New Roman" w:hAnsi="Times New Roman" w:cs="Times New Roman"/>
          <w:sz w:val="24"/>
          <w:szCs w:val="24"/>
        </w:rPr>
        <w:t>)</w:t>
      </w:r>
      <w:r w:rsidR="00D53C67" w:rsidRPr="00511E43">
        <w:rPr>
          <w:rFonts w:ascii="Times New Roman" w:hAnsi="Times New Roman" w:cs="Times New Roman"/>
          <w:sz w:val="24"/>
          <w:szCs w:val="24"/>
        </w:rPr>
        <w:t xml:space="preserve">. </w:t>
      </w:r>
    </w:p>
    <w:p w14:paraId="14E739B9" w14:textId="77777777" w:rsidR="00195EAB" w:rsidRPr="00511E43" w:rsidRDefault="00195EAB" w:rsidP="00131561">
      <w:pPr>
        <w:spacing w:line="480" w:lineRule="auto"/>
        <w:jc w:val="both"/>
        <w:rPr>
          <w:rFonts w:ascii="Times New Roman" w:hAnsi="Times New Roman" w:cs="Times New Roman"/>
          <w:b/>
          <w:sz w:val="24"/>
          <w:szCs w:val="24"/>
        </w:rPr>
      </w:pPr>
    </w:p>
    <w:p w14:paraId="7F16EFEA" w14:textId="4496A951" w:rsidR="007D3BFA" w:rsidRPr="00511E43" w:rsidRDefault="00884A52" w:rsidP="00131561">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 xml:space="preserve">Bardoxolone methyl is an </w:t>
      </w:r>
      <w:r w:rsidR="002F4C2D" w:rsidRPr="00511E43">
        <w:rPr>
          <w:rFonts w:ascii="Times New Roman" w:hAnsi="Times New Roman" w:cs="Times New Roman"/>
          <w:sz w:val="24"/>
          <w:szCs w:val="24"/>
        </w:rPr>
        <w:t xml:space="preserve">oral </w:t>
      </w:r>
      <w:r w:rsidRPr="00511E43">
        <w:rPr>
          <w:rFonts w:ascii="Times New Roman" w:hAnsi="Times New Roman" w:cs="Times New Roman"/>
          <w:sz w:val="24"/>
          <w:szCs w:val="24"/>
        </w:rPr>
        <w:t xml:space="preserve">antioxidant inflammatory modulator and </w:t>
      </w:r>
      <w:r w:rsidR="002F4C2D" w:rsidRPr="00511E43">
        <w:rPr>
          <w:rFonts w:ascii="Times New Roman" w:hAnsi="Times New Roman" w:cs="Times New Roman"/>
          <w:sz w:val="24"/>
          <w:szCs w:val="24"/>
        </w:rPr>
        <w:t xml:space="preserve">exerts </w:t>
      </w:r>
      <w:r w:rsidR="008936EF" w:rsidRPr="00511E43">
        <w:rPr>
          <w:rFonts w:ascii="Times New Roman" w:hAnsi="Times New Roman" w:cs="Times New Roman"/>
          <w:sz w:val="24"/>
          <w:szCs w:val="24"/>
        </w:rPr>
        <w:t xml:space="preserve">its anti-oxidant and anti-inflammatory effects </w:t>
      </w:r>
      <w:r w:rsidR="002F4C2D" w:rsidRPr="00511E43">
        <w:rPr>
          <w:rFonts w:ascii="Times New Roman" w:hAnsi="Times New Roman" w:cs="Times New Roman"/>
          <w:sz w:val="24"/>
          <w:szCs w:val="24"/>
        </w:rPr>
        <w:t xml:space="preserve">by </w:t>
      </w:r>
      <w:r w:rsidRPr="00511E43">
        <w:rPr>
          <w:rFonts w:ascii="Times New Roman" w:hAnsi="Times New Roman" w:cs="Times New Roman"/>
          <w:sz w:val="24"/>
          <w:szCs w:val="24"/>
        </w:rPr>
        <w:t>activat</w:t>
      </w:r>
      <w:r w:rsidR="002F4C2D" w:rsidRPr="00511E43">
        <w:rPr>
          <w:rFonts w:ascii="Times New Roman" w:hAnsi="Times New Roman" w:cs="Times New Roman"/>
          <w:sz w:val="24"/>
          <w:szCs w:val="24"/>
        </w:rPr>
        <w:t>ing nuclear factor-erythroid-2-related factor 2 (</w:t>
      </w:r>
      <w:r w:rsidRPr="00511E43">
        <w:rPr>
          <w:rFonts w:ascii="Times New Roman" w:hAnsi="Times New Roman" w:cs="Times New Roman"/>
          <w:sz w:val="24"/>
          <w:szCs w:val="24"/>
        </w:rPr>
        <w:t>Nrf2</w:t>
      </w:r>
      <w:r w:rsidR="002F4C2D" w:rsidRPr="00511E43">
        <w:rPr>
          <w:rFonts w:ascii="Times New Roman" w:hAnsi="Times New Roman" w:cs="Times New Roman"/>
          <w:sz w:val="24"/>
          <w:szCs w:val="24"/>
        </w:rPr>
        <w:t>) and supress</w:t>
      </w:r>
      <w:r w:rsidR="008936EF" w:rsidRPr="00511E43">
        <w:rPr>
          <w:rFonts w:ascii="Times New Roman" w:hAnsi="Times New Roman" w:cs="Times New Roman"/>
          <w:sz w:val="24"/>
          <w:szCs w:val="24"/>
        </w:rPr>
        <w:t>ing</w:t>
      </w:r>
      <w:r w:rsidR="002F4C2D" w:rsidRPr="00511E43">
        <w:rPr>
          <w:rFonts w:ascii="Times New Roman" w:hAnsi="Times New Roman" w:cs="Times New Roman"/>
          <w:sz w:val="24"/>
          <w:szCs w:val="24"/>
        </w:rPr>
        <w:t xml:space="preserve"> NF-kB </w:t>
      </w:r>
      <w:r w:rsidR="007F7E4E" w:rsidRPr="00511E43">
        <w:rPr>
          <w:rFonts w:ascii="Times New Roman" w:hAnsi="Times New Roman" w:cs="Times New Roman"/>
          <w:sz w:val="24"/>
          <w:szCs w:val="24"/>
        </w:rPr>
        <w:t>(</w:t>
      </w:r>
      <w:r w:rsidR="00EC506D" w:rsidRPr="00511E43">
        <w:rPr>
          <w:rFonts w:ascii="Times New Roman" w:hAnsi="Times New Roman" w:cs="Times New Roman"/>
          <w:sz w:val="24"/>
          <w:szCs w:val="24"/>
        </w:rPr>
        <w:t>84</w:t>
      </w:r>
      <w:r w:rsidR="007F7E4E" w:rsidRPr="00511E43">
        <w:rPr>
          <w:rFonts w:ascii="Times New Roman" w:hAnsi="Times New Roman" w:cs="Times New Roman"/>
          <w:sz w:val="24"/>
          <w:szCs w:val="24"/>
        </w:rPr>
        <w:t>)</w:t>
      </w:r>
      <w:r w:rsidR="0077413C" w:rsidRPr="00511E43">
        <w:rPr>
          <w:rFonts w:ascii="Times New Roman" w:hAnsi="Times New Roman" w:cs="Times New Roman"/>
          <w:sz w:val="24"/>
          <w:szCs w:val="24"/>
        </w:rPr>
        <w:t xml:space="preserve">. </w:t>
      </w:r>
      <w:r w:rsidR="008936EF" w:rsidRPr="00511E43">
        <w:rPr>
          <w:rFonts w:ascii="Times New Roman" w:hAnsi="Times New Roman" w:cs="Times New Roman"/>
          <w:sz w:val="24"/>
          <w:szCs w:val="24"/>
        </w:rPr>
        <w:t xml:space="preserve">In the initial </w:t>
      </w:r>
      <w:r w:rsidR="001E269E" w:rsidRPr="00511E43">
        <w:rPr>
          <w:rFonts w:ascii="Times New Roman" w:hAnsi="Times New Roman" w:cs="Times New Roman"/>
          <w:sz w:val="24"/>
          <w:szCs w:val="24"/>
        </w:rPr>
        <w:t>randomised, placebo-controlled</w:t>
      </w:r>
      <w:r w:rsidR="008936EF" w:rsidRPr="00511E43">
        <w:rPr>
          <w:rFonts w:ascii="Times New Roman" w:hAnsi="Times New Roman" w:cs="Times New Roman"/>
          <w:sz w:val="24"/>
          <w:szCs w:val="24"/>
        </w:rPr>
        <w:t xml:space="preserve"> trial</w:t>
      </w:r>
      <w:r w:rsidR="001E269E" w:rsidRPr="00511E43">
        <w:rPr>
          <w:rFonts w:ascii="Times New Roman" w:hAnsi="Times New Roman" w:cs="Times New Roman"/>
          <w:sz w:val="24"/>
          <w:szCs w:val="24"/>
        </w:rPr>
        <w:t xml:space="preserve">, </w:t>
      </w:r>
      <w:r w:rsidR="00DE2A12" w:rsidRPr="00511E43">
        <w:rPr>
          <w:rFonts w:ascii="Times New Roman" w:hAnsi="Times New Roman" w:cs="Times New Roman"/>
          <w:sz w:val="24"/>
          <w:szCs w:val="24"/>
        </w:rPr>
        <w:t xml:space="preserve">patients with type 2 diabetes and </w:t>
      </w:r>
      <w:r w:rsidR="008936EF" w:rsidRPr="00511E43">
        <w:rPr>
          <w:rFonts w:ascii="Times New Roman" w:hAnsi="Times New Roman" w:cs="Times New Roman"/>
          <w:sz w:val="24"/>
          <w:szCs w:val="24"/>
        </w:rPr>
        <w:t>CKD</w:t>
      </w:r>
      <w:r w:rsidR="001E269E" w:rsidRPr="00511E43">
        <w:rPr>
          <w:rFonts w:ascii="Times New Roman" w:hAnsi="Times New Roman" w:cs="Times New Roman"/>
          <w:sz w:val="24"/>
          <w:szCs w:val="24"/>
        </w:rPr>
        <w:t xml:space="preserve"> received </w:t>
      </w:r>
      <w:r w:rsidR="008936EF" w:rsidRPr="00511E43">
        <w:rPr>
          <w:rFonts w:ascii="Times New Roman" w:hAnsi="Times New Roman" w:cs="Times New Roman"/>
          <w:sz w:val="24"/>
          <w:szCs w:val="24"/>
        </w:rPr>
        <w:t>varying d</w:t>
      </w:r>
      <w:r w:rsidR="007D3BFA" w:rsidRPr="00511E43">
        <w:rPr>
          <w:rFonts w:ascii="Times New Roman" w:hAnsi="Times New Roman" w:cs="Times New Roman"/>
          <w:sz w:val="24"/>
          <w:szCs w:val="24"/>
        </w:rPr>
        <w:t>oses of B</w:t>
      </w:r>
      <w:r w:rsidR="001E269E" w:rsidRPr="00511E43">
        <w:rPr>
          <w:rFonts w:ascii="Times New Roman" w:hAnsi="Times New Roman" w:cs="Times New Roman"/>
          <w:sz w:val="24"/>
          <w:szCs w:val="24"/>
        </w:rPr>
        <w:t xml:space="preserve">ardoxolone </w:t>
      </w:r>
      <w:r w:rsidR="008936EF" w:rsidRPr="00511E43">
        <w:rPr>
          <w:rFonts w:ascii="Times New Roman" w:hAnsi="Times New Roman" w:cs="Times New Roman"/>
          <w:sz w:val="24"/>
          <w:szCs w:val="24"/>
        </w:rPr>
        <w:t xml:space="preserve">to assess the changes from baseline </w:t>
      </w:r>
      <w:r w:rsidR="001E269E" w:rsidRPr="00511E43">
        <w:rPr>
          <w:rFonts w:ascii="Times New Roman" w:hAnsi="Times New Roman" w:cs="Times New Roman"/>
          <w:sz w:val="24"/>
          <w:szCs w:val="24"/>
        </w:rPr>
        <w:t xml:space="preserve">of </w:t>
      </w:r>
      <w:r w:rsidR="008936EF" w:rsidRPr="00511E43">
        <w:rPr>
          <w:rFonts w:ascii="Times New Roman" w:hAnsi="Times New Roman" w:cs="Times New Roman"/>
          <w:sz w:val="24"/>
          <w:szCs w:val="24"/>
        </w:rPr>
        <w:t>eGFR at 24 and 52 weeks</w:t>
      </w:r>
      <w:r w:rsidR="00DE2A12" w:rsidRPr="00511E43">
        <w:rPr>
          <w:rFonts w:ascii="Times New Roman" w:hAnsi="Times New Roman" w:cs="Times New Roman"/>
          <w:sz w:val="24"/>
          <w:szCs w:val="24"/>
        </w:rPr>
        <w:t xml:space="preserve"> </w:t>
      </w:r>
      <w:r w:rsidR="0055624A" w:rsidRPr="00511E43">
        <w:rPr>
          <w:rFonts w:ascii="Times New Roman" w:hAnsi="Times New Roman" w:cs="Times New Roman"/>
          <w:sz w:val="24"/>
          <w:szCs w:val="24"/>
        </w:rPr>
        <w:t>(</w:t>
      </w:r>
      <w:r w:rsidR="00EC506D" w:rsidRPr="00511E43">
        <w:rPr>
          <w:rFonts w:ascii="Times New Roman" w:hAnsi="Times New Roman" w:cs="Times New Roman"/>
          <w:sz w:val="24"/>
          <w:szCs w:val="24"/>
        </w:rPr>
        <w:t>85</w:t>
      </w:r>
      <w:r w:rsidR="0055624A" w:rsidRPr="00511E43">
        <w:rPr>
          <w:rFonts w:ascii="Times New Roman" w:hAnsi="Times New Roman" w:cs="Times New Roman"/>
          <w:sz w:val="24"/>
          <w:szCs w:val="24"/>
        </w:rPr>
        <w:t>)</w:t>
      </w:r>
      <w:r w:rsidR="008936EF" w:rsidRPr="00511E43">
        <w:rPr>
          <w:rFonts w:ascii="Times New Roman" w:hAnsi="Times New Roman" w:cs="Times New Roman"/>
          <w:sz w:val="24"/>
          <w:szCs w:val="24"/>
        </w:rPr>
        <w:t xml:space="preserve">. </w:t>
      </w:r>
      <w:r w:rsidR="001E269E" w:rsidRPr="00511E43">
        <w:rPr>
          <w:rFonts w:ascii="Times New Roman" w:hAnsi="Times New Roman" w:cs="Times New Roman"/>
          <w:sz w:val="24"/>
          <w:szCs w:val="24"/>
        </w:rPr>
        <w:t xml:space="preserve">There was </w:t>
      </w:r>
      <w:r w:rsidR="008936EF" w:rsidRPr="00511E43">
        <w:rPr>
          <w:rFonts w:ascii="Times New Roman" w:hAnsi="Times New Roman" w:cs="Times New Roman"/>
          <w:sz w:val="24"/>
          <w:szCs w:val="24"/>
        </w:rPr>
        <w:t>a significant</w:t>
      </w:r>
      <w:r w:rsidR="001E269E" w:rsidRPr="00511E43">
        <w:rPr>
          <w:rFonts w:ascii="Times New Roman" w:hAnsi="Times New Roman" w:cs="Times New Roman"/>
          <w:sz w:val="24"/>
          <w:szCs w:val="24"/>
        </w:rPr>
        <w:t>,</w:t>
      </w:r>
      <w:r w:rsidR="008936EF" w:rsidRPr="00511E43">
        <w:rPr>
          <w:rFonts w:ascii="Times New Roman" w:hAnsi="Times New Roman" w:cs="Times New Roman"/>
          <w:sz w:val="24"/>
          <w:szCs w:val="24"/>
        </w:rPr>
        <w:t xml:space="preserve"> </w:t>
      </w:r>
      <w:r w:rsidR="00F7684C" w:rsidRPr="00511E43">
        <w:rPr>
          <w:rFonts w:ascii="Times New Roman" w:hAnsi="Times New Roman" w:cs="Times New Roman"/>
          <w:sz w:val="24"/>
          <w:szCs w:val="24"/>
        </w:rPr>
        <w:t xml:space="preserve">maximal </w:t>
      </w:r>
      <w:r w:rsidRPr="00511E43">
        <w:rPr>
          <w:rFonts w:ascii="Times New Roman" w:hAnsi="Times New Roman" w:cs="Times New Roman"/>
          <w:sz w:val="24"/>
          <w:szCs w:val="24"/>
        </w:rPr>
        <w:t xml:space="preserve">improvement in eGFR </w:t>
      </w:r>
      <w:r w:rsidR="00F7684C" w:rsidRPr="00511E43">
        <w:rPr>
          <w:rFonts w:ascii="Times New Roman" w:hAnsi="Times New Roman" w:cs="Times New Roman"/>
          <w:sz w:val="24"/>
          <w:szCs w:val="24"/>
        </w:rPr>
        <w:t>of 11.24 mls/min/1.73m</w:t>
      </w:r>
      <w:r w:rsidR="00F7684C" w:rsidRPr="00511E43">
        <w:rPr>
          <w:rFonts w:ascii="Times New Roman" w:hAnsi="Times New Roman" w:cs="Times New Roman"/>
          <w:sz w:val="24"/>
          <w:szCs w:val="24"/>
          <w:vertAlign w:val="superscript"/>
        </w:rPr>
        <w:t>2</w:t>
      </w:r>
      <w:r w:rsidR="00F7684C" w:rsidRPr="00511E43">
        <w:rPr>
          <w:rFonts w:ascii="Times New Roman" w:hAnsi="Times New Roman" w:cs="Times New Roman"/>
          <w:sz w:val="24"/>
          <w:szCs w:val="24"/>
        </w:rPr>
        <w:t xml:space="preserve"> </w:t>
      </w:r>
      <w:r w:rsidR="001E269E" w:rsidRPr="00511E43">
        <w:rPr>
          <w:rFonts w:ascii="Times New Roman" w:hAnsi="Times New Roman" w:cs="Times New Roman"/>
          <w:sz w:val="24"/>
          <w:szCs w:val="24"/>
        </w:rPr>
        <w:t xml:space="preserve">with </w:t>
      </w:r>
      <w:r w:rsidR="00271CE7" w:rsidRPr="00511E43">
        <w:rPr>
          <w:rFonts w:ascii="Times New Roman" w:hAnsi="Times New Roman" w:cs="Times New Roman"/>
          <w:sz w:val="24"/>
          <w:szCs w:val="24"/>
        </w:rPr>
        <w:t>the 75 mg od dose of the agent</w:t>
      </w:r>
      <w:r w:rsidR="008936EF" w:rsidRPr="00511E43">
        <w:rPr>
          <w:rFonts w:ascii="Times New Roman" w:hAnsi="Times New Roman" w:cs="Times New Roman"/>
          <w:sz w:val="24"/>
          <w:szCs w:val="24"/>
        </w:rPr>
        <w:t>;</w:t>
      </w:r>
      <w:r w:rsidRPr="00511E43">
        <w:rPr>
          <w:rFonts w:ascii="Times New Roman" w:hAnsi="Times New Roman" w:cs="Times New Roman"/>
          <w:sz w:val="24"/>
          <w:szCs w:val="24"/>
        </w:rPr>
        <w:t xml:space="preserve"> </w:t>
      </w:r>
      <w:r w:rsidR="008936EF" w:rsidRPr="00511E43">
        <w:rPr>
          <w:rFonts w:ascii="Times New Roman" w:hAnsi="Times New Roman" w:cs="Times New Roman"/>
          <w:sz w:val="24"/>
          <w:szCs w:val="24"/>
        </w:rPr>
        <w:t xml:space="preserve">mild-moderate side-effects, </w:t>
      </w:r>
      <w:r w:rsidRPr="00511E43">
        <w:rPr>
          <w:rFonts w:ascii="Times New Roman" w:hAnsi="Times New Roman" w:cs="Times New Roman"/>
          <w:sz w:val="24"/>
          <w:szCs w:val="24"/>
        </w:rPr>
        <w:t xml:space="preserve">mainly </w:t>
      </w:r>
      <w:r w:rsidR="008936EF" w:rsidRPr="00511E43">
        <w:rPr>
          <w:rFonts w:ascii="Times New Roman" w:hAnsi="Times New Roman" w:cs="Times New Roman"/>
          <w:sz w:val="24"/>
          <w:szCs w:val="24"/>
        </w:rPr>
        <w:t>consisting of muscle cramps were reported</w:t>
      </w:r>
      <w:r w:rsidR="00271CE7" w:rsidRPr="00511E43">
        <w:rPr>
          <w:rFonts w:ascii="Times New Roman" w:hAnsi="Times New Roman" w:cs="Times New Roman"/>
          <w:sz w:val="24"/>
          <w:szCs w:val="24"/>
        </w:rPr>
        <w:t xml:space="preserve">.  </w:t>
      </w:r>
      <w:r w:rsidR="001C59D1" w:rsidRPr="00511E43">
        <w:rPr>
          <w:rFonts w:ascii="Times New Roman" w:hAnsi="Times New Roman" w:cs="Times New Roman"/>
          <w:sz w:val="24"/>
          <w:szCs w:val="24"/>
        </w:rPr>
        <w:t>A follow-up trial, the BEACON trial</w:t>
      </w:r>
      <w:r w:rsidR="009830AF" w:rsidRPr="00511E43">
        <w:rPr>
          <w:rFonts w:ascii="Times New Roman" w:hAnsi="Times New Roman" w:cs="Times New Roman"/>
          <w:sz w:val="24"/>
          <w:szCs w:val="24"/>
        </w:rPr>
        <w:t>,</w:t>
      </w:r>
      <w:r w:rsidR="001C59D1" w:rsidRPr="00511E43">
        <w:rPr>
          <w:rFonts w:ascii="Times New Roman" w:hAnsi="Times New Roman" w:cs="Times New Roman"/>
          <w:sz w:val="24"/>
          <w:szCs w:val="24"/>
        </w:rPr>
        <w:t xml:space="preserve"> was designed to assess </w:t>
      </w:r>
      <w:r w:rsidR="00271CE7" w:rsidRPr="00511E43">
        <w:rPr>
          <w:rFonts w:ascii="Times New Roman" w:hAnsi="Times New Roman" w:cs="Times New Roman"/>
          <w:sz w:val="24"/>
          <w:szCs w:val="24"/>
        </w:rPr>
        <w:t xml:space="preserve">whether </w:t>
      </w:r>
      <w:r w:rsidR="001C59D1" w:rsidRPr="00511E43">
        <w:rPr>
          <w:rFonts w:ascii="Times New Roman" w:hAnsi="Times New Roman" w:cs="Times New Roman"/>
          <w:sz w:val="24"/>
          <w:szCs w:val="24"/>
        </w:rPr>
        <w:t xml:space="preserve">bardoxolone methyl could slow progression to or even prevent ESRD and cardiovascular death within a population with CKD4 </w:t>
      </w:r>
      <w:r w:rsidR="0055624A" w:rsidRPr="00511E43">
        <w:rPr>
          <w:rFonts w:ascii="Times New Roman" w:hAnsi="Times New Roman" w:cs="Times New Roman"/>
          <w:sz w:val="24"/>
          <w:szCs w:val="24"/>
        </w:rPr>
        <w:t>(</w:t>
      </w:r>
      <w:r w:rsidR="00EC506D" w:rsidRPr="00511E43">
        <w:rPr>
          <w:rFonts w:ascii="Times New Roman" w:hAnsi="Times New Roman" w:cs="Times New Roman"/>
          <w:sz w:val="24"/>
          <w:szCs w:val="24"/>
        </w:rPr>
        <w:t>85</w:t>
      </w:r>
      <w:r w:rsidR="0055624A" w:rsidRPr="00511E43">
        <w:rPr>
          <w:rFonts w:ascii="Times New Roman" w:hAnsi="Times New Roman" w:cs="Times New Roman"/>
          <w:sz w:val="24"/>
          <w:szCs w:val="24"/>
        </w:rPr>
        <w:t>)</w:t>
      </w:r>
      <w:r w:rsidR="0077413C" w:rsidRPr="00511E43">
        <w:rPr>
          <w:rFonts w:ascii="Times New Roman" w:hAnsi="Times New Roman" w:cs="Times New Roman"/>
          <w:sz w:val="24"/>
          <w:szCs w:val="24"/>
        </w:rPr>
        <w:t xml:space="preserve">. </w:t>
      </w:r>
      <w:r w:rsidR="001C59D1" w:rsidRPr="00511E43">
        <w:rPr>
          <w:rFonts w:ascii="Times New Roman" w:hAnsi="Times New Roman" w:cs="Times New Roman"/>
          <w:sz w:val="24"/>
          <w:szCs w:val="24"/>
        </w:rPr>
        <w:t xml:space="preserve">The </w:t>
      </w:r>
      <w:r w:rsidRPr="00511E43">
        <w:rPr>
          <w:rFonts w:ascii="Times New Roman" w:hAnsi="Times New Roman" w:cs="Times New Roman"/>
          <w:sz w:val="24"/>
          <w:szCs w:val="24"/>
        </w:rPr>
        <w:t xml:space="preserve">trial </w:t>
      </w:r>
      <w:r w:rsidR="001C59D1" w:rsidRPr="00511E43">
        <w:rPr>
          <w:rFonts w:ascii="Times New Roman" w:hAnsi="Times New Roman" w:cs="Times New Roman"/>
          <w:sz w:val="24"/>
          <w:szCs w:val="24"/>
        </w:rPr>
        <w:t xml:space="preserve">was </w:t>
      </w:r>
      <w:r w:rsidRPr="00511E43">
        <w:rPr>
          <w:rFonts w:ascii="Times New Roman" w:hAnsi="Times New Roman" w:cs="Times New Roman"/>
          <w:sz w:val="24"/>
          <w:szCs w:val="24"/>
        </w:rPr>
        <w:t>terminated early due to an increased rate of cardiovascular events</w:t>
      </w:r>
      <w:r w:rsidR="009830AF" w:rsidRPr="00511E43">
        <w:rPr>
          <w:rFonts w:ascii="Times New Roman" w:hAnsi="Times New Roman" w:cs="Times New Roman"/>
          <w:sz w:val="24"/>
          <w:szCs w:val="24"/>
        </w:rPr>
        <w:t xml:space="preserve"> </w:t>
      </w:r>
      <w:r w:rsidRPr="00511E43">
        <w:rPr>
          <w:rFonts w:ascii="Times New Roman" w:hAnsi="Times New Roman" w:cs="Times New Roman"/>
          <w:sz w:val="24"/>
          <w:szCs w:val="24"/>
        </w:rPr>
        <w:t xml:space="preserve">(death from cardiovascular causes and hospitalization or death from heart failure) </w:t>
      </w:r>
      <w:r w:rsidR="009830AF" w:rsidRPr="00511E43">
        <w:rPr>
          <w:rFonts w:ascii="Times New Roman" w:hAnsi="Times New Roman" w:cs="Times New Roman"/>
          <w:sz w:val="24"/>
          <w:szCs w:val="24"/>
        </w:rPr>
        <w:t xml:space="preserve">in those receiving bardoxolone, </w:t>
      </w:r>
      <w:r w:rsidRPr="00511E43">
        <w:rPr>
          <w:rFonts w:ascii="Times New Roman" w:hAnsi="Times New Roman" w:cs="Times New Roman"/>
          <w:sz w:val="24"/>
          <w:szCs w:val="24"/>
        </w:rPr>
        <w:t>while it did n</w:t>
      </w:r>
      <w:r w:rsidR="001C59D1" w:rsidRPr="00511E43">
        <w:rPr>
          <w:rFonts w:ascii="Times New Roman" w:hAnsi="Times New Roman" w:cs="Times New Roman"/>
          <w:sz w:val="24"/>
          <w:szCs w:val="24"/>
        </w:rPr>
        <w:t xml:space="preserve">ot prevent ESRD from developing </w:t>
      </w:r>
      <w:r w:rsidR="0055624A" w:rsidRPr="00511E43">
        <w:rPr>
          <w:rFonts w:ascii="Times New Roman" w:hAnsi="Times New Roman" w:cs="Times New Roman"/>
          <w:sz w:val="24"/>
          <w:szCs w:val="24"/>
        </w:rPr>
        <w:t>(</w:t>
      </w:r>
      <w:r w:rsidR="00EC506D" w:rsidRPr="00511E43">
        <w:rPr>
          <w:rFonts w:ascii="Times New Roman" w:hAnsi="Times New Roman" w:cs="Times New Roman"/>
          <w:sz w:val="24"/>
          <w:szCs w:val="24"/>
        </w:rPr>
        <w:t>86</w:t>
      </w:r>
      <w:r w:rsidR="0055624A" w:rsidRPr="00511E43">
        <w:rPr>
          <w:rFonts w:ascii="Times New Roman" w:hAnsi="Times New Roman" w:cs="Times New Roman"/>
          <w:sz w:val="24"/>
          <w:szCs w:val="24"/>
        </w:rPr>
        <w:t>)</w:t>
      </w:r>
      <w:r w:rsidR="001951DD" w:rsidRPr="00511E43">
        <w:rPr>
          <w:rFonts w:ascii="Times New Roman" w:hAnsi="Times New Roman" w:cs="Times New Roman"/>
          <w:sz w:val="24"/>
          <w:szCs w:val="24"/>
        </w:rPr>
        <w:t xml:space="preserve"> </w:t>
      </w:r>
    </w:p>
    <w:p w14:paraId="2DFEE1BD" w14:textId="77777777" w:rsidR="001951DD" w:rsidRPr="00511E43" w:rsidRDefault="001951DD" w:rsidP="00131561">
      <w:pPr>
        <w:spacing w:line="480" w:lineRule="auto"/>
        <w:jc w:val="both"/>
        <w:rPr>
          <w:rFonts w:ascii="Times New Roman" w:hAnsi="Times New Roman" w:cs="Times New Roman"/>
          <w:b/>
          <w:sz w:val="24"/>
          <w:szCs w:val="24"/>
        </w:rPr>
      </w:pPr>
    </w:p>
    <w:p w14:paraId="2626E1B5" w14:textId="77777777" w:rsidR="00181B58" w:rsidRPr="00511E43" w:rsidRDefault="00884A52" w:rsidP="00275C2A">
      <w:pPr>
        <w:spacing w:line="480" w:lineRule="auto"/>
        <w:jc w:val="both"/>
        <w:outlineLvl w:val="0"/>
        <w:rPr>
          <w:rFonts w:ascii="Times New Roman" w:hAnsi="Times New Roman" w:cs="Times New Roman"/>
          <w:b/>
          <w:sz w:val="24"/>
          <w:szCs w:val="24"/>
        </w:rPr>
      </w:pPr>
      <w:r w:rsidRPr="00511E43">
        <w:rPr>
          <w:rFonts w:ascii="Times New Roman" w:hAnsi="Times New Roman" w:cs="Times New Roman"/>
          <w:b/>
          <w:sz w:val="24"/>
          <w:szCs w:val="24"/>
        </w:rPr>
        <w:t xml:space="preserve">Endogenous antioxidant pathways: </w:t>
      </w:r>
    </w:p>
    <w:p w14:paraId="3CADB29F" w14:textId="09B7E344" w:rsidR="002F3431" w:rsidRPr="00511E43" w:rsidRDefault="002F3431" w:rsidP="00131561">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Antioxidants such as vitamin C, vitamin E, probucol, tiron, or N-acetylcysteine directly scavenge and inactivate ROS rather than interfering with expression and function of oxidant and antioxidant enzymes</w:t>
      </w:r>
      <w:r w:rsidR="004242DE" w:rsidRPr="00511E43">
        <w:rPr>
          <w:rFonts w:ascii="Times New Roman" w:hAnsi="Times New Roman" w:cs="Times New Roman"/>
          <w:sz w:val="24"/>
          <w:szCs w:val="24"/>
        </w:rPr>
        <w:t xml:space="preserve"> (87)</w:t>
      </w:r>
      <w:r w:rsidR="00134F32" w:rsidRPr="00511E43">
        <w:rPr>
          <w:rFonts w:ascii="Times New Roman" w:hAnsi="Times New Roman" w:cs="Times New Roman"/>
          <w:sz w:val="24"/>
          <w:szCs w:val="24"/>
        </w:rPr>
        <w:t>.</w:t>
      </w:r>
    </w:p>
    <w:p w14:paraId="6EAA5DBE" w14:textId="793E470C" w:rsidR="005A69C3" w:rsidRPr="00511E43" w:rsidRDefault="004F1044" w:rsidP="009830AF">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Concentrations of Vitamin E, C and various minerals have been shown to be reduced in patients with diabetes, potentially contributing to the increased susceptibi</w:t>
      </w:r>
      <w:r w:rsidR="005A69C3" w:rsidRPr="00511E43">
        <w:rPr>
          <w:rFonts w:ascii="Times New Roman" w:hAnsi="Times New Roman" w:cs="Times New Roman"/>
          <w:sz w:val="24"/>
          <w:szCs w:val="24"/>
        </w:rPr>
        <w:t>lity to oxidative stress damage and has previously been proposed as a mechanism to explain the differing risk profiles for CKD and ESRD between populations</w:t>
      </w:r>
      <w:r w:rsidR="006242E2" w:rsidRPr="00511E43">
        <w:rPr>
          <w:rFonts w:ascii="Times New Roman" w:hAnsi="Times New Roman" w:cs="Times New Roman"/>
          <w:sz w:val="24"/>
          <w:szCs w:val="24"/>
        </w:rPr>
        <w:t xml:space="preserve">. </w:t>
      </w:r>
      <w:r w:rsidR="00352FF7" w:rsidRPr="00511E43">
        <w:rPr>
          <w:rFonts w:ascii="Times New Roman" w:hAnsi="Times New Roman" w:cs="Times New Roman"/>
          <w:sz w:val="24"/>
          <w:szCs w:val="24"/>
        </w:rPr>
        <w:t>Free radicals derived from oxygen react with a variety of biological molecules, resulting in peroxidation. Of particular relevance to diabetic complications is the role lipid pero</w:t>
      </w:r>
      <w:r w:rsidR="00724861" w:rsidRPr="00511E43">
        <w:rPr>
          <w:rFonts w:ascii="Times New Roman" w:hAnsi="Times New Roman" w:cs="Times New Roman"/>
          <w:sz w:val="24"/>
          <w:szCs w:val="24"/>
        </w:rPr>
        <w:t>xidation plays in atherogenesis</w:t>
      </w:r>
      <w:r w:rsidR="00FD0382" w:rsidRPr="00511E43">
        <w:rPr>
          <w:rFonts w:ascii="Times New Roman" w:hAnsi="Times New Roman" w:cs="Times New Roman"/>
          <w:sz w:val="24"/>
          <w:szCs w:val="24"/>
        </w:rPr>
        <w:t xml:space="preserve"> (88)</w:t>
      </w:r>
      <w:r w:rsidR="00195110" w:rsidRPr="00511E43">
        <w:rPr>
          <w:rFonts w:ascii="Times New Roman" w:hAnsi="Times New Roman" w:cs="Times New Roman"/>
          <w:sz w:val="24"/>
          <w:szCs w:val="24"/>
        </w:rPr>
        <w:t>.</w:t>
      </w:r>
      <w:r w:rsidR="00FA23A8" w:rsidRPr="00511E43">
        <w:rPr>
          <w:rFonts w:ascii="Times New Roman" w:hAnsi="Times New Roman" w:cs="Times New Roman"/>
          <w:sz w:val="24"/>
          <w:szCs w:val="24"/>
        </w:rPr>
        <w:t xml:space="preserve"> Vit</w:t>
      </w:r>
      <w:r w:rsidR="00195110" w:rsidRPr="00511E43">
        <w:rPr>
          <w:rFonts w:ascii="Times New Roman" w:hAnsi="Times New Roman" w:cs="Times New Roman"/>
          <w:sz w:val="24"/>
          <w:szCs w:val="24"/>
        </w:rPr>
        <w:t>amin</w:t>
      </w:r>
      <w:r w:rsidR="00FA23A8" w:rsidRPr="00511E43">
        <w:rPr>
          <w:rFonts w:ascii="Times New Roman" w:hAnsi="Times New Roman" w:cs="Times New Roman"/>
          <w:sz w:val="24"/>
          <w:szCs w:val="24"/>
        </w:rPr>
        <w:t xml:space="preserve"> E, is </w:t>
      </w:r>
      <w:r w:rsidR="00195110" w:rsidRPr="00511E43">
        <w:rPr>
          <w:rFonts w:ascii="Times New Roman" w:hAnsi="Times New Roman" w:cs="Times New Roman"/>
          <w:sz w:val="24"/>
          <w:szCs w:val="24"/>
        </w:rPr>
        <w:t xml:space="preserve">the </w:t>
      </w:r>
      <w:r w:rsidR="00724861" w:rsidRPr="00511E43">
        <w:rPr>
          <w:rFonts w:ascii="Times New Roman" w:hAnsi="Times New Roman" w:cs="Times New Roman"/>
          <w:sz w:val="24"/>
          <w:szCs w:val="24"/>
        </w:rPr>
        <w:t xml:space="preserve">principle lipid-soluble antioxidant </w:t>
      </w:r>
      <w:r w:rsidR="00FA23A8" w:rsidRPr="00511E43">
        <w:rPr>
          <w:rFonts w:ascii="Times New Roman" w:hAnsi="Times New Roman" w:cs="Times New Roman"/>
          <w:sz w:val="24"/>
          <w:szCs w:val="24"/>
        </w:rPr>
        <w:t xml:space="preserve">and </w:t>
      </w:r>
      <w:r w:rsidR="00724861" w:rsidRPr="00511E43">
        <w:rPr>
          <w:rFonts w:ascii="Times New Roman" w:hAnsi="Times New Roman" w:cs="Times New Roman"/>
          <w:sz w:val="24"/>
          <w:szCs w:val="24"/>
        </w:rPr>
        <w:t xml:space="preserve">plays a crucial role in protecting cell membranes from </w:t>
      </w:r>
      <w:r w:rsidR="00656E95" w:rsidRPr="00511E43">
        <w:rPr>
          <w:rFonts w:ascii="Times New Roman" w:hAnsi="Times New Roman" w:cs="Times New Roman"/>
          <w:sz w:val="24"/>
          <w:szCs w:val="24"/>
        </w:rPr>
        <w:t xml:space="preserve">lipid </w:t>
      </w:r>
      <w:r w:rsidR="00724861" w:rsidRPr="00511E43">
        <w:rPr>
          <w:rFonts w:ascii="Times New Roman" w:hAnsi="Times New Roman" w:cs="Times New Roman"/>
          <w:sz w:val="24"/>
          <w:szCs w:val="24"/>
        </w:rPr>
        <w:t>peroxidation</w:t>
      </w:r>
      <w:r w:rsidR="00656E95" w:rsidRPr="00511E43">
        <w:rPr>
          <w:rFonts w:ascii="Times New Roman" w:hAnsi="Times New Roman" w:cs="Times New Roman"/>
          <w:sz w:val="24"/>
          <w:szCs w:val="24"/>
        </w:rPr>
        <w:t>, where it serves as a chain-breaking antioxidant and lipid peroxyl radical scavenger</w:t>
      </w:r>
      <w:r w:rsidR="00FD0382" w:rsidRPr="00511E43">
        <w:rPr>
          <w:rFonts w:ascii="Times New Roman" w:hAnsi="Times New Roman" w:cs="Times New Roman"/>
          <w:sz w:val="24"/>
          <w:szCs w:val="24"/>
        </w:rPr>
        <w:t xml:space="preserve"> (89)</w:t>
      </w:r>
      <w:r w:rsidR="00340171" w:rsidRPr="00511E43">
        <w:rPr>
          <w:rFonts w:ascii="Times New Roman" w:hAnsi="Times New Roman" w:cs="Times New Roman"/>
          <w:sz w:val="24"/>
          <w:szCs w:val="24"/>
        </w:rPr>
        <w:t>.</w:t>
      </w:r>
      <w:r w:rsidR="005A69C3" w:rsidRPr="00511E43">
        <w:rPr>
          <w:rFonts w:ascii="Times New Roman" w:hAnsi="Times New Roman" w:cs="Times New Roman"/>
          <w:sz w:val="24"/>
          <w:szCs w:val="24"/>
        </w:rPr>
        <w:t xml:space="preserve"> Our previous work showed that Vitamin E </w:t>
      </w:r>
      <w:r w:rsidR="000855B3" w:rsidRPr="00511E43">
        <w:rPr>
          <w:rFonts w:ascii="Times New Roman" w:hAnsi="Times New Roman" w:cs="Times New Roman"/>
          <w:sz w:val="24"/>
          <w:szCs w:val="24"/>
        </w:rPr>
        <w:t>levels were</w:t>
      </w:r>
      <w:r w:rsidR="005A69C3" w:rsidRPr="00511E43">
        <w:rPr>
          <w:rFonts w:ascii="Times New Roman" w:hAnsi="Times New Roman" w:cs="Times New Roman"/>
          <w:sz w:val="24"/>
          <w:szCs w:val="24"/>
        </w:rPr>
        <w:t xml:space="preserve"> lower, while lipid hydroperoxide levels was higher in patients of African origin; lower levels of Vitamin E was also shown to be an independent predictor of  deteriorating plasma creatinine</w:t>
      </w:r>
      <w:r w:rsidR="000855B3" w:rsidRPr="00511E43">
        <w:rPr>
          <w:rFonts w:ascii="Times New Roman" w:hAnsi="Times New Roman" w:cs="Times New Roman"/>
          <w:sz w:val="24"/>
          <w:szCs w:val="24"/>
        </w:rPr>
        <w:t xml:space="preserve"> (90)</w:t>
      </w:r>
      <w:r w:rsidR="00A55CBF" w:rsidRPr="00511E43">
        <w:rPr>
          <w:rFonts w:ascii="Times New Roman" w:hAnsi="Times New Roman" w:cs="Times New Roman"/>
          <w:sz w:val="24"/>
          <w:szCs w:val="24"/>
        </w:rPr>
        <w:t xml:space="preserve">.  In rodent models </w:t>
      </w:r>
      <w:r w:rsidR="005A69C3" w:rsidRPr="00511E43">
        <w:rPr>
          <w:rFonts w:ascii="Times New Roman" w:hAnsi="Times New Roman" w:cs="Times New Roman"/>
          <w:sz w:val="24"/>
          <w:szCs w:val="24"/>
        </w:rPr>
        <w:t xml:space="preserve">Vitamin E supplementation </w:t>
      </w:r>
      <w:r w:rsidR="00A55CBF" w:rsidRPr="00511E43">
        <w:rPr>
          <w:rFonts w:ascii="Times New Roman" w:hAnsi="Times New Roman" w:cs="Times New Roman"/>
          <w:sz w:val="24"/>
          <w:szCs w:val="24"/>
        </w:rPr>
        <w:t>prevented</w:t>
      </w:r>
      <w:r w:rsidR="005A69C3" w:rsidRPr="00511E43">
        <w:rPr>
          <w:rFonts w:ascii="Times New Roman" w:hAnsi="Times New Roman" w:cs="Times New Roman"/>
          <w:sz w:val="24"/>
          <w:szCs w:val="24"/>
        </w:rPr>
        <w:t xml:space="preserve"> histological changes of kidney damag</w:t>
      </w:r>
      <w:r w:rsidR="00A55CBF" w:rsidRPr="00511E43">
        <w:rPr>
          <w:rFonts w:ascii="Times New Roman" w:hAnsi="Times New Roman" w:cs="Times New Roman"/>
          <w:sz w:val="24"/>
          <w:szCs w:val="24"/>
        </w:rPr>
        <w:t>e</w:t>
      </w:r>
      <w:r w:rsidR="000855B3" w:rsidRPr="00511E43">
        <w:rPr>
          <w:rFonts w:ascii="Times New Roman" w:hAnsi="Times New Roman" w:cs="Times New Roman"/>
          <w:sz w:val="24"/>
          <w:szCs w:val="24"/>
        </w:rPr>
        <w:t xml:space="preserve"> </w:t>
      </w:r>
      <w:r w:rsidR="001447D7" w:rsidRPr="00511E43">
        <w:rPr>
          <w:rFonts w:ascii="Times New Roman" w:hAnsi="Times New Roman" w:cs="Times New Roman"/>
          <w:sz w:val="24"/>
          <w:szCs w:val="24"/>
        </w:rPr>
        <w:t>(91)</w:t>
      </w:r>
      <w:r w:rsidR="004922C1" w:rsidRPr="00511E43">
        <w:rPr>
          <w:rFonts w:ascii="Times New Roman" w:hAnsi="Times New Roman" w:cs="Times New Roman"/>
          <w:sz w:val="24"/>
          <w:szCs w:val="24"/>
        </w:rPr>
        <w:t xml:space="preserve"> whilst limited </w:t>
      </w:r>
      <w:r w:rsidR="005A69C3" w:rsidRPr="00511E43">
        <w:rPr>
          <w:rFonts w:ascii="Times New Roman" w:hAnsi="Times New Roman" w:cs="Times New Roman"/>
          <w:sz w:val="24"/>
          <w:szCs w:val="24"/>
        </w:rPr>
        <w:t>observational studies in humans seemed to show an association between increased micronutrien</w:t>
      </w:r>
      <w:r w:rsidR="00C27917" w:rsidRPr="00511E43">
        <w:rPr>
          <w:rFonts w:ascii="Times New Roman" w:hAnsi="Times New Roman" w:cs="Times New Roman"/>
          <w:sz w:val="24"/>
          <w:szCs w:val="24"/>
        </w:rPr>
        <w:t xml:space="preserve">t intake and decreased CKD risk </w:t>
      </w:r>
      <w:r w:rsidR="001447D7" w:rsidRPr="00511E43">
        <w:rPr>
          <w:rFonts w:ascii="Times New Roman" w:hAnsi="Times New Roman" w:cs="Times New Roman"/>
          <w:sz w:val="24"/>
          <w:szCs w:val="24"/>
        </w:rPr>
        <w:t>(92)</w:t>
      </w:r>
      <w:r w:rsidR="00511E43">
        <w:rPr>
          <w:rFonts w:ascii="Times New Roman" w:hAnsi="Times New Roman" w:cs="Times New Roman"/>
          <w:sz w:val="24"/>
          <w:szCs w:val="24"/>
        </w:rPr>
        <w:t>.</w:t>
      </w:r>
    </w:p>
    <w:p w14:paraId="18DB3604" w14:textId="66A2EBA6" w:rsidR="00181B58" w:rsidRPr="00511E43" w:rsidRDefault="00900F45" w:rsidP="009830AF">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E</w:t>
      </w:r>
      <w:r w:rsidR="00BC3F35" w:rsidRPr="00511E43">
        <w:rPr>
          <w:rFonts w:ascii="Times New Roman" w:hAnsi="Times New Roman" w:cs="Times New Roman"/>
          <w:sz w:val="24"/>
          <w:szCs w:val="24"/>
        </w:rPr>
        <w:t>xperimental</w:t>
      </w:r>
      <w:r w:rsidR="00C84051" w:rsidRPr="00511E43">
        <w:rPr>
          <w:rFonts w:ascii="Times New Roman" w:hAnsi="Times New Roman" w:cs="Times New Roman"/>
          <w:sz w:val="24"/>
          <w:szCs w:val="24"/>
        </w:rPr>
        <w:t xml:space="preserve"> and </w:t>
      </w:r>
      <w:r w:rsidR="00BC3F35" w:rsidRPr="00511E43">
        <w:rPr>
          <w:rFonts w:ascii="Times New Roman" w:hAnsi="Times New Roman" w:cs="Times New Roman"/>
          <w:sz w:val="24"/>
          <w:szCs w:val="24"/>
        </w:rPr>
        <w:t xml:space="preserve">clinical </w:t>
      </w:r>
      <w:r w:rsidR="00B27D9E" w:rsidRPr="00511E43">
        <w:rPr>
          <w:rFonts w:ascii="Times New Roman" w:hAnsi="Times New Roman" w:cs="Times New Roman"/>
          <w:sz w:val="24"/>
          <w:szCs w:val="24"/>
        </w:rPr>
        <w:t>observational studies</w:t>
      </w:r>
      <w:r w:rsidRPr="00511E43">
        <w:rPr>
          <w:rFonts w:ascii="Times New Roman" w:hAnsi="Times New Roman" w:cs="Times New Roman"/>
          <w:sz w:val="24"/>
          <w:szCs w:val="24"/>
        </w:rPr>
        <w:t xml:space="preserve"> have shown</w:t>
      </w:r>
      <w:r w:rsidR="005A69C3" w:rsidRPr="00511E43">
        <w:rPr>
          <w:rFonts w:ascii="Times New Roman" w:hAnsi="Times New Roman" w:cs="Times New Roman"/>
          <w:sz w:val="24"/>
          <w:szCs w:val="24"/>
        </w:rPr>
        <w:t xml:space="preserve"> </w:t>
      </w:r>
      <w:r w:rsidRPr="00511E43">
        <w:rPr>
          <w:rFonts w:ascii="Times New Roman" w:hAnsi="Times New Roman" w:cs="Times New Roman"/>
          <w:sz w:val="24"/>
          <w:szCs w:val="24"/>
        </w:rPr>
        <w:t xml:space="preserve">a </w:t>
      </w:r>
      <w:r w:rsidR="005A69C3" w:rsidRPr="00511E43">
        <w:rPr>
          <w:rFonts w:ascii="Times New Roman" w:hAnsi="Times New Roman" w:cs="Times New Roman"/>
          <w:sz w:val="24"/>
          <w:szCs w:val="24"/>
        </w:rPr>
        <w:t>reduced vascular</w:t>
      </w:r>
      <w:r w:rsidR="00C84051" w:rsidRPr="00511E43">
        <w:rPr>
          <w:rFonts w:ascii="Times New Roman" w:hAnsi="Times New Roman" w:cs="Times New Roman"/>
          <w:sz w:val="24"/>
          <w:szCs w:val="24"/>
        </w:rPr>
        <w:t xml:space="preserve"> risk in </w:t>
      </w:r>
      <w:r w:rsidRPr="00511E43">
        <w:rPr>
          <w:rFonts w:ascii="Times New Roman" w:hAnsi="Times New Roman" w:cs="Times New Roman"/>
          <w:sz w:val="24"/>
          <w:szCs w:val="24"/>
        </w:rPr>
        <w:t xml:space="preserve">relation to relatively </w:t>
      </w:r>
      <w:r w:rsidR="00C84051" w:rsidRPr="00511E43">
        <w:rPr>
          <w:rFonts w:ascii="Times New Roman" w:hAnsi="Times New Roman" w:cs="Times New Roman"/>
          <w:sz w:val="24"/>
          <w:szCs w:val="24"/>
        </w:rPr>
        <w:t xml:space="preserve">high </w:t>
      </w:r>
      <w:r w:rsidRPr="00511E43">
        <w:rPr>
          <w:rFonts w:ascii="Times New Roman" w:hAnsi="Times New Roman" w:cs="Times New Roman"/>
          <w:sz w:val="24"/>
          <w:szCs w:val="24"/>
        </w:rPr>
        <w:t>intakes</w:t>
      </w:r>
      <w:r w:rsidR="00C84051" w:rsidRPr="00511E43">
        <w:rPr>
          <w:rFonts w:ascii="Times New Roman" w:hAnsi="Times New Roman" w:cs="Times New Roman"/>
          <w:sz w:val="24"/>
          <w:szCs w:val="24"/>
        </w:rPr>
        <w:t xml:space="preserve"> of dietary</w:t>
      </w:r>
      <w:r w:rsidR="00B27D9E" w:rsidRPr="00511E43">
        <w:rPr>
          <w:rFonts w:ascii="Times New Roman" w:hAnsi="Times New Roman" w:cs="Times New Roman"/>
          <w:sz w:val="24"/>
          <w:szCs w:val="24"/>
        </w:rPr>
        <w:t xml:space="preserve"> and/or supplemental </w:t>
      </w:r>
      <w:r w:rsidR="00C84051" w:rsidRPr="00511E43">
        <w:rPr>
          <w:rFonts w:ascii="Times New Roman" w:hAnsi="Times New Roman" w:cs="Times New Roman"/>
          <w:sz w:val="24"/>
          <w:szCs w:val="24"/>
        </w:rPr>
        <w:t>Vitamin E</w:t>
      </w:r>
      <w:r w:rsidRPr="00511E43">
        <w:rPr>
          <w:rFonts w:ascii="Times New Roman" w:hAnsi="Times New Roman" w:cs="Times New Roman"/>
          <w:sz w:val="24"/>
          <w:szCs w:val="24"/>
        </w:rPr>
        <w:t xml:space="preserve"> </w:t>
      </w:r>
      <w:r w:rsidR="001447D7" w:rsidRPr="00511E43">
        <w:rPr>
          <w:rFonts w:ascii="Times New Roman" w:hAnsi="Times New Roman" w:cs="Times New Roman"/>
          <w:sz w:val="24"/>
          <w:szCs w:val="24"/>
        </w:rPr>
        <w:t>(93</w:t>
      </w:r>
      <w:r w:rsidR="00C27917" w:rsidRPr="00511E43">
        <w:rPr>
          <w:rFonts w:ascii="Times New Roman" w:hAnsi="Times New Roman" w:cs="Times New Roman"/>
          <w:sz w:val="24"/>
          <w:szCs w:val="24"/>
        </w:rPr>
        <w:t>)</w:t>
      </w:r>
      <w:r w:rsidR="003462DF" w:rsidRPr="00511E43">
        <w:rPr>
          <w:rFonts w:ascii="Times New Roman" w:hAnsi="Times New Roman" w:cs="Times New Roman"/>
          <w:sz w:val="24"/>
          <w:szCs w:val="24"/>
        </w:rPr>
        <w:t xml:space="preserve">. </w:t>
      </w:r>
      <w:r w:rsidRPr="00511E43">
        <w:rPr>
          <w:rFonts w:ascii="Times New Roman" w:hAnsi="Times New Roman" w:cs="Times New Roman"/>
          <w:sz w:val="24"/>
          <w:szCs w:val="24"/>
        </w:rPr>
        <w:t xml:space="preserve">However, </w:t>
      </w:r>
      <w:r w:rsidR="00C84051" w:rsidRPr="00511E43">
        <w:rPr>
          <w:rFonts w:ascii="Times New Roman" w:hAnsi="Times New Roman" w:cs="Times New Roman"/>
          <w:sz w:val="24"/>
          <w:szCs w:val="24"/>
        </w:rPr>
        <w:t>earl</w:t>
      </w:r>
      <w:r w:rsidRPr="00511E43">
        <w:rPr>
          <w:rFonts w:ascii="Times New Roman" w:hAnsi="Times New Roman" w:cs="Times New Roman"/>
          <w:sz w:val="24"/>
          <w:szCs w:val="24"/>
        </w:rPr>
        <w:t xml:space="preserve">ier </w:t>
      </w:r>
      <w:r w:rsidR="00C84051" w:rsidRPr="00511E43">
        <w:rPr>
          <w:rFonts w:ascii="Times New Roman" w:hAnsi="Times New Roman" w:cs="Times New Roman"/>
          <w:sz w:val="24"/>
          <w:szCs w:val="24"/>
        </w:rPr>
        <w:t>cli</w:t>
      </w:r>
      <w:r w:rsidR="00D254BD" w:rsidRPr="00511E43">
        <w:rPr>
          <w:rFonts w:ascii="Times New Roman" w:hAnsi="Times New Roman" w:cs="Times New Roman"/>
          <w:sz w:val="24"/>
          <w:szCs w:val="24"/>
        </w:rPr>
        <w:t xml:space="preserve">nical trials failed to show </w:t>
      </w:r>
      <w:r w:rsidR="006242E2" w:rsidRPr="00511E43">
        <w:rPr>
          <w:rFonts w:ascii="Times New Roman" w:hAnsi="Times New Roman" w:cs="Times New Roman"/>
          <w:sz w:val="24"/>
          <w:szCs w:val="24"/>
        </w:rPr>
        <w:t>cardio</w:t>
      </w:r>
      <w:r w:rsidR="00D254BD" w:rsidRPr="00511E43">
        <w:rPr>
          <w:rFonts w:ascii="Times New Roman" w:hAnsi="Times New Roman" w:cs="Times New Roman"/>
          <w:sz w:val="24"/>
          <w:szCs w:val="24"/>
        </w:rPr>
        <w:t xml:space="preserve">renal </w:t>
      </w:r>
      <w:r w:rsidR="006242E2" w:rsidRPr="00511E43">
        <w:rPr>
          <w:rFonts w:ascii="Times New Roman" w:hAnsi="Times New Roman" w:cs="Times New Roman"/>
          <w:sz w:val="24"/>
          <w:szCs w:val="24"/>
        </w:rPr>
        <w:t>protective benefit</w:t>
      </w:r>
      <w:r w:rsidR="00C84051" w:rsidRPr="00511E43">
        <w:rPr>
          <w:rFonts w:ascii="Times New Roman" w:hAnsi="Times New Roman" w:cs="Times New Roman"/>
          <w:sz w:val="24"/>
          <w:szCs w:val="24"/>
        </w:rPr>
        <w:t xml:space="preserve"> from Vitamin E supplementation</w:t>
      </w:r>
      <w:r w:rsidR="00C27917" w:rsidRPr="00511E43">
        <w:rPr>
          <w:rFonts w:ascii="Times New Roman" w:hAnsi="Times New Roman" w:cs="Times New Roman"/>
          <w:sz w:val="24"/>
          <w:szCs w:val="24"/>
        </w:rPr>
        <w:t xml:space="preserve"> </w:t>
      </w:r>
      <w:r w:rsidR="001447D7" w:rsidRPr="00511E43">
        <w:rPr>
          <w:rFonts w:ascii="Times New Roman" w:hAnsi="Times New Roman" w:cs="Times New Roman"/>
          <w:sz w:val="24"/>
          <w:szCs w:val="24"/>
        </w:rPr>
        <w:t>(94-97)</w:t>
      </w:r>
      <w:r w:rsidR="00656E95" w:rsidRPr="00511E43">
        <w:rPr>
          <w:rFonts w:ascii="Times New Roman" w:hAnsi="Times New Roman" w:cs="Times New Roman"/>
          <w:sz w:val="24"/>
          <w:szCs w:val="24"/>
        </w:rPr>
        <w:t>.</w:t>
      </w:r>
      <w:r w:rsidR="008F709B" w:rsidRPr="00511E43">
        <w:rPr>
          <w:rFonts w:ascii="Times New Roman" w:hAnsi="Times New Roman" w:cs="Times New Roman"/>
          <w:sz w:val="24"/>
          <w:szCs w:val="24"/>
        </w:rPr>
        <w:t xml:space="preserve"> </w:t>
      </w:r>
      <w:r w:rsidR="00D254BD" w:rsidRPr="00511E43">
        <w:rPr>
          <w:rFonts w:ascii="Times New Roman" w:hAnsi="Times New Roman" w:cs="Times New Roman"/>
          <w:sz w:val="24"/>
          <w:szCs w:val="24"/>
        </w:rPr>
        <w:t xml:space="preserve">In </w:t>
      </w:r>
      <w:r w:rsidR="008F709B" w:rsidRPr="00511E43">
        <w:rPr>
          <w:rFonts w:ascii="Times New Roman" w:hAnsi="Times New Roman" w:cs="Times New Roman"/>
          <w:sz w:val="24"/>
          <w:szCs w:val="24"/>
        </w:rPr>
        <w:t>the HOPE study</w:t>
      </w:r>
      <w:r w:rsidR="00C539FB" w:rsidRPr="00511E43">
        <w:rPr>
          <w:rFonts w:ascii="Times New Roman" w:hAnsi="Times New Roman" w:cs="Times New Roman"/>
          <w:sz w:val="24"/>
          <w:szCs w:val="24"/>
        </w:rPr>
        <w:t>,</w:t>
      </w:r>
      <w:r w:rsidR="008F709B" w:rsidRPr="00511E43">
        <w:rPr>
          <w:rFonts w:ascii="Times New Roman" w:hAnsi="Times New Roman" w:cs="Times New Roman"/>
          <w:sz w:val="24"/>
          <w:szCs w:val="24"/>
        </w:rPr>
        <w:t xml:space="preserve"> </w:t>
      </w:r>
      <w:r w:rsidR="005A69C3" w:rsidRPr="00511E43">
        <w:rPr>
          <w:rFonts w:ascii="Times New Roman" w:hAnsi="Times New Roman" w:cs="Times New Roman"/>
          <w:sz w:val="24"/>
          <w:szCs w:val="24"/>
        </w:rPr>
        <w:t>400IU Vit</w:t>
      </w:r>
      <w:r w:rsidR="00F5545D" w:rsidRPr="00511E43">
        <w:rPr>
          <w:rFonts w:ascii="Times New Roman" w:hAnsi="Times New Roman" w:cs="Times New Roman"/>
          <w:sz w:val="24"/>
          <w:szCs w:val="24"/>
        </w:rPr>
        <w:t>amin</w:t>
      </w:r>
      <w:r w:rsidR="005A69C3" w:rsidRPr="00511E43">
        <w:rPr>
          <w:rFonts w:ascii="Times New Roman" w:hAnsi="Times New Roman" w:cs="Times New Roman"/>
          <w:sz w:val="24"/>
          <w:szCs w:val="24"/>
        </w:rPr>
        <w:t xml:space="preserve"> E given for </w:t>
      </w:r>
      <w:r w:rsidR="008F709B" w:rsidRPr="00511E43">
        <w:rPr>
          <w:rFonts w:ascii="Times New Roman" w:hAnsi="Times New Roman" w:cs="Times New Roman"/>
          <w:sz w:val="24"/>
          <w:szCs w:val="24"/>
        </w:rPr>
        <w:t xml:space="preserve">an </w:t>
      </w:r>
      <w:r w:rsidR="005A69C3" w:rsidRPr="00511E43">
        <w:rPr>
          <w:rFonts w:ascii="Times New Roman" w:hAnsi="Times New Roman" w:cs="Times New Roman"/>
          <w:sz w:val="24"/>
          <w:szCs w:val="24"/>
        </w:rPr>
        <w:t>ave</w:t>
      </w:r>
      <w:r w:rsidR="008F709B" w:rsidRPr="00511E43">
        <w:rPr>
          <w:rFonts w:ascii="Times New Roman" w:hAnsi="Times New Roman" w:cs="Times New Roman"/>
          <w:sz w:val="24"/>
          <w:szCs w:val="24"/>
        </w:rPr>
        <w:t>rage of</w:t>
      </w:r>
      <w:r w:rsidR="005A69C3" w:rsidRPr="00511E43">
        <w:rPr>
          <w:rFonts w:ascii="Times New Roman" w:hAnsi="Times New Roman" w:cs="Times New Roman"/>
          <w:sz w:val="24"/>
          <w:szCs w:val="24"/>
        </w:rPr>
        <w:t xml:space="preserve"> 4.5 years had no effec</w:t>
      </w:r>
      <w:r w:rsidR="00D254BD" w:rsidRPr="00511E43">
        <w:rPr>
          <w:rFonts w:ascii="Times New Roman" w:hAnsi="Times New Roman" w:cs="Times New Roman"/>
          <w:sz w:val="24"/>
          <w:szCs w:val="24"/>
        </w:rPr>
        <w:t xml:space="preserve">t on cardiovascular or renal </w:t>
      </w:r>
      <w:r w:rsidR="008F709B" w:rsidRPr="00511E43">
        <w:rPr>
          <w:rFonts w:ascii="Times New Roman" w:hAnsi="Times New Roman" w:cs="Times New Roman"/>
          <w:sz w:val="24"/>
          <w:szCs w:val="24"/>
        </w:rPr>
        <w:t>outcomes in</w:t>
      </w:r>
      <w:r w:rsidR="005A69C3" w:rsidRPr="00511E43">
        <w:rPr>
          <w:rFonts w:ascii="Times New Roman" w:hAnsi="Times New Roman" w:cs="Times New Roman"/>
          <w:sz w:val="24"/>
          <w:szCs w:val="24"/>
        </w:rPr>
        <w:t xml:space="preserve"> older (&gt;55years) </w:t>
      </w:r>
      <w:r w:rsidR="008F709B" w:rsidRPr="00511E43">
        <w:rPr>
          <w:rFonts w:ascii="Times New Roman" w:hAnsi="Times New Roman" w:cs="Times New Roman"/>
          <w:sz w:val="24"/>
          <w:szCs w:val="24"/>
        </w:rPr>
        <w:t xml:space="preserve">patients with either </w:t>
      </w:r>
      <w:r w:rsidR="005A69C3" w:rsidRPr="00511E43">
        <w:rPr>
          <w:rFonts w:ascii="Times New Roman" w:hAnsi="Times New Roman" w:cs="Times New Roman"/>
          <w:sz w:val="24"/>
          <w:szCs w:val="24"/>
        </w:rPr>
        <w:t>CV disease or coronary risk factors</w:t>
      </w:r>
      <w:r w:rsidR="00944910" w:rsidRPr="00511E43">
        <w:rPr>
          <w:rFonts w:ascii="Times New Roman" w:hAnsi="Times New Roman" w:cs="Times New Roman"/>
          <w:sz w:val="24"/>
          <w:szCs w:val="24"/>
        </w:rPr>
        <w:t xml:space="preserve"> </w:t>
      </w:r>
      <w:r w:rsidR="00340070" w:rsidRPr="00511E43">
        <w:rPr>
          <w:rFonts w:ascii="Times New Roman" w:hAnsi="Times New Roman" w:cs="Times New Roman"/>
          <w:sz w:val="24"/>
          <w:szCs w:val="24"/>
        </w:rPr>
        <w:fldChar w:fldCharType="begin"/>
      </w:r>
      <w:r w:rsidR="00944910" w:rsidRPr="00511E43">
        <w:rPr>
          <w:rFonts w:ascii="Times New Roman" w:hAnsi="Times New Roman" w:cs="Times New Roman"/>
          <w:sz w:val="24"/>
          <w:szCs w:val="24"/>
        </w:rPr>
        <w:instrText>ADDIN RW.CITE{{66 Lonn,E. 2002}}</w:instrText>
      </w:r>
      <w:r w:rsidR="00340070" w:rsidRPr="00511E43">
        <w:rPr>
          <w:rFonts w:ascii="Times New Roman" w:hAnsi="Times New Roman" w:cs="Times New Roman"/>
          <w:sz w:val="24"/>
          <w:szCs w:val="24"/>
        </w:rPr>
        <w:fldChar w:fldCharType="separate"/>
      </w:r>
      <w:r w:rsidRPr="00511E43">
        <w:rPr>
          <w:rFonts w:ascii="Times New Roman" w:hAnsi="Times New Roman" w:cs="Times New Roman"/>
          <w:sz w:val="24"/>
          <w:szCs w:val="24"/>
        </w:rPr>
        <w:t>(96</w:t>
      </w:r>
      <w:r w:rsidR="00944910" w:rsidRPr="00511E43">
        <w:rPr>
          <w:rFonts w:ascii="Times New Roman" w:hAnsi="Times New Roman" w:cs="Times New Roman"/>
          <w:sz w:val="24"/>
          <w:szCs w:val="24"/>
        </w:rPr>
        <w:t>)</w:t>
      </w:r>
      <w:r w:rsidR="00340070" w:rsidRPr="00511E43">
        <w:rPr>
          <w:rFonts w:ascii="Times New Roman" w:hAnsi="Times New Roman" w:cs="Times New Roman"/>
          <w:sz w:val="24"/>
          <w:szCs w:val="24"/>
        </w:rPr>
        <w:fldChar w:fldCharType="end"/>
      </w:r>
      <w:r w:rsidR="008F709B" w:rsidRPr="00511E43">
        <w:rPr>
          <w:rFonts w:ascii="Times New Roman" w:hAnsi="Times New Roman" w:cs="Times New Roman"/>
          <w:sz w:val="24"/>
          <w:szCs w:val="24"/>
        </w:rPr>
        <w:t>. Other</w:t>
      </w:r>
      <w:r w:rsidR="0073347E" w:rsidRPr="00511E43">
        <w:rPr>
          <w:rFonts w:ascii="Times New Roman" w:hAnsi="Times New Roman" w:cs="Times New Roman"/>
          <w:sz w:val="24"/>
          <w:szCs w:val="24"/>
        </w:rPr>
        <w:t xml:space="preserve"> small</w:t>
      </w:r>
      <w:r w:rsidR="008F709B" w:rsidRPr="00511E43">
        <w:rPr>
          <w:rFonts w:ascii="Times New Roman" w:hAnsi="Times New Roman" w:cs="Times New Roman"/>
          <w:sz w:val="24"/>
          <w:szCs w:val="24"/>
        </w:rPr>
        <w:t xml:space="preserve"> interventional studies </w:t>
      </w:r>
      <w:r w:rsidR="0073347E" w:rsidRPr="00511E43">
        <w:rPr>
          <w:rFonts w:ascii="Times New Roman" w:hAnsi="Times New Roman" w:cs="Times New Roman"/>
          <w:sz w:val="24"/>
          <w:szCs w:val="24"/>
        </w:rPr>
        <w:t>did show</w:t>
      </w:r>
      <w:r w:rsidR="008F709B" w:rsidRPr="00511E43">
        <w:rPr>
          <w:rFonts w:ascii="Times New Roman" w:hAnsi="Times New Roman" w:cs="Times New Roman"/>
          <w:sz w:val="24"/>
          <w:szCs w:val="24"/>
        </w:rPr>
        <w:t xml:space="preserve"> a benefit in reducing </w:t>
      </w:r>
      <w:r w:rsidR="0073347E" w:rsidRPr="00511E43">
        <w:rPr>
          <w:rFonts w:ascii="Times New Roman" w:hAnsi="Times New Roman" w:cs="Times New Roman"/>
          <w:sz w:val="24"/>
          <w:szCs w:val="24"/>
        </w:rPr>
        <w:t>albuminuria, a sign of early renal damage and cardio-</w:t>
      </w:r>
      <w:r w:rsidR="008F709B" w:rsidRPr="00511E43">
        <w:rPr>
          <w:rFonts w:ascii="Times New Roman" w:hAnsi="Times New Roman" w:cs="Times New Roman"/>
          <w:sz w:val="24"/>
          <w:szCs w:val="24"/>
        </w:rPr>
        <w:t xml:space="preserve">vascular complications in diabetes, especially </w:t>
      </w:r>
      <w:r w:rsidR="00C84051" w:rsidRPr="00511E43">
        <w:rPr>
          <w:rFonts w:ascii="Times New Roman" w:hAnsi="Times New Roman" w:cs="Times New Roman"/>
          <w:sz w:val="24"/>
          <w:szCs w:val="24"/>
        </w:rPr>
        <w:t>when specifi</w:t>
      </w:r>
      <w:r w:rsidR="008F709B" w:rsidRPr="00511E43">
        <w:rPr>
          <w:rFonts w:ascii="Times New Roman" w:hAnsi="Times New Roman" w:cs="Times New Roman"/>
          <w:sz w:val="24"/>
          <w:szCs w:val="24"/>
        </w:rPr>
        <w:t>c high risk groups are targeted</w:t>
      </w:r>
      <w:r w:rsidR="009830AF" w:rsidRPr="00511E43">
        <w:rPr>
          <w:rFonts w:ascii="Times New Roman" w:hAnsi="Times New Roman" w:cs="Times New Roman"/>
          <w:sz w:val="24"/>
          <w:szCs w:val="24"/>
        </w:rPr>
        <w:t xml:space="preserve">. One such high-risk group is based on the presence of differing </w:t>
      </w:r>
      <w:r w:rsidR="00BC3F35" w:rsidRPr="00511E43">
        <w:rPr>
          <w:rFonts w:ascii="Times New Roman" w:hAnsi="Times New Roman" w:cs="Times New Roman"/>
          <w:sz w:val="24"/>
          <w:szCs w:val="24"/>
        </w:rPr>
        <w:t>Haptoglobin-1 and Haptoglobin-2</w:t>
      </w:r>
      <w:r w:rsidR="009830AF" w:rsidRPr="00511E43">
        <w:rPr>
          <w:rFonts w:ascii="Times New Roman" w:hAnsi="Times New Roman" w:cs="Times New Roman"/>
          <w:sz w:val="24"/>
          <w:szCs w:val="24"/>
        </w:rPr>
        <w:t xml:space="preserve"> genotypes. </w:t>
      </w:r>
      <w:r w:rsidR="00181B58" w:rsidRPr="00511E43">
        <w:rPr>
          <w:rFonts w:ascii="Times New Roman" w:hAnsi="Times New Roman" w:cs="Times New Roman"/>
          <w:sz w:val="24"/>
          <w:szCs w:val="24"/>
        </w:rPr>
        <w:t>H</w:t>
      </w:r>
      <w:r w:rsidR="009830AF" w:rsidRPr="00511E43">
        <w:rPr>
          <w:rFonts w:ascii="Times New Roman" w:hAnsi="Times New Roman" w:cs="Times New Roman"/>
          <w:sz w:val="24"/>
          <w:szCs w:val="24"/>
        </w:rPr>
        <w:t>a</w:t>
      </w:r>
      <w:r w:rsidR="00181B58" w:rsidRPr="00511E43">
        <w:rPr>
          <w:rFonts w:ascii="Times New Roman" w:hAnsi="Times New Roman" w:cs="Times New Roman"/>
          <w:sz w:val="24"/>
          <w:szCs w:val="24"/>
        </w:rPr>
        <w:t>p</w:t>
      </w:r>
      <w:r w:rsidR="009830AF" w:rsidRPr="00511E43">
        <w:rPr>
          <w:rFonts w:ascii="Times New Roman" w:hAnsi="Times New Roman" w:cs="Times New Roman"/>
          <w:sz w:val="24"/>
          <w:szCs w:val="24"/>
        </w:rPr>
        <w:t>toglobin</w:t>
      </w:r>
      <w:r w:rsidR="00181B58" w:rsidRPr="00511E43">
        <w:rPr>
          <w:rFonts w:ascii="Times New Roman" w:hAnsi="Times New Roman" w:cs="Times New Roman"/>
          <w:sz w:val="24"/>
          <w:szCs w:val="24"/>
        </w:rPr>
        <w:t xml:space="preserve"> is an antioxidant</w:t>
      </w:r>
      <w:r w:rsidR="009830AF" w:rsidRPr="00511E43">
        <w:rPr>
          <w:rFonts w:ascii="Times New Roman" w:hAnsi="Times New Roman" w:cs="Times New Roman"/>
          <w:sz w:val="24"/>
          <w:szCs w:val="24"/>
        </w:rPr>
        <w:t xml:space="preserve"> and acts by redu</w:t>
      </w:r>
      <w:r w:rsidRPr="00511E43">
        <w:rPr>
          <w:rFonts w:ascii="Times New Roman" w:hAnsi="Times New Roman" w:cs="Times New Roman"/>
          <w:sz w:val="24"/>
          <w:szCs w:val="24"/>
        </w:rPr>
        <w:t>cing the oxidative activity of h</w:t>
      </w:r>
      <w:r w:rsidR="009830AF" w:rsidRPr="00511E43">
        <w:rPr>
          <w:rFonts w:ascii="Times New Roman" w:hAnsi="Times New Roman" w:cs="Times New Roman"/>
          <w:sz w:val="24"/>
          <w:szCs w:val="24"/>
        </w:rPr>
        <w:t xml:space="preserve">aemoglobin. </w:t>
      </w:r>
      <w:r w:rsidR="009412E7" w:rsidRPr="00511E43">
        <w:rPr>
          <w:rFonts w:ascii="Times New Roman" w:hAnsi="Times New Roman" w:cs="Times New Roman"/>
          <w:sz w:val="24"/>
          <w:szCs w:val="24"/>
        </w:rPr>
        <w:t>The anti-oxidant activity of these genotypes vary:</w:t>
      </w:r>
      <w:r w:rsidR="00181B58" w:rsidRPr="00511E43">
        <w:rPr>
          <w:rFonts w:ascii="Times New Roman" w:hAnsi="Times New Roman" w:cs="Times New Roman"/>
          <w:sz w:val="24"/>
          <w:szCs w:val="24"/>
        </w:rPr>
        <w:t xml:space="preserve"> </w:t>
      </w:r>
      <w:r w:rsidR="009412E7" w:rsidRPr="00511E43">
        <w:rPr>
          <w:rFonts w:ascii="Times New Roman" w:hAnsi="Times New Roman" w:cs="Times New Roman"/>
          <w:sz w:val="24"/>
          <w:szCs w:val="24"/>
        </w:rPr>
        <w:t>protein products of Hp2-2</w:t>
      </w:r>
      <w:r w:rsidR="00181B58" w:rsidRPr="00511E43">
        <w:rPr>
          <w:rFonts w:ascii="Times New Roman" w:hAnsi="Times New Roman" w:cs="Times New Roman"/>
          <w:sz w:val="24"/>
          <w:szCs w:val="24"/>
        </w:rPr>
        <w:t xml:space="preserve"> </w:t>
      </w:r>
      <w:r w:rsidR="009412E7" w:rsidRPr="00511E43">
        <w:rPr>
          <w:rFonts w:ascii="Times New Roman" w:hAnsi="Times New Roman" w:cs="Times New Roman"/>
          <w:sz w:val="24"/>
          <w:szCs w:val="24"/>
        </w:rPr>
        <w:t xml:space="preserve">are </w:t>
      </w:r>
      <w:r w:rsidR="00181B58" w:rsidRPr="00511E43">
        <w:rPr>
          <w:rFonts w:ascii="Times New Roman" w:hAnsi="Times New Roman" w:cs="Times New Roman"/>
          <w:sz w:val="24"/>
          <w:szCs w:val="24"/>
        </w:rPr>
        <w:t>weaker antioxidant</w:t>
      </w:r>
      <w:r w:rsidR="009412E7" w:rsidRPr="00511E43">
        <w:rPr>
          <w:rFonts w:ascii="Times New Roman" w:hAnsi="Times New Roman" w:cs="Times New Roman"/>
          <w:sz w:val="24"/>
          <w:szCs w:val="24"/>
        </w:rPr>
        <w:t>s, with d</w:t>
      </w:r>
      <w:r w:rsidR="00181B58" w:rsidRPr="00511E43">
        <w:rPr>
          <w:rFonts w:ascii="Times New Roman" w:hAnsi="Times New Roman" w:cs="Times New Roman"/>
          <w:sz w:val="24"/>
          <w:szCs w:val="24"/>
        </w:rPr>
        <w:t>ata show</w:t>
      </w:r>
      <w:r w:rsidR="009412E7" w:rsidRPr="00511E43">
        <w:rPr>
          <w:rFonts w:ascii="Times New Roman" w:hAnsi="Times New Roman" w:cs="Times New Roman"/>
          <w:sz w:val="24"/>
          <w:szCs w:val="24"/>
        </w:rPr>
        <w:t>ing</w:t>
      </w:r>
      <w:r w:rsidR="00181B58" w:rsidRPr="00511E43">
        <w:rPr>
          <w:rFonts w:ascii="Times New Roman" w:hAnsi="Times New Roman" w:cs="Times New Roman"/>
          <w:sz w:val="24"/>
          <w:szCs w:val="24"/>
        </w:rPr>
        <w:t xml:space="preserve"> that patients with this genotype, as opposed to Hp1</w:t>
      </w:r>
      <w:r w:rsidR="00BC3F35" w:rsidRPr="00511E43">
        <w:rPr>
          <w:rFonts w:ascii="Times New Roman" w:hAnsi="Times New Roman" w:cs="Times New Roman"/>
          <w:sz w:val="24"/>
          <w:szCs w:val="24"/>
        </w:rPr>
        <w:t>-1</w:t>
      </w:r>
      <w:r w:rsidR="0042536E" w:rsidRPr="00511E43">
        <w:rPr>
          <w:rFonts w:ascii="Times New Roman" w:hAnsi="Times New Roman" w:cs="Times New Roman"/>
          <w:sz w:val="24"/>
          <w:szCs w:val="24"/>
        </w:rPr>
        <w:t xml:space="preserve"> or Hp2-1, have worse cardiovascular disease </w:t>
      </w:r>
      <w:r w:rsidR="00181B58" w:rsidRPr="00511E43">
        <w:rPr>
          <w:rFonts w:ascii="Times New Roman" w:hAnsi="Times New Roman" w:cs="Times New Roman"/>
          <w:sz w:val="24"/>
          <w:szCs w:val="24"/>
        </w:rPr>
        <w:t xml:space="preserve">outcomes. </w:t>
      </w:r>
      <w:r w:rsidR="009412E7" w:rsidRPr="00511E43">
        <w:rPr>
          <w:rFonts w:ascii="Times New Roman" w:hAnsi="Times New Roman" w:cs="Times New Roman"/>
          <w:sz w:val="24"/>
          <w:szCs w:val="24"/>
        </w:rPr>
        <w:t xml:space="preserve">Patients with </w:t>
      </w:r>
      <w:r w:rsidR="00181B58" w:rsidRPr="00511E43">
        <w:rPr>
          <w:rFonts w:ascii="Times New Roman" w:hAnsi="Times New Roman" w:cs="Times New Roman"/>
          <w:sz w:val="24"/>
          <w:szCs w:val="24"/>
        </w:rPr>
        <w:t>Hp2-2 genotypes</w:t>
      </w:r>
      <w:r w:rsidR="0042536E" w:rsidRPr="00511E43">
        <w:rPr>
          <w:rFonts w:ascii="Times New Roman" w:hAnsi="Times New Roman" w:cs="Times New Roman"/>
          <w:sz w:val="24"/>
          <w:szCs w:val="24"/>
        </w:rPr>
        <w:t xml:space="preserve"> are at increased risk d</w:t>
      </w:r>
      <w:r w:rsidR="00181B58" w:rsidRPr="00511E43">
        <w:rPr>
          <w:rFonts w:ascii="Times New Roman" w:hAnsi="Times New Roman" w:cs="Times New Roman"/>
          <w:sz w:val="24"/>
          <w:szCs w:val="24"/>
        </w:rPr>
        <w:t>erive ben</w:t>
      </w:r>
      <w:r w:rsidR="0042536E" w:rsidRPr="00511E43">
        <w:rPr>
          <w:rFonts w:ascii="Times New Roman" w:hAnsi="Times New Roman" w:cs="Times New Roman"/>
          <w:sz w:val="24"/>
          <w:szCs w:val="24"/>
        </w:rPr>
        <w:t>efit from Vit</w:t>
      </w:r>
      <w:r w:rsidR="00F5545D" w:rsidRPr="00511E43">
        <w:rPr>
          <w:rFonts w:ascii="Times New Roman" w:hAnsi="Times New Roman" w:cs="Times New Roman"/>
          <w:sz w:val="24"/>
          <w:szCs w:val="24"/>
        </w:rPr>
        <w:t>amin</w:t>
      </w:r>
      <w:r w:rsidR="0042536E" w:rsidRPr="00511E43">
        <w:rPr>
          <w:rFonts w:ascii="Times New Roman" w:hAnsi="Times New Roman" w:cs="Times New Roman"/>
          <w:sz w:val="24"/>
          <w:szCs w:val="24"/>
        </w:rPr>
        <w:t xml:space="preserve"> E supplementation which is not the case </w:t>
      </w:r>
      <w:r w:rsidR="009412E7" w:rsidRPr="00511E43">
        <w:rPr>
          <w:rFonts w:ascii="Times New Roman" w:hAnsi="Times New Roman" w:cs="Times New Roman"/>
          <w:sz w:val="24"/>
          <w:szCs w:val="24"/>
        </w:rPr>
        <w:t xml:space="preserve">in </w:t>
      </w:r>
      <w:r w:rsidR="0042536E" w:rsidRPr="00511E43">
        <w:rPr>
          <w:rFonts w:ascii="Times New Roman" w:hAnsi="Times New Roman" w:cs="Times New Roman"/>
          <w:sz w:val="24"/>
          <w:szCs w:val="24"/>
        </w:rPr>
        <w:t xml:space="preserve">individuals with the </w:t>
      </w:r>
      <w:r w:rsidR="009412E7" w:rsidRPr="00511E43">
        <w:rPr>
          <w:rFonts w:ascii="Times New Roman" w:hAnsi="Times New Roman" w:cs="Times New Roman"/>
          <w:sz w:val="24"/>
          <w:szCs w:val="24"/>
        </w:rPr>
        <w:t xml:space="preserve">Hp2-1 </w:t>
      </w:r>
      <w:r w:rsidR="0042536E" w:rsidRPr="00511E43">
        <w:rPr>
          <w:rFonts w:ascii="Times New Roman" w:hAnsi="Times New Roman" w:cs="Times New Roman"/>
          <w:sz w:val="24"/>
          <w:szCs w:val="24"/>
        </w:rPr>
        <w:t>genotype</w:t>
      </w:r>
      <w:r w:rsidRPr="00511E43">
        <w:rPr>
          <w:rFonts w:ascii="Times New Roman" w:hAnsi="Times New Roman" w:cs="Times New Roman"/>
          <w:sz w:val="24"/>
          <w:szCs w:val="24"/>
        </w:rPr>
        <w:t xml:space="preserve"> </w:t>
      </w:r>
      <w:r w:rsidR="00922380" w:rsidRPr="00511E43">
        <w:rPr>
          <w:rFonts w:ascii="Times New Roman" w:hAnsi="Times New Roman" w:cs="Times New Roman"/>
          <w:sz w:val="24"/>
          <w:szCs w:val="24"/>
        </w:rPr>
        <w:t xml:space="preserve">(98-99). </w:t>
      </w:r>
    </w:p>
    <w:p w14:paraId="422DF9E2" w14:textId="77777777" w:rsidR="003462DF" w:rsidRPr="00511E43" w:rsidRDefault="003462DF" w:rsidP="00131561">
      <w:pPr>
        <w:spacing w:line="480" w:lineRule="auto"/>
        <w:jc w:val="both"/>
        <w:rPr>
          <w:rFonts w:ascii="Times New Roman" w:hAnsi="Times New Roman" w:cs="Times New Roman"/>
          <w:sz w:val="24"/>
          <w:szCs w:val="24"/>
        </w:rPr>
      </w:pPr>
    </w:p>
    <w:p w14:paraId="2CB3F1D3" w14:textId="3896CFDC" w:rsidR="002B705F" w:rsidRPr="00511E43" w:rsidRDefault="009B6EB5" w:rsidP="00131561">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Vitamin E has also been shown to be effective in several secondary prevention trials in high-risk groups</w:t>
      </w:r>
      <w:r w:rsidR="0042536E" w:rsidRPr="00511E43">
        <w:rPr>
          <w:rFonts w:ascii="Times New Roman" w:hAnsi="Times New Roman" w:cs="Times New Roman"/>
          <w:sz w:val="24"/>
          <w:szCs w:val="24"/>
        </w:rPr>
        <w:t xml:space="preserve">. Patients receiving dialysis have </w:t>
      </w:r>
      <w:r w:rsidR="002B705F" w:rsidRPr="00511E43">
        <w:rPr>
          <w:rFonts w:ascii="Times New Roman" w:hAnsi="Times New Roman" w:cs="Times New Roman"/>
          <w:sz w:val="24"/>
          <w:szCs w:val="24"/>
        </w:rPr>
        <w:t xml:space="preserve">higher levels of oxidative stress </w:t>
      </w:r>
      <w:r w:rsidR="00552877" w:rsidRPr="00511E43">
        <w:rPr>
          <w:rFonts w:ascii="Times New Roman" w:hAnsi="Times New Roman" w:cs="Times New Roman"/>
          <w:sz w:val="24"/>
          <w:szCs w:val="24"/>
        </w:rPr>
        <w:t>and rates of cardiovascular death than those not receiving dialysis</w:t>
      </w:r>
      <w:r w:rsidR="0042536E" w:rsidRPr="00511E43">
        <w:rPr>
          <w:rFonts w:ascii="Times New Roman" w:hAnsi="Times New Roman" w:cs="Times New Roman"/>
          <w:sz w:val="24"/>
          <w:szCs w:val="24"/>
        </w:rPr>
        <w:t xml:space="preserve"> </w:t>
      </w:r>
      <w:r w:rsidR="00922380" w:rsidRPr="00511E43">
        <w:rPr>
          <w:rFonts w:ascii="Times New Roman" w:hAnsi="Times New Roman" w:cs="Times New Roman"/>
          <w:sz w:val="24"/>
          <w:szCs w:val="24"/>
        </w:rPr>
        <w:t>(100)</w:t>
      </w:r>
      <w:r w:rsidR="002B705F" w:rsidRPr="00511E43">
        <w:rPr>
          <w:rFonts w:ascii="Times New Roman" w:hAnsi="Times New Roman" w:cs="Times New Roman"/>
          <w:sz w:val="24"/>
          <w:szCs w:val="24"/>
        </w:rPr>
        <w:t xml:space="preserve">. </w:t>
      </w:r>
      <w:r w:rsidR="00552877" w:rsidRPr="00511E43">
        <w:rPr>
          <w:rFonts w:ascii="Times New Roman" w:hAnsi="Times New Roman" w:cs="Times New Roman"/>
          <w:sz w:val="24"/>
          <w:szCs w:val="24"/>
        </w:rPr>
        <w:t xml:space="preserve"> Others have found that i</w:t>
      </w:r>
      <w:r w:rsidR="002B705F" w:rsidRPr="00511E43">
        <w:rPr>
          <w:rFonts w:ascii="Times New Roman" w:hAnsi="Times New Roman" w:cs="Times New Roman"/>
          <w:sz w:val="24"/>
          <w:szCs w:val="24"/>
        </w:rPr>
        <w:t>n this high-risk group of</w:t>
      </w:r>
      <w:r w:rsidR="00552877" w:rsidRPr="00511E43">
        <w:rPr>
          <w:rFonts w:ascii="Times New Roman" w:hAnsi="Times New Roman" w:cs="Times New Roman"/>
          <w:sz w:val="24"/>
          <w:szCs w:val="24"/>
        </w:rPr>
        <w:t xml:space="preserve"> patients </w:t>
      </w:r>
      <w:r w:rsidR="00F670EE" w:rsidRPr="00511E43">
        <w:rPr>
          <w:rFonts w:ascii="Times New Roman" w:hAnsi="Times New Roman" w:cs="Times New Roman"/>
          <w:sz w:val="24"/>
          <w:szCs w:val="24"/>
        </w:rPr>
        <w:t xml:space="preserve">that </w:t>
      </w:r>
      <w:r w:rsidR="002B705F" w:rsidRPr="00511E43">
        <w:rPr>
          <w:rFonts w:ascii="Times New Roman" w:hAnsi="Times New Roman" w:cs="Times New Roman"/>
          <w:sz w:val="24"/>
          <w:szCs w:val="24"/>
        </w:rPr>
        <w:t>supplement</w:t>
      </w:r>
      <w:r w:rsidR="00F670EE" w:rsidRPr="00511E43">
        <w:rPr>
          <w:rFonts w:ascii="Times New Roman" w:hAnsi="Times New Roman" w:cs="Times New Roman"/>
          <w:sz w:val="24"/>
          <w:szCs w:val="24"/>
        </w:rPr>
        <w:t xml:space="preserve">ation with high-dose Vitamin E reduced the composite </w:t>
      </w:r>
      <w:r w:rsidR="002B705F" w:rsidRPr="00511E43">
        <w:rPr>
          <w:rFonts w:ascii="Times New Roman" w:hAnsi="Times New Roman" w:cs="Times New Roman"/>
          <w:sz w:val="24"/>
          <w:szCs w:val="24"/>
        </w:rPr>
        <w:t xml:space="preserve">cardiovascular disease </w:t>
      </w:r>
      <w:r w:rsidR="00F670EE" w:rsidRPr="00511E43">
        <w:rPr>
          <w:rFonts w:ascii="Times New Roman" w:hAnsi="Times New Roman" w:cs="Times New Roman"/>
          <w:sz w:val="24"/>
          <w:szCs w:val="24"/>
        </w:rPr>
        <w:t xml:space="preserve">end-point and myocardial infarction 2-fold compared with placebo </w:t>
      </w:r>
      <w:r w:rsidR="00922380" w:rsidRPr="00511E43">
        <w:rPr>
          <w:rFonts w:ascii="Times New Roman" w:hAnsi="Times New Roman" w:cs="Times New Roman"/>
          <w:sz w:val="24"/>
          <w:szCs w:val="24"/>
        </w:rPr>
        <w:t>(101)</w:t>
      </w:r>
      <w:r w:rsidR="00F670EE" w:rsidRPr="00511E43">
        <w:rPr>
          <w:rFonts w:ascii="Times New Roman" w:hAnsi="Times New Roman" w:cs="Times New Roman"/>
          <w:sz w:val="24"/>
          <w:szCs w:val="24"/>
        </w:rPr>
        <w:t xml:space="preserve">. </w:t>
      </w:r>
    </w:p>
    <w:p w14:paraId="0E50F23D" w14:textId="77777777" w:rsidR="00F670EE" w:rsidRPr="00511E43" w:rsidRDefault="00F670EE" w:rsidP="00131561">
      <w:pPr>
        <w:spacing w:line="480" w:lineRule="auto"/>
        <w:jc w:val="both"/>
        <w:rPr>
          <w:rFonts w:ascii="Times New Roman" w:hAnsi="Times New Roman" w:cs="Times New Roman"/>
          <w:sz w:val="24"/>
          <w:szCs w:val="24"/>
        </w:rPr>
      </w:pPr>
    </w:p>
    <w:p w14:paraId="5269C5AE" w14:textId="32C79358" w:rsidR="009B6EB5" w:rsidRPr="00511E43" w:rsidRDefault="006B3A2C" w:rsidP="00131561">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 xml:space="preserve">In the </w:t>
      </w:r>
      <w:r w:rsidR="006D1B6E" w:rsidRPr="00511E43">
        <w:rPr>
          <w:rFonts w:ascii="Times New Roman" w:hAnsi="Times New Roman" w:cs="Times New Roman"/>
          <w:sz w:val="24"/>
          <w:szCs w:val="24"/>
        </w:rPr>
        <w:t>CHAOS</w:t>
      </w:r>
      <w:r w:rsidRPr="00511E43">
        <w:rPr>
          <w:rFonts w:ascii="Times New Roman" w:hAnsi="Times New Roman" w:cs="Times New Roman"/>
          <w:sz w:val="24"/>
          <w:szCs w:val="24"/>
        </w:rPr>
        <w:t xml:space="preserve"> trial</w:t>
      </w:r>
      <w:r w:rsidR="00F670EE" w:rsidRPr="00511E43">
        <w:rPr>
          <w:rFonts w:ascii="Times New Roman" w:hAnsi="Times New Roman" w:cs="Times New Roman"/>
          <w:sz w:val="24"/>
          <w:szCs w:val="24"/>
        </w:rPr>
        <w:t>,</w:t>
      </w:r>
      <w:r w:rsidR="00D37873" w:rsidRPr="00511E43">
        <w:rPr>
          <w:rFonts w:ascii="Times New Roman" w:hAnsi="Times New Roman" w:cs="Times New Roman"/>
          <w:sz w:val="24"/>
          <w:szCs w:val="24"/>
        </w:rPr>
        <w:t xml:space="preserve"> patients had angiographicall</w:t>
      </w:r>
      <w:r w:rsidR="006D1B6E" w:rsidRPr="00511E43">
        <w:rPr>
          <w:rFonts w:ascii="Times New Roman" w:hAnsi="Times New Roman" w:cs="Times New Roman"/>
          <w:sz w:val="24"/>
          <w:szCs w:val="24"/>
        </w:rPr>
        <w:t xml:space="preserve">y proven </w:t>
      </w:r>
      <w:r w:rsidRPr="00511E43">
        <w:rPr>
          <w:rFonts w:ascii="Times New Roman" w:hAnsi="Times New Roman" w:cs="Times New Roman"/>
          <w:sz w:val="24"/>
          <w:szCs w:val="24"/>
        </w:rPr>
        <w:t>coronary artery disease</w:t>
      </w:r>
      <w:r w:rsidR="005120BC" w:rsidRPr="00511E43">
        <w:rPr>
          <w:rFonts w:ascii="Times New Roman" w:hAnsi="Times New Roman" w:cs="Times New Roman"/>
          <w:sz w:val="24"/>
          <w:szCs w:val="24"/>
        </w:rPr>
        <w:t xml:space="preserve"> randomised to </w:t>
      </w:r>
      <w:r w:rsidR="006D1B6E" w:rsidRPr="00511E43">
        <w:rPr>
          <w:rFonts w:ascii="Times New Roman" w:hAnsi="Times New Roman" w:cs="Times New Roman"/>
          <w:sz w:val="24"/>
          <w:szCs w:val="24"/>
        </w:rPr>
        <w:t>Vit</w:t>
      </w:r>
      <w:r w:rsidRPr="00511E43">
        <w:rPr>
          <w:rFonts w:ascii="Times New Roman" w:hAnsi="Times New Roman" w:cs="Times New Roman"/>
          <w:sz w:val="24"/>
          <w:szCs w:val="24"/>
        </w:rPr>
        <w:t>amin</w:t>
      </w:r>
      <w:r w:rsidR="006D1B6E" w:rsidRPr="00511E43">
        <w:rPr>
          <w:rFonts w:ascii="Times New Roman" w:hAnsi="Times New Roman" w:cs="Times New Roman"/>
          <w:sz w:val="24"/>
          <w:szCs w:val="24"/>
        </w:rPr>
        <w:t xml:space="preserve"> </w:t>
      </w:r>
      <w:r w:rsidRPr="00511E43">
        <w:rPr>
          <w:rFonts w:ascii="Times New Roman" w:hAnsi="Times New Roman" w:cs="Times New Roman"/>
          <w:sz w:val="24"/>
          <w:szCs w:val="24"/>
        </w:rPr>
        <w:t>E experienced</w:t>
      </w:r>
      <w:r w:rsidR="005120BC" w:rsidRPr="00511E43">
        <w:rPr>
          <w:rFonts w:ascii="Times New Roman" w:hAnsi="Times New Roman" w:cs="Times New Roman"/>
          <w:sz w:val="24"/>
          <w:szCs w:val="24"/>
        </w:rPr>
        <w:t xml:space="preserve"> almost </w:t>
      </w:r>
      <w:r w:rsidR="003462DF" w:rsidRPr="00511E43">
        <w:rPr>
          <w:rFonts w:ascii="Times New Roman" w:hAnsi="Times New Roman" w:cs="Times New Roman"/>
          <w:sz w:val="24"/>
          <w:szCs w:val="24"/>
        </w:rPr>
        <w:t xml:space="preserve">a </w:t>
      </w:r>
      <w:r w:rsidR="005120BC" w:rsidRPr="00511E43">
        <w:rPr>
          <w:rFonts w:ascii="Times New Roman" w:hAnsi="Times New Roman" w:cs="Times New Roman"/>
          <w:sz w:val="24"/>
          <w:szCs w:val="24"/>
        </w:rPr>
        <w:t xml:space="preserve">50% </w:t>
      </w:r>
      <w:r w:rsidRPr="00511E43">
        <w:rPr>
          <w:rFonts w:ascii="Times New Roman" w:hAnsi="Times New Roman" w:cs="Times New Roman"/>
          <w:sz w:val="24"/>
          <w:szCs w:val="24"/>
        </w:rPr>
        <w:t xml:space="preserve">reduction </w:t>
      </w:r>
      <w:r w:rsidR="00366CDA" w:rsidRPr="00511E43">
        <w:rPr>
          <w:rFonts w:ascii="Times New Roman" w:hAnsi="Times New Roman" w:cs="Times New Roman"/>
          <w:sz w:val="24"/>
          <w:szCs w:val="24"/>
        </w:rPr>
        <w:t>in</w:t>
      </w:r>
      <w:r w:rsidR="005120BC" w:rsidRPr="00511E43">
        <w:rPr>
          <w:rFonts w:ascii="Times New Roman" w:hAnsi="Times New Roman" w:cs="Times New Roman"/>
          <w:sz w:val="24"/>
          <w:szCs w:val="24"/>
        </w:rPr>
        <w:t xml:space="preserve"> cardiovascular death </w:t>
      </w:r>
      <w:r w:rsidR="00366CDA" w:rsidRPr="00511E43">
        <w:rPr>
          <w:rFonts w:ascii="Times New Roman" w:hAnsi="Times New Roman" w:cs="Times New Roman"/>
          <w:sz w:val="24"/>
          <w:szCs w:val="24"/>
        </w:rPr>
        <w:t>non-fatal myocardial infarction</w:t>
      </w:r>
      <w:r w:rsidR="003510B5" w:rsidRPr="00511E43">
        <w:rPr>
          <w:rFonts w:ascii="Times New Roman" w:hAnsi="Times New Roman" w:cs="Times New Roman"/>
          <w:sz w:val="24"/>
          <w:szCs w:val="24"/>
        </w:rPr>
        <w:t xml:space="preserve"> </w:t>
      </w:r>
      <w:r w:rsidR="00922380" w:rsidRPr="00511E43">
        <w:rPr>
          <w:rFonts w:ascii="Times New Roman" w:hAnsi="Times New Roman" w:cs="Times New Roman"/>
          <w:sz w:val="24"/>
          <w:szCs w:val="24"/>
        </w:rPr>
        <w:t>(102)</w:t>
      </w:r>
      <w:r w:rsidRPr="00511E43">
        <w:rPr>
          <w:rFonts w:ascii="Times New Roman" w:hAnsi="Times New Roman" w:cs="Times New Roman"/>
          <w:sz w:val="24"/>
          <w:szCs w:val="24"/>
        </w:rPr>
        <w:t>.</w:t>
      </w:r>
      <w:r w:rsidR="006D1B6E" w:rsidRPr="00511E43">
        <w:rPr>
          <w:rFonts w:ascii="Times New Roman" w:hAnsi="Times New Roman" w:cs="Times New Roman"/>
          <w:sz w:val="24"/>
          <w:szCs w:val="24"/>
        </w:rPr>
        <w:t xml:space="preserve"> </w:t>
      </w:r>
      <w:r w:rsidR="000445FE" w:rsidRPr="00511E43">
        <w:rPr>
          <w:rFonts w:ascii="Times New Roman" w:hAnsi="Times New Roman" w:cs="Times New Roman"/>
          <w:sz w:val="24"/>
          <w:szCs w:val="24"/>
        </w:rPr>
        <w:t xml:space="preserve">Differences between this trial and other </w:t>
      </w:r>
      <w:r w:rsidRPr="00511E43">
        <w:rPr>
          <w:rFonts w:ascii="Times New Roman" w:hAnsi="Times New Roman" w:cs="Times New Roman"/>
          <w:sz w:val="24"/>
          <w:szCs w:val="24"/>
        </w:rPr>
        <w:t xml:space="preserve">similar </w:t>
      </w:r>
      <w:r w:rsidR="009B6EB5" w:rsidRPr="00511E43">
        <w:rPr>
          <w:rFonts w:ascii="Times New Roman" w:hAnsi="Times New Roman" w:cs="Times New Roman"/>
          <w:sz w:val="24"/>
          <w:szCs w:val="24"/>
        </w:rPr>
        <w:t xml:space="preserve">secondary prevention </w:t>
      </w:r>
      <w:r w:rsidRPr="00511E43">
        <w:rPr>
          <w:rFonts w:ascii="Times New Roman" w:hAnsi="Times New Roman" w:cs="Times New Roman"/>
          <w:sz w:val="24"/>
          <w:szCs w:val="24"/>
        </w:rPr>
        <w:t xml:space="preserve">trials, such as the </w:t>
      </w:r>
      <w:r w:rsidR="006D1B6E" w:rsidRPr="00511E43">
        <w:rPr>
          <w:rFonts w:ascii="Times New Roman" w:hAnsi="Times New Roman" w:cs="Times New Roman"/>
          <w:sz w:val="24"/>
          <w:szCs w:val="24"/>
        </w:rPr>
        <w:t>GISSI trial</w:t>
      </w:r>
      <w:r w:rsidR="00D37873" w:rsidRPr="00511E43">
        <w:rPr>
          <w:rFonts w:ascii="Times New Roman" w:hAnsi="Times New Roman" w:cs="Times New Roman"/>
          <w:sz w:val="24"/>
          <w:szCs w:val="24"/>
        </w:rPr>
        <w:t xml:space="preserve"> </w:t>
      </w:r>
      <w:r w:rsidR="000445FE" w:rsidRPr="00511E43">
        <w:rPr>
          <w:rFonts w:ascii="Times New Roman" w:hAnsi="Times New Roman" w:cs="Times New Roman"/>
          <w:sz w:val="24"/>
          <w:szCs w:val="24"/>
        </w:rPr>
        <w:t xml:space="preserve">in which </w:t>
      </w:r>
      <w:r w:rsidR="009B6EB5" w:rsidRPr="00511E43">
        <w:rPr>
          <w:rFonts w:ascii="Times New Roman" w:hAnsi="Times New Roman" w:cs="Times New Roman"/>
          <w:sz w:val="24"/>
          <w:szCs w:val="24"/>
        </w:rPr>
        <w:t>no effect of Vitamin E on cardiovascular outcome</w:t>
      </w:r>
      <w:r w:rsidR="000445FE" w:rsidRPr="00511E43">
        <w:rPr>
          <w:rFonts w:ascii="Times New Roman" w:hAnsi="Times New Roman" w:cs="Times New Roman"/>
          <w:sz w:val="24"/>
          <w:szCs w:val="24"/>
        </w:rPr>
        <w:t xml:space="preserve"> was found </w:t>
      </w:r>
      <w:r w:rsidR="00922380" w:rsidRPr="00511E43">
        <w:rPr>
          <w:rFonts w:ascii="Times New Roman" w:hAnsi="Times New Roman" w:cs="Times New Roman"/>
          <w:sz w:val="24"/>
          <w:szCs w:val="24"/>
        </w:rPr>
        <w:t xml:space="preserve">(103) have been </w:t>
      </w:r>
      <w:r w:rsidR="000445FE" w:rsidRPr="00511E43">
        <w:rPr>
          <w:rFonts w:ascii="Times New Roman" w:hAnsi="Times New Roman" w:cs="Times New Roman"/>
          <w:sz w:val="24"/>
          <w:szCs w:val="24"/>
        </w:rPr>
        <w:t xml:space="preserve">attributed to </w:t>
      </w:r>
      <w:r w:rsidR="006D1B6E" w:rsidRPr="00511E43">
        <w:rPr>
          <w:rFonts w:ascii="Times New Roman" w:hAnsi="Times New Roman" w:cs="Times New Roman"/>
          <w:sz w:val="24"/>
          <w:szCs w:val="24"/>
        </w:rPr>
        <w:t>different doses of Vit</w:t>
      </w:r>
      <w:r w:rsidR="009B6EB5" w:rsidRPr="00511E43">
        <w:rPr>
          <w:rFonts w:ascii="Times New Roman" w:hAnsi="Times New Roman" w:cs="Times New Roman"/>
          <w:sz w:val="24"/>
          <w:szCs w:val="24"/>
        </w:rPr>
        <w:t xml:space="preserve">amin </w:t>
      </w:r>
      <w:r w:rsidR="006D1B6E" w:rsidRPr="00511E43">
        <w:rPr>
          <w:rFonts w:ascii="Times New Roman" w:hAnsi="Times New Roman" w:cs="Times New Roman"/>
          <w:sz w:val="24"/>
          <w:szCs w:val="24"/>
        </w:rPr>
        <w:t>E</w:t>
      </w:r>
      <w:r w:rsidR="009B6EB5" w:rsidRPr="00511E43">
        <w:rPr>
          <w:rFonts w:ascii="Times New Roman" w:hAnsi="Times New Roman" w:cs="Times New Roman"/>
          <w:sz w:val="24"/>
          <w:szCs w:val="24"/>
        </w:rPr>
        <w:t xml:space="preserve"> administered</w:t>
      </w:r>
      <w:r w:rsidR="006D1B6E" w:rsidRPr="00511E43">
        <w:rPr>
          <w:rFonts w:ascii="Times New Roman" w:hAnsi="Times New Roman" w:cs="Times New Roman"/>
          <w:sz w:val="24"/>
          <w:szCs w:val="24"/>
        </w:rPr>
        <w:t>, different diets</w:t>
      </w:r>
      <w:r w:rsidR="009B6EB5" w:rsidRPr="00511E43">
        <w:rPr>
          <w:rFonts w:ascii="Times New Roman" w:hAnsi="Times New Roman" w:cs="Times New Roman"/>
          <w:sz w:val="24"/>
          <w:szCs w:val="24"/>
        </w:rPr>
        <w:t xml:space="preserve"> of the study groups</w:t>
      </w:r>
      <w:r w:rsidR="003462DF" w:rsidRPr="00511E43">
        <w:rPr>
          <w:rFonts w:ascii="Times New Roman" w:hAnsi="Times New Roman" w:cs="Times New Roman"/>
          <w:sz w:val="24"/>
          <w:szCs w:val="24"/>
        </w:rPr>
        <w:t xml:space="preserve"> and in prevalence of </w:t>
      </w:r>
      <w:r w:rsidR="006D1B6E" w:rsidRPr="00511E43">
        <w:rPr>
          <w:rFonts w:ascii="Times New Roman" w:hAnsi="Times New Roman" w:cs="Times New Roman"/>
          <w:sz w:val="24"/>
          <w:szCs w:val="24"/>
        </w:rPr>
        <w:t>ge</w:t>
      </w:r>
      <w:r w:rsidR="003462DF" w:rsidRPr="00511E43">
        <w:rPr>
          <w:rFonts w:ascii="Times New Roman" w:hAnsi="Times New Roman" w:cs="Times New Roman"/>
          <w:sz w:val="24"/>
          <w:szCs w:val="24"/>
        </w:rPr>
        <w:t>netic polymorphism of NO synth</w:t>
      </w:r>
      <w:r w:rsidR="007360DC" w:rsidRPr="00511E43">
        <w:rPr>
          <w:rFonts w:ascii="Times New Roman" w:hAnsi="Times New Roman" w:cs="Times New Roman"/>
          <w:sz w:val="24"/>
          <w:szCs w:val="24"/>
        </w:rPr>
        <w:t>ase affecting the susceptibility</w:t>
      </w:r>
      <w:r w:rsidR="006D1B6E" w:rsidRPr="00511E43">
        <w:rPr>
          <w:rFonts w:ascii="Times New Roman" w:hAnsi="Times New Roman" w:cs="Times New Roman"/>
          <w:sz w:val="24"/>
          <w:szCs w:val="24"/>
        </w:rPr>
        <w:t xml:space="preserve"> to </w:t>
      </w:r>
      <w:r w:rsidR="007360DC" w:rsidRPr="00511E43">
        <w:rPr>
          <w:rFonts w:ascii="Times New Roman" w:hAnsi="Times New Roman" w:cs="Times New Roman"/>
          <w:sz w:val="24"/>
          <w:szCs w:val="24"/>
        </w:rPr>
        <w:t xml:space="preserve">the </w:t>
      </w:r>
      <w:r w:rsidR="006D1B6E" w:rsidRPr="00511E43">
        <w:rPr>
          <w:rFonts w:ascii="Times New Roman" w:hAnsi="Times New Roman" w:cs="Times New Roman"/>
          <w:sz w:val="24"/>
          <w:szCs w:val="24"/>
        </w:rPr>
        <w:t>antioxidant effects of Vit</w:t>
      </w:r>
      <w:r w:rsidR="007360DC" w:rsidRPr="00511E43">
        <w:rPr>
          <w:rFonts w:ascii="Times New Roman" w:hAnsi="Times New Roman" w:cs="Times New Roman"/>
          <w:sz w:val="24"/>
          <w:szCs w:val="24"/>
        </w:rPr>
        <w:t>amin</w:t>
      </w:r>
      <w:r w:rsidR="006D1B6E" w:rsidRPr="00511E43">
        <w:rPr>
          <w:rFonts w:ascii="Times New Roman" w:hAnsi="Times New Roman" w:cs="Times New Roman"/>
          <w:sz w:val="24"/>
          <w:szCs w:val="24"/>
        </w:rPr>
        <w:t xml:space="preserve"> E</w:t>
      </w:r>
      <w:r w:rsidR="00EF4102" w:rsidRPr="00511E43">
        <w:rPr>
          <w:rFonts w:ascii="Times New Roman" w:hAnsi="Times New Roman" w:cs="Times New Roman"/>
          <w:sz w:val="24"/>
          <w:szCs w:val="24"/>
        </w:rPr>
        <w:t xml:space="preserve"> </w:t>
      </w:r>
      <w:r w:rsidR="00B72CEE" w:rsidRPr="00511E43">
        <w:rPr>
          <w:rFonts w:ascii="Times New Roman" w:hAnsi="Times New Roman" w:cs="Times New Roman"/>
          <w:sz w:val="24"/>
          <w:szCs w:val="24"/>
        </w:rPr>
        <w:t>(88)</w:t>
      </w:r>
      <w:r w:rsidR="00EF4102" w:rsidRPr="00511E43">
        <w:rPr>
          <w:rFonts w:ascii="Times New Roman" w:hAnsi="Times New Roman" w:cs="Times New Roman"/>
          <w:sz w:val="24"/>
          <w:szCs w:val="24"/>
        </w:rPr>
        <w:t>.</w:t>
      </w:r>
    </w:p>
    <w:p w14:paraId="3ED194E7" w14:textId="77777777" w:rsidR="000445FE" w:rsidRPr="00511E43" w:rsidRDefault="000445FE" w:rsidP="000445FE">
      <w:pPr>
        <w:spacing w:line="480" w:lineRule="auto"/>
        <w:jc w:val="both"/>
        <w:rPr>
          <w:rFonts w:ascii="Times New Roman" w:hAnsi="Times New Roman" w:cs="Times New Roman"/>
          <w:sz w:val="24"/>
          <w:szCs w:val="24"/>
        </w:rPr>
      </w:pPr>
    </w:p>
    <w:p w14:paraId="094A42F4" w14:textId="2D6C528A" w:rsidR="000445FE" w:rsidRPr="00511E43" w:rsidRDefault="000445FE" w:rsidP="000445FE">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In a rodent model of type 2 diabetes, treatment with tocotrienol-rich fractions improved glycemic status, serum lipid profile and renal function in association with restoration of anti-oxidant enzyme activity</w:t>
      </w:r>
      <w:r w:rsidR="00D32643" w:rsidRPr="00511E43">
        <w:rPr>
          <w:rFonts w:ascii="Times New Roman" w:hAnsi="Times New Roman" w:cs="Times New Roman"/>
          <w:sz w:val="24"/>
          <w:szCs w:val="24"/>
        </w:rPr>
        <w:t xml:space="preserve"> </w:t>
      </w:r>
      <w:r w:rsidR="00B72CEE" w:rsidRPr="00511E43">
        <w:rPr>
          <w:rFonts w:ascii="Times New Roman" w:hAnsi="Times New Roman" w:cs="Times New Roman"/>
          <w:sz w:val="24"/>
          <w:szCs w:val="24"/>
        </w:rPr>
        <w:t>(104)</w:t>
      </w:r>
      <w:r w:rsidR="00D32643" w:rsidRPr="00511E43">
        <w:rPr>
          <w:rFonts w:ascii="Times New Roman" w:hAnsi="Times New Roman" w:cs="Times New Roman"/>
          <w:sz w:val="24"/>
          <w:szCs w:val="24"/>
        </w:rPr>
        <w:t xml:space="preserve">. </w:t>
      </w:r>
      <w:r w:rsidRPr="00511E43">
        <w:rPr>
          <w:rFonts w:ascii="Times New Roman" w:hAnsi="Times New Roman" w:cs="Times New Roman"/>
          <w:sz w:val="24"/>
          <w:szCs w:val="24"/>
        </w:rPr>
        <w:t>These data suggest that, oxidative stress promotes renal and vascular damage that may be ameliorated by an antioxidant intervention in those patients at highest risk of their development.</w:t>
      </w:r>
    </w:p>
    <w:p w14:paraId="00F746BD" w14:textId="2FA73B1F" w:rsidR="002611B7" w:rsidRPr="00511E43" w:rsidRDefault="000445FE" w:rsidP="00E80368">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Previously, we found GPx activity to be lower in patients with type 2 diabetes of African heritage compared with Caucasians. Others have shown that low GPx activity is associated with an accelerated development of vascular lesions in both experimental rodent models, and patients with diabetes</w:t>
      </w:r>
      <w:r w:rsidR="00D938D0" w:rsidRPr="00511E43">
        <w:rPr>
          <w:rFonts w:ascii="Times New Roman" w:hAnsi="Times New Roman" w:cs="Times New Roman"/>
          <w:sz w:val="24"/>
          <w:szCs w:val="24"/>
        </w:rPr>
        <w:t xml:space="preserve"> </w:t>
      </w:r>
      <w:r w:rsidR="00B72CEE" w:rsidRPr="00511E43">
        <w:rPr>
          <w:rFonts w:ascii="Times New Roman" w:hAnsi="Times New Roman" w:cs="Times New Roman"/>
          <w:sz w:val="24"/>
          <w:szCs w:val="24"/>
        </w:rPr>
        <w:t>(105-106)</w:t>
      </w:r>
      <w:r w:rsidR="00D32643" w:rsidRPr="00511E43">
        <w:rPr>
          <w:rFonts w:ascii="Times New Roman" w:hAnsi="Times New Roman" w:cs="Times New Roman"/>
          <w:sz w:val="24"/>
          <w:szCs w:val="24"/>
        </w:rPr>
        <w:t xml:space="preserve">. </w:t>
      </w:r>
      <w:r w:rsidRPr="00511E43">
        <w:rPr>
          <w:rFonts w:ascii="Times New Roman" w:hAnsi="Times New Roman" w:cs="Times New Roman"/>
          <w:sz w:val="24"/>
          <w:szCs w:val="24"/>
        </w:rPr>
        <w:t xml:space="preserve">However, data are limited on the role of GPx activity or its regulation with respect to the development or progression of renal disease in patients with diabetes. </w:t>
      </w:r>
    </w:p>
    <w:p w14:paraId="18D409DC" w14:textId="77777777" w:rsidR="002611B7" w:rsidRPr="00511E43" w:rsidRDefault="002611B7" w:rsidP="00E80368">
      <w:pPr>
        <w:spacing w:line="480" w:lineRule="auto"/>
        <w:jc w:val="both"/>
        <w:rPr>
          <w:rFonts w:ascii="Times New Roman" w:hAnsi="Times New Roman" w:cs="Times New Roman"/>
          <w:sz w:val="24"/>
          <w:szCs w:val="24"/>
        </w:rPr>
      </w:pPr>
    </w:p>
    <w:p w14:paraId="198AF502" w14:textId="77777777" w:rsidR="002611B7" w:rsidRPr="00511E43" w:rsidRDefault="002611B7" w:rsidP="002611B7">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 xml:space="preserve">The effect of antioxidant supplementation to prevent or slow progression to ESRD in patients with diabetes have failed to show conclusive benefits, in spite of robust pre-clinical data. Possible reasons behind this could be that very early diabetic kidney disease cannot routinely be detected by currently used biomarkers. Changes to creatinine and eGFR occur late and are influenced by a variety of confounding factors. Most studies measured effect of antioxidants by using albuminuria, creatinine, low levels of GFR and proteinuria. More selective and/or sensitive biomarkers could detect earlier and more subtle changes upstream of target organ damage in selected high risk groups of patients.  </w:t>
      </w:r>
    </w:p>
    <w:p w14:paraId="02E612C7" w14:textId="6668E837" w:rsidR="00186B6D" w:rsidRPr="00511E43" w:rsidRDefault="000445FE" w:rsidP="00186B6D">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The PREVENT trial will provide new information on whether progression of the early stages of CKD, is related to, or modified by, oxidative stress and/or host antioxidant defen</w:t>
      </w:r>
      <w:r w:rsidR="008972F4" w:rsidRPr="00511E43">
        <w:rPr>
          <w:rFonts w:ascii="Times New Roman" w:hAnsi="Times New Roman" w:cs="Times New Roman"/>
          <w:sz w:val="24"/>
          <w:szCs w:val="24"/>
        </w:rPr>
        <w:t>c</w:t>
      </w:r>
      <w:r w:rsidRPr="00511E43">
        <w:rPr>
          <w:rFonts w:ascii="Times New Roman" w:hAnsi="Times New Roman" w:cs="Times New Roman"/>
          <w:sz w:val="24"/>
          <w:szCs w:val="24"/>
        </w:rPr>
        <w:t>e mechanisms in type 2 diabetes.</w:t>
      </w:r>
      <w:r w:rsidR="00044025" w:rsidRPr="00511E43">
        <w:rPr>
          <w:rFonts w:ascii="Times New Roman" w:hAnsi="Times New Roman" w:cs="Times New Roman"/>
          <w:sz w:val="24"/>
          <w:szCs w:val="24"/>
        </w:rPr>
        <w:t xml:space="preserve"> </w:t>
      </w:r>
      <w:r w:rsidR="00E80368" w:rsidRPr="00511E43">
        <w:rPr>
          <w:rFonts w:ascii="Times New Roman" w:hAnsi="Times New Roman" w:cs="Times New Roman"/>
          <w:sz w:val="24"/>
          <w:szCs w:val="24"/>
        </w:rPr>
        <w:t>Type 2 diabetes mellitus will be diagnosed according to WHO criteria. Eligible p</w:t>
      </w:r>
      <w:r w:rsidR="008E4844" w:rsidRPr="00511E43">
        <w:rPr>
          <w:rFonts w:ascii="Times New Roman" w:hAnsi="Times New Roman" w:cs="Times New Roman"/>
          <w:sz w:val="24"/>
          <w:szCs w:val="24"/>
        </w:rPr>
        <w:t xml:space="preserve">atients will have hypertension </w:t>
      </w:r>
      <w:r w:rsidR="00E80368" w:rsidRPr="00511E43">
        <w:rPr>
          <w:rFonts w:ascii="Times New Roman" w:hAnsi="Times New Roman" w:cs="Times New Roman"/>
          <w:sz w:val="24"/>
          <w:szCs w:val="24"/>
        </w:rPr>
        <w:t>3 consecutive sitting blood pressure readings &gt;140 systolic and/or diastolic 90 mmHg without treatment or receiving treatment for known hypertension) and early CKD defined as an eGFR &gt; 45 and &lt;90 mL/min/1.73 m</w:t>
      </w:r>
      <w:r w:rsidR="00E80368" w:rsidRPr="00511E43">
        <w:rPr>
          <w:rFonts w:ascii="Times New Roman" w:hAnsi="Times New Roman" w:cs="Times New Roman"/>
          <w:sz w:val="24"/>
          <w:szCs w:val="24"/>
          <w:vertAlign w:val="superscript"/>
        </w:rPr>
        <w:t>2</w:t>
      </w:r>
      <w:r w:rsidR="00E80368" w:rsidRPr="00511E43">
        <w:rPr>
          <w:rFonts w:ascii="Times New Roman" w:hAnsi="Times New Roman" w:cs="Times New Roman"/>
          <w:sz w:val="24"/>
          <w:szCs w:val="24"/>
        </w:rPr>
        <w:t>and/or urinary albumin:creatinine ratio &gt;3 mg/mmol.</w:t>
      </w:r>
      <w:r w:rsidR="00186B6D" w:rsidRPr="00511E43">
        <w:rPr>
          <w:rFonts w:ascii="Times New Roman" w:hAnsi="Times New Roman" w:cs="Times New Roman"/>
          <w:sz w:val="24"/>
          <w:szCs w:val="24"/>
        </w:rPr>
        <w:t xml:space="preserve"> Ethnic origin will be self-determined as white, Caucasian and non-Caucasian (African, Caribbean or Indo-Asian). An equal number of eligible patients will be randomized to receive, either, active selenium (200 μg once daily) or its placebo and/or vitamin E (400 IU once daily) or its placebo in a 2 × 2 factorial design</w:t>
      </w:r>
      <w:r w:rsidR="002611B7" w:rsidRPr="00511E43">
        <w:rPr>
          <w:rFonts w:ascii="Times New Roman" w:hAnsi="Times New Roman" w:cs="Times New Roman"/>
          <w:sz w:val="24"/>
          <w:szCs w:val="24"/>
        </w:rPr>
        <w:t>.</w:t>
      </w:r>
      <w:r w:rsidR="00186B6D" w:rsidRPr="00511E43">
        <w:rPr>
          <w:rFonts w:ascii="Times New Roman" w:hAnsi="Times New Roman" w:cs="Times New Roman"/>
          <w:sz w:val="24"/>
          <w:szCs w:val="24"/>
        </w:rPr>
        <w:t> </w:t>
      </w:r>
    </w:p>
    <w:p w14:paraId="4F6B0B3C" w14:textId="77777777" w:rsidR="00E80368" w:rsidRPr="00511E43" w:rsidRDefault="00E80368" w:rsidP="00E80368">
      <w:pPr>
        <w:spacing w:line="480" w:lineRule="auto"/>
        <w:jc w:val="both"/>
        <w:rPr>
          <w:rFonts w:ascii="Times New Roman" w:hAnsi="Times New Roman" w:cs="Times New Roman"/>
          <w:sz w:val="24"/>
          <w:szCs w:val="24"/>
        </w:rPr>
      </w:pPr>
    </w:p>
    <w:p w14:paraId="589AE210" w14:textId="77777777" w:rsidR="00186B6D" w:rsidRPr="00511E43" w:rsidRDefault="00E80368" w:rsidP="00131561">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 xml:space="preserve">Patients </w:t>
      </w:r>
      <w:r w:rsidR="00AC6D59" w:rsidRPr="00511E43">
        <w:rPr>
          <w:rFonts w:ascii="Times New Roman" w:hAnsi="Times New Roman" w:cs="Times New Roman"/>
          <w:sz w:val="24"/>
          <w:szCs w:val="24"/>
        </w:rPr>
        <w:t xml:space="preserve">will be excluded if they have </w:t>
      </w:r>
      <w:r w:rsidRPr="00511E43">
        <w:rPr>
          <w:rFonts w:ascii="Times New Roman" w:hAnsi="Times New Roman" w:cs="Times New Roman"/>
          <w:sz w:val="24"/>
          <w:szCs w:val="24"/>
        </w:rPr>
        <w:t>a history of cardiovascular disease, defined as having a clinical record of ischaemic heart disease (angina, myocardial infarction, coronary artery revascularization and or heart failure), peripheral vascular disease (intermittent claudication or peripheral artery revascularization) or cerebrovascular disease (transient ischaemic episodes or stroke), a history of malignancy or any other life threatening illness, current pregnancy, systolic blood pressure &gt;200 mmHg, diastolic blood pressure &gt;160 mmHg, haemoglobin A1c &gt; 86 mmol/mol (10 %), significant renal impairment (eGFR &lt; 45 mL/min 1.73 m</w:t>
      </w:r>
      <w:r w:rsidRPr="00511E43">
        <w:rPr>
          <w:rFonts w:ascii="Times New Roman" w:hAnsi="Times New Roman" w:cs="Times New Roman"/>
          <w:sz w:val="24"/>
          <w:szCs w:val="24"/>
          <w:vertAlign w:val="superscript"/>
        </w:rPr>
        <w:t>2</w:t>
      </w:r>
      <w:r w:rsidRPr="00511E43">
        <w:rPr>
          <w:rFonts w:ascii="Times New Roman" w:hAnsi="Times New Roman" w:cs="Times New Roman"/>
          <w:sz w:val="24"/>
          <w:szCs w:val="24"/>
        </w:rPr>
        <w:t>) and nephrotic range urine protein excretion (total protein excretion rate &gt;3 g/day or albumin:creatinine ratio &gt;300 mg/mmol).</w:t>
      </w:r>
      <w:r w:rsidR="00E00704" w:rsidRPr="00511E43">
        <w:rPr>
          <w:rFonts w:ascii="Times New Roman" w:hAnsi="Times New Roman" w:cs="Times New Roman"/>
          <w:sz w:val="24"/>
          <w:szCs w:val="24"/>
        </w:rPr>
        <w:t xml:space="preserve"> </w:t>
      </w:r>
    </w:p>
    <w:p w14:paraId="48DF7021" w14:textId="77777777" w:rsidR="00186B6D" w:rsidRPr="00511E43" w:rsidRDefault="00186B6D" w:rsidP="00131561">
      <w:pPr>
        <w:spacing w:line="480" w:lineRule="auto"/>
        <w:jc w:val="both"/>
        <w:rPr>
          <w:rFonts w:ascii="Times New Roman" w:hAnsi="Times New Roman" w:cs="Times New Roman"/>
          <w:sz w:val="24"/>
          <w:szCs w:val="24"/>
        </w:rPr>
      </w:pPr>
    </w:p>
    <w:p w14:paraId="537F5331" w14:textId="1FCD1652" w:rsidR="007177C5" w:rsidRPr="00511E43" w:rsidRDefault="00E00704" w:rsidP="00EC4B8D">
      <w:pPr>
        <w:spacing w:line="480" w:lineRule="auto"/>
        <w:jc w:val="both"/>
        <w:rPr>
          <w:rFonts w:ascii="Times New Roman" w:hAnsi="Times New Roman" w:cs="Times New Roman"/>
          <w:sz w:val="24"/>
          <w:szCs w:val="24"/>
        </w:rPr>
      </w:pPr>
      <w:r w:rsidRPr="00511E43">
        <w:rPr>
          <w:rFonts w:ascii="Times New Roman" w:hAnsi="Times New Roman" w:cs="Times New Roman"/>
          <w:sz w:val="24"/>
          <w:szCs w:val="24"/>
        </w:rPr>
        <w:t>PREVENT is sufficiently powered to examine early changes in GFR which is its primary outcome. Secondary outcome measures will include a</w:t>
      </w:r>
      <w:r w:rsidR="00815022" w:rsidRPr="00511E43">
        <w:rPr>
          <w:rFonts w:ascii="Times New Roman" w:hAnsi="Times New Roman" w:cs="Times New Roman"/>
          <w:sz w:val="24"/>
          <w:szCs w:val="24"/>
        </w:rPr>
        <w:t xml:space="preserve"> </w:t>
      </w:r>
      <w:r w:rsidRPr="00511E43">
        <w:rPr>
          <w:rFonts w:ascii="Times New Roman" w:hAnsi="Times New Roman" w:cs="Times New Roman"/>
          <w:sz w:val="24"/>
          <w:szCs w:val="24"/>
        </w:rPr>
        <w:t>number of biomarkers related to the activity of endogenous antioxidant activity with treatment induced changes to determine whether they have any predictive power. This study will assist our understanding of the mechanisms of actions of existing and novel drugs and may yield biomarkers that can be used to monitor drug response. </w:t>
      </w:r>
      <w:r w:rsidR="00815022" w:rsidRPr="00511E43">
        <w:rPr>
          <w:rFonts w:ascii="Times New Roman" w:hAnsi="Times New Roman" w:cs="Times New Roman"/>
          <w:sz w:val="24"/>
          <w:szCs w:val="24"/>
        </w:rPr>
        <w:t>It is notable that cardiovascula</w:t>
      </w:r>
      <w:r w:rsidR="002611B7" w:rsidRPr="00511E43">
        <w:rPr>
          <w:rFonts w:ascii="Times New Roman" w:hAnsi="Times New Roman" w:cs="Times New Roman"/>
          <w:sz w:val="24"/>
          <w:szCs w:val="24"/>
        </w:rPr>
        <w:t>r outcome trials</w:t>
      </w:r>
      <w:r w:rsidR="00061E78" w:rsidRPr="00511E43">
        <w:rPr>
          <w:rFonts w:ascii="Times New Roman" w:hAnsi="Times New Roman" w:cs="Times New Roman"/>
          <w:sz w:val="24"/>
          <w:szCs w:val="24"/>
        </w:rPr>
        <w:t xml:space="preserve"> (CVOT) </w:t>
      </w:r>
      <w:r w:rsidR="00815022" w:rsidRPr="00511E43">
        <w:rPr>
          <w:rFonts w:ascii="Times New Roman" w:hAnsi="Times New Roman" w:cs="Times New Roman"/>
          <w:sz w:val="24"/>
          <w:szCs w:val="24"/>
        </w:rPr>
        <w:t>of sodium glucose transport inhibitors and glucagon-like 1 polypeptide agonists in patients with type 2 diabetes at high risk for cardiovascular events show benefit across the spectrum of renal function independently of modification of traditional risk factors such as blood pressure, body weight and glycaemic control</w:t>
      </w:r>
      <w:r w:rsidR="00C27917" w:rsidRPr="00511E43">
        <w:rPr>
          <w:rFonts w:ascii="Times New Roman" w:hAnsi="Times New Roman" w:cs="Times New Roman"/>
          <w:sz w:val="24"/>
          <w:szCs w:val="24"/>
        </w:rPr>
        <w:t xml:space="preserve"> </w:t>
      </w:r>
      <w:r w:rsidR="00340070" w:rsidRPr="00511E43">
        <w:rPr>
          <w:rFonts w:ascii="Times New Roman" w:hAnsi="Times New Roman" w:cs="Times New Roman"/>
          <w:sz w:val="24"/>
          <w:szCs w:val="24"/>
        </w:rPr>
        <w:fldChar w:fldCharType="begin"/>
      </w:r>
      <w:r w:rsidR="00260433" w:rsidRPr="00511E43">
        <w:rPr>
          <w:rFonts w:ascii="Times New Roman" w:hAnsi="Times New Roman" w:cs="Times New Roman"/>
          <w:sz w:val="24"/>
          <w:szCs w:val="24"/>
        </w:rPr>
        <w:instrText>ADDIN RW.CITE{{73 Sonesson,C. 2016; 74 Mann,J.F.E. 2017}}</w:instrText>
      </w:r>
      <w:r w:rsidR="00340070" w:rsidRPr="00511E43">
        <w:rPr>
          <w:rFonts w:ascii="Times New Roman" w:hAnsi="Times New Roman" w:cs="Times New Roman"/>
          <w:sz w:val="24"/>
          <w:szCs w:val="24"/>
        </w:rPr>
        <w:fldChar w:fldCharType="separate"/>
      </w:r>
      <w:r w:rsidR="00260433" w:rsidRPr="00511E43">
        <w:rPr>
          <w:rFonts w:ascii="Times New Roman" w:hAnsi="Times New Roman" w:cs="Times New Roman"/>
          <w:sz w:val="24"/>
          <w:szCs w:val="24"/>
        </w:rPr>
        <w:t>(</w:t>
      </w:r>
      <w:r w:rsidR="00B72CEE" w:rsidRPr="00511E43">
        <w:rPr>
          <w:rFonts w:ascii="Times New Roman" w:hAnsi="Times New Roman" w:cs="Times New Roman"/>
          <w:sz w:val="24"/>
          <w:szCs w:val="24"/>
        </w:rPr>
        <w:t>107,108)</w:t>
      </w:r>
      <w:r w:rsidR="00D32643" w:rsidRPr="00511E43">
        <w:rPr>
          <w:rFonts w:ascii="Times New Roman" w:hAnsi="Times New Roman" w:cs="Times New Roman"/>
          <w:sz w:val="24"/>
          <w:szCs w:val="24"/>
        </w:rPr>
        <w:t xml:space="preserve"> </w:t>
      </w:r>
      <w:r w:rsidR="00340070" w:rsidRPr="00511E43">
        <w:rPr>
          <w:rFonts w:ascii="Times New Roman" w:hAnsi="Times New Roman" w:cs="Times New Roman"/>
          <w:sz w:val="24"/>
          <w:szCs w:val="24"/>
        </w:rPr>
        <w:fldChar w:fldCharType="end"/>
      </w:r>
      <w:r w:rsidR="00673CAA" w:rsidRPr="00511E43">
        <w:rPr>
          <w:rFonts w:ascii="Times New Roman" w:hAnsi="Times New Roman" w:cs="Times New Roman"/>
          <w:sz w:val="24"/>
          <w:szCs w:val="24"/>
        </w:rPr>
        <w:t xml:space="preserve">Emerging experimental data based on these </w:t>
      </w:r>
      <w:r w:rsidR="00061E78" w:rsidRPr="00511E43">
        <w:rPr>
          <w:rFonts w:ascii="Times New Roman" w:hAnsi="Times New Roman" w:cs="Times New Roman"/>
          <w:sz w:val="24"/>
          <w:szCs w:val="24"/>
        </w:rPr>
        <w:t>CVOTs suggest</w:t>
      </w:r>
      <w:r w:rsidR="00E161F9" w:rsidRPr="00511E43">
        <w:rPr>
          <w:rFonts w:ascii="Times New Roman" w:hAnsi="Times New Roman" w:cs="Times New Roman"/>
          <w:sz w:val="24"/>
          <w:szCs w:val="24"/>
        </w:rPr>
        <w:t>s</w:t>
      </w:r>
      <w:r w:rsidR="00061E78" w:rsidRPr="00511E43">
        <w:rPr>
          <w:rFonts w:ascii="Times New Roman" w:hAnsi="Times New Roman" w:cs="Times New Roman"/>
          <w:sz w:val="24"/>
          <w:szCs w:val="24"/>
        </w:rPr>
        <w:t xml:space="preserve"> </w:t>
      </w:r>
      <w:r w:rsidR="00E161F9" w:rsidRPr="00511E43">
        <w:rPr>
          <w:rFonts w:ascii="Times New Roman" w:hAnsi="Times New Roman" w:cs="Times New Roman"/>
          <w:sz w:val="24"/>
          <w:szCs w:val="24"/>
        </w:rPr>
        <w:t>glucose-</w:t>
      </w:r>
      <w:r w:rsidR="002611B7" w:rsidRPr="00511E43">
        <w:rPr>
          <w:rFonts w:ascii="Times New Roman" w:hAnsi="Times New Roman" w:cs="Times New Roman"/>
          <w:sz w:val="24"/>
          <w:szCs w:val="24"/>
        </w:rPr>
        <w:t xml:space="preserve">dependent amelioration of oxidative stress limits lipotoxic and smooth muscle damage involved in the cardiorenal disease pathway </w:t>
      </w:r>
      <w:r w:rsidR="0055624A" w:rsidRPr="00511E43">
        <w:rPr>
          <w:rFonts w:ascii="Times New Roman" w:hAnsi="Times New Roman" w:cs="Times New Roman"/>
          <w:sz w:val="24"/>
          <w:szCs w:val="24"/>
        </w:rPr>
        <w:t>(</w:t>
      </w:r>
      <w:r w:rsidR="00B72CEE" w:rsidRPr="00511E43">
        <w:rPr>
          <w:rFonts w:ascii="Times New Roman" w:hAnsi="Times New Roman" w:cs="Times New Roman"/>
          <w:sz w:val="24"/>
          <w:szCs w:val="24"/>
        </w:rPr>
        <w:t>109</w:t>
      </w:r>
      <w:r w:rsidR="00C27917" w:rsidRPr="00511E43">
        <w:rPr>
          <w:rFonts w:ascii="Times New Roman" w:hAnsi="Times New Roman" w:cs="Times New Roman"/>
          <w:sz w:val="24"/>
          <w:szCs w:val="24"/>
        </w:rPr>
        <w:t>-</w:t>
      </w:r>
      <w:r w:rsidR="00B72CEE" w:rsidRPr="00511E43">
        <w:rPr>
          <w:rFonts w:ascii="Times New Roman" w:hAnsi="Times New Roman" w:cs="Times New Roman"/>
          <w:sz w:val="24"/>
          <w:szCs w:val="24"/>
        </w:rPr>
        <w:t>111</w:t>
      </w:r>
      <w:r w:rsidR="002D3FCD" w:rsidRPr="00511E43">
        <w:rPr>
          <w:rFonts w:ascii="Times New Roman" w:hAnsi="Times New Roman" w:cs="Times New Roman"/>
          <w:sz w:val="24"/>
          <w:szCs w:val="24"/>
        </w:rPr>
        <w:t>)</w:t>
      </w:r>
      <w:r w:rsidR="002611B7" w:rsidRPr="00511E43">
        <w:rPr>
          <w:rFonts w:ascii="Times New Roman" w:hAnsi="Times New Roman" w:cs="Times New Roman"/>
          <w:sz w:val="24"/>
          <w:szCs w:val="24"/>
        </w:rPr>
        <w:t>. Whether the manipulation or activation of endogenous antioxidant pathways affects similar pathways remains to be determined.</w:t>
      </w:r>
      <w:r w:rsidR="007177C5" w:rsidRPr="00511E43">
        <w:rPr>
          <w:rFonts w:ascii="Times New Roman" w:hAnsi="Times New Roman" w:cs="Times New Roman"/>
          <w:sz w:val="24"/>
          <w:szCs w:val="24"/>
        </w:rPr>
        <w:br w:type="page"/>
      </w:r>
    </w:p>
    <w:p w14:paraId="56A770B1" w14:textId="77777777" w:rsidR="002D3FCD" w:rsidRPr="00EC4B8D" w:rsidRDefault="007177C5" w:rsidP="00EC4B8D">
      <w:pPr>
        <w:pStyle w:val="ListParagraph"/>
        <w:spacing w:line="480" w:lineRule="auto"/>
        <w:jc w:val="both"/>
        <w:rPr>
          <w:rFonts w:ascii="Times New Roman" w:eastAsia="Times New Roman" w:hAnsi="Times New Roman" w:cs="Times New Roman"/>
          <w:b/>
          <w:sz w:val="24"/>
          <w:szCs w:val="24"/>
          <w:lang w:eastAsia="en-GB"/>
        </w:rPr>
      </w:pPr>
      <w:r w:rsidRPr="00EC4B8D">
        <w:rPr>
          <w:rFonts w:ascii="Times New Roman" w:eastAsia="Times New Roman" w:hAnsi="Times New Roman" w:cs="Times New Roman"/>
          <w:b/>
          <w:sz w:val="24"/>
          <w:szCs w:val="24"/>
          <w:lang w:eastAsia="en-GB"/>
        </w:rPr>
        <w:t>References</w:t>
      </w:r>
    </w:p>
    <w:p w14:paraId="709B13BC" w14:textId="34042E64"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Global Burden of Disease Study 2013 Collaborators. Global, regional, and national incidence, prevalence, and years lived with disability for 301 acute and chronic diseases and injuries in 188 countries, 1990-2013: a systematic analysis for the Global Burden of Diseas</w:t>
      </w:r>
      <w:r w:rsidR="00C27917" w:rsidRPr="00EC4B8D">
        <w:rPr>
          <w:rFonts w:ascii="Times New Roman" w:hAnsi="Times New Roman" w:cs="Times New Roman"/>
          <w:sz w:val="24"/>
          <w:szCs w:val="24"/>
        </w:rPr>
        <w:t>e Study 2013. Lancet 2015</w:t>
      </w:r>
      <w:r w:rsidRPr="00EC4B8D">
        <w:rPr>
          <w:rFonts w:ascii="Times New Roman" w:hAnsi="Times New Roman" w:cs="Times New Roman"/>
          <w:sz w:val="24"/>
          <w:szCs w:val="24"/>
        </w:rPr>
        <w:t>;</w:t>
      </w:r>
      <w:r w:rsidR="00C27917" w:rsidRPr="00EC4B8D">
        <w:rPr>
          <w:rFonts w:ascii="Times New Roman" w:hAnsi="Times New Roman" w:cs="Times New Roman"/>
          <w:sz w:val="24"/>
          <w:szCs w:val="24"/>
        </w:rPr>
        <w:t xml:space="preserve"> </w:t>
      </w:r>
      <w:r w:rsidRPr="00EC4B8D">
        <w:rPr>
          <w:rFonts w:ascii="Times New Roman" w:hAnsi="Times New Roman" w:cs="Times New Roman"/>
          <w:sz w:val="24"/>
          <w:szCs w:val="24"/>
        </w:rPr>
        <w:t>386(9995):743-800.</w:t>
      </w:r>
    </w:p>
    <w:p w14:paraId="0851008C" w14:textId="4768CC4D"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 xml:space="preserve">Jha V, Garcia-Garcia G, Iseki K, Li Z, Naicker S, Plattner B, et al. Chronic kidney disease: global dimension and </w:t>
      </w:r>
      <w:r w:rsidR="00EC4B8D">
        <w:rPr>
          <w:rFonts w:ascii="Times New Roman" w:hAnsi="Times New Roman" w:cs="Times New Roman"/>
          <w:sz w:val="24"/>
          <w:szCs w:val="24"/>
        </w:rPr>
        <w:t>perspectives. Lancet 2013</w:t>
      </w:r>
      <w:r w:rsidRPr="00EC4B8D">
        <w:rPr>
          <w:rFonts w:ascii="Times New Roman" w:hAnsi="Times New Roman" w:cs="Times New Roman"/>
          <w:sz w:val="24"/>
          <w:szCs w:val="24"/>
        </w:rPr>
        <w:t>;382(9888):260-272.</w:t>
      </w:r>
    </w:p>
    <w:p w14:paraId="268EA80B" w14:textId="437FAB05"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Hoerger TJ, Wittenborn JS, Segel JE, Burrows NR, Imai K, Eggers P, et al. A health policy model of CKD: 1. Model construction, assumptions, and validation of health conseq</w:t>
      </w:r>
      <w:r w:rsidR="00EC4B8D">
        <w:rPr>
          <w:rFonts w:ascii="Times New Roman" w:hAnsi="Times New Roman" w:cs="Times New Roman"/>
          <w:sz w:val="24"/>
          <w:szCs w:val="24"/>
        </w:rPr>
        <w:t>uences. Am J Kidney Dis 2010</w:t>
      </w:r>
      <w:r w:rsidRPr="00EC4B8D">
        <w:rPr>
          <w:rFonts w:ascii="Times New Roman" w:hAnsi="Times New Roman" w:cs="Times New Roman"/>
          <w:sz w:val="24"/>
          <w:szCs w:val="24"/>
        </w:rPr>
        <w:t>;55(3):452-462.</w:t>
      </w:r>
    </w:p>
    <w:p w14:paraId="49D175C7" w14:textId="1D8ABAC4"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Schroeder EB, Powers JD, O'Connor PJ, Nichols GA, Xu S, Desai JR, et al. Prevalence of chronic kidney disease among individuals with diabetes in the SUPREME-DM Project, 2005-2011. J Diabetes Complications 2015 Apr 16.</w:t>
      </w:r>
    </w:p>
    <w:p w14:paraId="03A02D96" w14:textId="62CB32BE"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 xml:space="preserve">Cao Z, Cooper ME. Pathogenesis of diabetic nephropathy. </w:t>
      </w:r>
      <w:r w:rsidR="00EC4B8D">
        <w:rPr>
          <w:rFonts w:ascii="Times New Roman" w:hAnsi="Times New Roman" w:cs="Times New Roman"/>
          <w:sz w:val="24"/>
          <w:szCs w:val="24"/>
        </w:rPr>
        <w:t>J Diabetes Investig 2011</w:t>
      </w:r>
      <w:r w:rsidRPr="00EC4B8D">
        <w:rPr>
          <w:rFonts w:ascii="Times New Roman" w:hAnsi="Times New Roman" w:cs="Times New Roman"/>
          <w:sz w:val="24"/>
          <w:szCs w:val="24"/>
        </w:rPr>
        <w:t>;2(4):243-247.</w:t>
      </w:r>
    </w:p>
    <w:p w14:paraId="33018240" w14:textId="6B4F67EC"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Jha JC, Banal C, Chow BS, Cooper ME, Jandeleit-Dahm K. Diabetes and Kidney Disease: Role of Oxidative Stress. A</w:t>
      </w:r>
      <w:r w:rsidR="00EC4B8D">
        <w:rPr>
          <w:rFonts w:ascii="Times New Roman" w:hAnsi="Times New Roman" w:cs="Times New Roman"/>
          <w:sz w:val="24"/>
          <w:szCs w:val="24"/>
        </w:rPr>
        <w:t>ntioxid Redox Signal 2016</w:t>
      </w:r>
      <w:r w:rsidRPr="00EC4B8D">
        <w:rPr>
          <w:rFonts w:ascii="Times New Roman" w:hAnsi="Times New Roman" w:cs="Times New Roman"/>
          <w:sz w:val="24"/>
          <w:szCs w:val="24"/>
        </w:rPr>
        <w:t>;25(12):657-684.</w:t>
      </w:r>
    </w:p>
    <w:p w14:paraId="5BEE91E9" w14:textId="32286F44"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Wells-Knecht KJ, Zyzak DV, Litchfield JE, Thorpe SR, Baynes JW. Mechanism of autoxidative glycosylation: identification of glyoxal and arabinose as intermediates in the autoxidative modification of proteins by g</w:t>
      </w:r>
      <w:r w:rsidR="00EC4B8D">
        <w:rPr>
          <w:rFonts w:ascii="Times New Roman" w:hAnsi="Times New Roman" w:cs="Times New Roman"/>
          <w:sz w:val="24"/>
          <w:szCs w:val="24"/>
        </w:rPr>
        <w:t>lucose. Biochemistry 1995</w:t>
      </w:r>
      <w:r w:rsidRPr="00EC4B8D">
        <w:rPr>
          <w:rFonts w:ascii="Times New Roman" w:hAnsi="Times New Roman" w:cs="Times New Roman"/>
          <w:sz w:val="24"/>
          <w:szCs w:val="24"/>
        </w:rPr>
        <w:t>;34(11):3702-3709.</w:t>
      </w:r>
    </w:p>
    <w:p w14:paraId="6A608E7B" w14:textId="1BC8AECC"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Forbes JM, Coughlan MT, Cooper ME. Oxidative stress as a major culprit in kidney diseas</w:t>
      </w:r>
      <w:r w:rsidR="00EC4B8D">
        <w:rPr>
          <w:rFonts w:ascii="Times New Roman" w:hAnsi="Times New Roman" w:cs="Times New Roman"/>
          <w:sz w:val="24"/>
          <w:szCs w:val="24"/>
        </w:rPr>
        <w:t>e in diabetes. Diabetes 2008</w:t>
      </w:r>
      <w:r w:rsidRPr="00EC4B8D">
        <w:rPr>
          <w:rFonts w:ascii="Times New Roman" w:hAnsi="Times New Roman" w:cs="Times New Roman"/>
          <w:sz w:val="24"/>
          <w:szCs w:val="24"/>
        </w:rPr>
        <w:t>;57(6):1446-1454.</w:t>
      </w:r>
    </w:p>
    <w:p w14:paraId="1546E1AC" w14:textId="46942927"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King GL, Loeken MR. Hyperglycemia-induced oxidative stress in diabetic complicatio</w:t>
      </w:r>
      <w:r w:rsidR="00EC4B8D">
        <w:rPr>
          <w:rFonts w:ascii="Times New Roman" w:hAnsi="Times New Roman" w:cs="Times New Roman"/>
          <w:sz w:val="24"/>
          <w:szCs w:val="24"/>
        </w:rPr>
        <w:t>ns. Histochem Cell Biol 2004</w:t>
      </w:r>
      <w:r w:rsidRPr="00EC4B8D">
        <w:rPr>
          <w:rFonts w:ascii="Times New Roman" w:hAnsi="Times New Roman" w:cs="Times New Roman"/>
          <w:sz w:val="24"/>
          <w:szCs w:val="24"/>
        </w:rPr>
        <w:t>;122(4):333-338.</w:t>
      </w:r>
    </w:p>
    <w:p w14:paraId="5B4C46EB" w14:textId="3FD88BE9"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Burrows NR, Li Y, Geiss LS. Incidence of treatment for end-stage renal disease among individuals with diabetes in the U.S. continues to</w:t>
      </w:r>
      <w:r w:rsidR="00EC4B8D">
        <w:rPr>
          <w:rFonts w:ascii="Times New Roman" w:hAnsi="Times New Roman" w:cs="Times New Roman"/>
          <w:sz w:val="24"/>
          <w:szCs w:val="24"/>
        </w:rPr>
        <w:t xml:space="preserve"> decline. Diabetes Care 2010</w:t>
      </w:r>
      <w:r w:rsidRPr="00EC4B8D">
        <w:rPr>
          <w:rFonts w:ascii="Times New Roman" w:hAnsi="Times New Roman" w:cs="Times New Roman"/>
          <w:sz w:val="24"/>
          <w:szCs w:val="24"/>
        </w:rPr>
        <w:t>;33(1):73-77.</w:t>
      </w:r>
    </w:p>
    <w:p w14:paraId="1849917F" w14:textId="3194420D"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Whaley-Connell A, Sowers JR. Obesity and kidney disease: from population to basic science and the search for new therapeu</w:t>
      </w:r>
      <w:r w:rsidR="00EC4B8D">
        <w:rPr>
          <w:rFonts w:ascii="Times New Roman" w:hAnsi="Times New Roman" w:cs="Times New Roman"/>
          <w:sz w:val="24"/>
          <w:szCs w:val="24"/>
        </w:rPr>
        <w:t>tic targets. Kidney Int 2017</w:t>
      </w:r>
      <w:r w:rsidRPr="00EC4B8D">
        <w:rPr>
          <w:rFonts w:ascii="Times New Roman" w:hAnsi="Times New Roman" w:cs="Times New Roman"/>
          <w:sz w:val="24"/>
          <w:szCs w:val="24"/>
        </w:rPr>
        <w:t>;92(2):313-323.</w:t>
      </w:r>
    </w:p>
    <w:p w14:paraId="595F6CBB" w14:textId="1E898A6A"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Gomez-Marcos MA, Recio-Rodriguez JI, Gomez-Sanchez L, Agudo-Conde C, Rodriguez-Sanchez E, Maderuelo-Fernandez J, et al. Gender differences in the progression of target organ damage in patients with increased insulin resistance: the LOD-DIABETES study</w:t>
      </w:r>
      <w:r w:rsidR="00EC4B8D">
        <w:rPr>
          <w:rFonts w:ascii="Times New Roman" w:hAnsi="Times New Roman" w:cs="Times New Roman"/>
          <w:sz w:val="24"/>
          <w:szCs w:val="24"/>
        </w:rPr>
        <w:t>. Cardiovasc Diabetol 2015</w:t>
      </w:r>
      <w:r w:rsidRPr="00EC4B8D">
        <w:rPr>
          <w:rFonts w:ascii="Times New Roman" w:hAnsi="Times New Roman" w:cs="Times New Roman"/>
          <w:sz w:val="24"/>
          <w:szCs w:val="24"/>
        </w:rPr>
        <w:t>;14:132-015-0293-1.</w:t>
      </w:r>
    </w:p>
    <w:p w14:paraId="3CDB3998" w14:textId="4669A6E7"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 xml:space="preserve">Chang TI, Li S, Chen SC, Peralta CA, Shlipak MG, Fried LF, et al. Risk factors for ESRD in individuals with preserved estimated GFR with and without albuminuria: results from the Kidney Early Evaluation Program </w:t>
      </w:r>
      <w:r w:rsidR="00EC4B8D">
        <w:rPr>
          <w:rFonts w:ascii="Times New Roman" w:hAnsi="Times New Roman" w:cs="Times New Roman"/>
          <w:sz w:val="24"/>
          <w:szCs w:val="24"/>
        </w:rPr>
        <w:t>(KEEP). Am J Kidney Dis 2013</w:t>
      </w:r>
      <w:r w:rsidRPr="00EC4B8D">
        <w:rPr>
          <w:rFonts w:ascii="Times New Roman" w:hAnsi="Times New Roman" w:cs="Times New Roman"/>
          <w:sz w:val="24"/>
          <w:szCs w:val="24"/>
        </w:rPr>
        <w:t>;61(4 Suppl 2):S4-11.</w:t>
      </w:r>
    </w:p>
    <w:p w14:paraId="413D5921" w14:textId="27600E80"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Hallan SI, Coresh J, Astor BC, Asberg A, Powe NR, Romundstad S, et al. International comparison of the relationship of chronic kidney disease prevalence and ESRD</w:t>
      </w:r>
      <w:r w:rsidR="00EC4B8D">
        <w:rPr>
          <w:rFonts w:ascii="Times New Roman" w:hAnsi="Times New Roman" w:cs="Times New Roman"/>
          <w:sz w:val="24"/>
          <w:szCs w:val="24"/>
        </w:rPr>
        <w:t xml:space="preserve"> risk. J Am Soc Nephrol 2006</w:t>
      </w:r>
      <w:r w:rsidRPr="00EC4B8D">
        <w:rPr>
          <w:rFonts w:ascii="Times New Roman" w:hAnsi="Times New Roman" w:cs="Times New Roman"/>
          <w:sz w:val="24"/>
          <w:szCs w:val="24"/>
        </w:rPr>
        <w:t>;17(8):2275-2284.</w:t>
      </w:r>
    </w:p>
    <w:p w14:paraId="699129D1" w14:textId="782D40A5"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 xml:space="preserve">Babayev R, Whaley-Connell A, Kshirsagar A, Klemmer P, Navaneethan S, Chen SC, et al. Association of race and body mass index with ESRD and mortality in CKD stages 3-4: results from the Kidney Early Evaluation Program </w:t>
      </w:r>
      <w:r w:rsidR="00EC4B8D">
        <w:rPr>
          <w:rFonts w:ascii="Times New Roman" w:hAnsi="Times New Roman" w:cs="Times New Roman"/>
          <w:sz w:val="24"/>
          <w:szCs w:val="24"/>
        </w:rPr>
        <w:t>(KEEP). Am J Kidney Dis 2013</w:t>
      </w:r>
      <w:r w:rsidRPr="00EC4B8D">
        <w:rPr>
          <w:rFonts w:ascii="Times New Roman" w:hAnsi="Times New Roman" w:cs="Times New Roman"/>
          <w:sz w:val="24"/>
          <w:szCs w:val="24"/>
        </w:rPr>
        <w:t>;61(3):404-412.</w:t>
      </w:r>
    </w:p>
    <w:p w14:paraId="00FE272C" w14:textId="13024806"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van den Beukel TO, de Goeij MC, Dekker FW, Siegert CE, Halbesma N, PREPARE Study Group. Differences in progression to ESRD between black and white patients receiving predialysis care in a universal health care system</w:t>
      </w:r>
      <w:r w:rsidR="00EC4B8D">
        <w:rPr>
          <w:rFonts w:ascii="Times New Roman" w:hAnsi="Times New Roman" w:cs="Times New Roman"/>
          <w:sz w:val="24"/>
          <w:szCs w:val="24"/>
        </w:rPr>
        <w:t>. Clin J Am Soc Nephrol 2013</w:t>
      </w:r>
      <w:r w:rsidRPr="00EC4B8D">
        <w:rPr>
          <w:rFonts w:ascii="Times New Roman" w:hAnsi="Times New Roman" w:cs="Times New Roman"/>
          <w:sz w:val="24"/>
          <w:szCs w:val="24"/>
        </w:rPr>
        <w:t>;8(9):1540-1547.</w:t>
      </w:r>
    </w:p>
    <w:p w14:paraId="31317A35" w14:textId="3D4B0E3A"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Retnakaran R, Cull CA, Thorne KI, Adler AI, Holman RR, UKPDS Study Group. Risk factors for renal dysfunction in type 2 diabetes: U.K. Prospective Diabetes Study 74. Di</w:t>
      </w:r>
      <w:r w:rsidR="00EC4B8D">
        <w:rPr>
          <w:rFonts w:ascii="Times New Roman" w:hAnsi="Times New Roman" w:cs="Times New Roman"/>
          <w:sz w:val="24"/>
          <w:szCs w:val="24"/>
        </w:rPr>
        <w:t>abetes 2006</w:t>
      </w:r>
      <w:r w:rsidRPr="00EC4B8D">
        <w:rPr>
          <w:rFonts w:ascii="Times New Roman" w:hAnsi="Times New Roman" w:cs="Times New Roman"/>
          <w:sz w:val="24"/>
          <w:szCs w:val="24"/>
        </w:rPr>
        <w:t>;55(6):1832-1839.</w:t>
      </w:r>
    </w:p>
    <w:p w14:paraId="522A1813" w14:textId="214986C9"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Sinha SK, Shaheen M, Rajavashisth TB, Pan D, Norris KC, Nicholas SB. Association of race/ethnicity, inflammation, and albuminuria in patients with diabetes and early chronic kidney</w:t>
      </w:r>
      <w:r w:rsidR="00EC4B8D">
        <w:rPr>
          <w:rFonts w:ascii="Times New Roman" w:hAnsi="Times New Roman" w:cs="Times New Roman"/>
          <w:sz w:val="24"/>
          <w:szCs w:val="24"/>
        </w:rPr>
        <w:t xml:space="preserve"> disease. Diabetes Care 2014</w:t>
      </w:r>
      <w:r w:rsidRPr="00EC4B8D">
        <w:rPr>
          <w:rFonts w:ascii="Times New Roman" w:hAnsi="Times New Roman" w:cs="Times New Roman"/>
          <w:sz w:val="24"/>
          <w:szCs w:val="24"/>
        </w:rPr>
        <w:t>;37(4):1060-1068.</w:t>
      </w:r>
    </w:p>
    <w:p w14:paraId="33EA678F" w14:textId="7665ECF4"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Viberti GC, Hill RD, Jarrett RJ, Argyropoulos A, Mahmud U, Keen H. Microalbuminuria as a predictor of clinical nephropathy in insulin-dependent diabe</w:t>
      </w:r>
      <w:r w:rsidR="00EC4B8D">
        <w:rPr>
          <w:rFonts w:ascii="Times New Roman" w:hAnsi="Times New Roman" w:cs="Times New Roman"/>
          <w:sz w:val="24"/>
          <w:szCs w:val="24"/>
        </w:rPr>
        <w:t>tes mellitus. Lancet 1982</w:t>
      </w:r>
      <w:r w:rsidRPr="00EC4B8D">
        <w:rPr>
          <w:rFonts w:ascii="Times New Roman" w:hAnsi="Times New Roman" w:cs="Times New Roman"/>
          <w:sz w:val="24"/>
          <w:szCs w:val="24"/>
        </w:rPr>
        <w:t>;1(8287):1430-1432.</w:t>
      </w:r>
    </w:p>
    <w:p w14:paraId="4293A23B" w14:textId="4307A1E9"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Adler AI, Stevens RJ, Manley SE, Bilous RW, Cull CA, Holman RR, et al. Development and progression of nephropathy in type 2 diabetes: the United Kingdom Prospective Diabetes Study</w:t>
      </w:r>
      <w:r w:rsidR="00EC4B8D">
        <w:rPr>
          <w:rFonts w:ascii="Times New Roman" w:hAnsi="Times New Roman" w:cs="Times New Roman"/>
          <w:sz w:val="24"/>
          <w:szCs w:val="24"/>
        </w:rPr>
        <w:t xml:space="preserve"> (UKPDS 64). Kidney Int 2003</w:t>
      </w:r>
      <w:r w:rsidRPr="00EC4B8D">
        <w:rPr>
          <w:rFonts w:ascii="Times New Roman" w:hAnsi="Times New Roman" w:cs="Times New Roman"/>
          <w:sz w:val="24"/>
          <w:szCs w:val="24"/>
        </w:rPr>
        <w:t>;63(1):225-232.</w:t>
      </w:r>
    </w:p>
    <w:p w14:paraId="34C37DA3" w14:textId="46C797AB"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Bash LD, Selvin E, Steffes M, Coresh J, Astor BC. Poor glycemic control in diabetes and the risk of incident chronic kidney disease even in the absence of albuminuria and retinopathy: Atherosclerosis Risk in Communities (ARIC) S</w:t>
      </w:r>
      <w:r w:rsidR="00EC4B8D">
        <w:rPr>
          <w:rFonts w:ascii="Times New Roman" w:hAnsi="Times New Roman" w:cs="Times New Roman"/>
          <w:sz w:val="24"/>
          <w:szCs w:val="24"/>
        </w:rPr>
        <w:t>tudy. Arch Intern Med 2008</w:t>
      </w:r>
      <w:r w:rsidRPr="00EC4B8D">
        <w:rPr>
          <w:rFonts w:ascii="Times New Roman" w:hAnsi="Times New Roman" w:cs="Times New Roman"/>
          <w:sz w:val="24"/>
          <w:szCs w:val="24"/>
        </w:rPr>
        <w:t>;168(22):2440-2447.</w:t>
      </w:r>
    </w:p>
    <w:p w14:paraId="4AB7A5A3" w14:textId="25FF586D"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de Boer IH, Rue TC, Cleary PA, Lachin JM, Molitch ME, Steffes MW, et al. Long-term renal outcomes of patients with type 1 diabetes mellitus and microalbuminuria: an analysis of the Diabetes Control and Complications Trial/Epidemiology of Diabetes Interventions and Complication</w:t>
      </w:r>
      <w:r w:rsidR="00EC4B8D">
        <w:rPr>
          <w:rFonts w:ascii="Times New Roman" w:hAnsi="Times New Roman" w:cs="Times New Roman"/>
          <w:sz w:val="24"/>
          <w:szCs w:val="24"/>
        </w:rPr>
        <w:t>s cohort. Arch Intern Med 2011</w:t>
      </w:r>
      <w:r w:rsidRPr="00EC4B8D">
        <w:rPr>
          <w:rFonts w:ascii="Times New Roman" w:hAnsi="Times New Roman" w:cs="Times New Roman"/>
          <w:sz w:val="24"/>
          <w:szCs w:val="24"/>
        </w:rPr>
        <w:t>;171(5):412-420.</w:t>
      </w:r>
    </w:p>
    <w:p w14:paraId="025A4CBD" w14:textId="475A234B"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Levey AS, Becker C, Inker LA. Glomerular filtration rate and albuminuria for detection and staging of acute and chronic kidney disease in adults: a sys</w:t>
      </w:r>
      <w:r w:rsidR="00EC4B8D">
        <w:rPr>
          <w:rFonts w:ascii="Times New Roman" w:hAnsi="Times New Roman" w:cs="Times New Roman"/>
          <w:sz w:val="24"/>
          <w:szCs w:val="24"/>
        </w:rPr>
        <w:t>tematic review. JAMA 2015</w:t>
      </w:r>
      <w:r w:rsidRPr="00EC4B8D">
        <w:rPr>
          <w:rFonts w:ascii="Times New Roman" w:hAnsi="Times New Roman" w:cs="Times New Roman"/>
          <w:sz w:val="24"/>
          <w:szCs w:val="24"/>
        </w:rPr>
        <w:t>;313(8):837-846.</w:t>
      </w:r>
    </w:p>
    <w:p w14:paraId="5D3E9F10" w14:textId="3533C505"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MacIsaac RJ, Ekinci EI, Jerums G. 'Progressive diabetic nephropathy. How useful is microalbuminuri</w:t>
      </w:r>
      <w:r w:rsidR="00EC4B8D">
        <w:rPr>
          <w:rFonts w:ascii="Times New Roman" w:hAnsi="Times New Roman" w:cs="Times New Roman"/>
          <w:sz w:val="24"/>
          <w:szCs w:val="24"/>
        </w:rPr>
        <w:t>a?: contra'. Kidney Int 2014</w:t>
      </w:r>
      <w:r w:rsidRPr="00EC4B8D">
        <w:rPr>
          <w:rFonts w:ascii="Times New Roman" w:hAnsi="Times New Roman" w:cs="Times New Roman"/>
          <w:sz w:val="24"/>
          <w:szCs w:val="24"/>
        </w:rPr>
        <w:t>;86(1):50-57.</w:t>
      </w:r>
    </w:p>
    <w:p w14:paraId="46690FB1" w14:textId="6CACA328"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Domingueti CP, Dusse LM, Carvalho M, de Sousa LP, Gomes KB, Fernandes AP. Diabetes mellitus: The linkage between oxidative stress, inflammation, hypercoagulability and vascular complications. J Dia</w:t>
      </w:r>
      <w:r w:rsidR="00EC4B8D">
        <w:rPr>
          <w:rFonts w:ascii="Times New Roman" w:hAnsi="Times New Roman" w:cs="Times New Roman"/>
          <w:sz w:val="24"/>
          <w:szCs w:val="24"/>
        </w:rPr>
        <w:t>betes Complications 2016</w:t>
      </w:r>
      <w:r w:rsidRPr="00EC4B8D">
        <w:rPr>
          <w:rFonts w:ascii="Times New Roman" w:hAnsi="Times New Roman" w:cs="Times New Roman"/>
          <w:sz w:val="24"/>
          <w:szCs w:val="24"/>
        </w:rPr>
        <w:t>;30(4):738-745.</w:t>
      </w:r>
    </w:p>
    <w:p w14:paraId="478BD2D7" w14:textId="27D15D2E"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 xml:space="preserve">Hojs R, Ekart R, Bevc S, Hojs N. Biomarkers of Renal Disease and Progression in Patients with </w:t>
      </w:r>
      <w:r w:rsidR="00EC4B8D">
        <w:rPr>
          <w:rFonts w:ascii="Times New Roman" w:hAnsi="Times New Roman" w:cs="Times New Roman"/>
          <w:sz w:val="24"/>
          <w:szCs w:val="24"/>
        </w:rPr>
        <w:t>Diabetes. J Clin Med 2015</w:t>
      </w:r>
      <w:r w:rsidRPr="00EC4B8D">
        <w:rPr>
          <w:rFonts w:ascii="Times New Roman" w:hAnsi="Times New Roman" w:cs="Times New Roman"/>
          <w:sz w:val="24"/>
          <w:szCs w:val="24"/>
        </w:rPr>
        <w:t>;4(5):1010-1024.</w:t>
      </w:r>
    </w:p>
    <w:p w14:paraId="5A245E44" w14:textId="1E1AAC82"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Gluhovschi C, Gluhovschi G, Petrica L, Timar R, Velciov S, Ionita I, et al. Urinary Biomarkers in the Assessment of Early Diabetic Nephr</w:t>
      </w:r>
      <w:r w:rsidR="00B93227" w:rsidRPr="00EC4B8D">
        <w:rPr>
          <w:rFonts w:ascii="Times New Roman" w:hAnsi="Times New Roman" w:cs="Times New Roman"/>
          <w:sz w:val="24"/>
          <w:szCs w:val="24"/>
        </w:rPr>
        <w:t>opathy. J Diabetes Res 2016;</w:t>
      </w:r>
      <w:r w:rsidR="00922380" w:rsidRPr="00EC4B8D">
        <w:rPr>
          <w:rFonts w:ascii="Times New Roman" w:hAnsi="Times New Roman" w:cs="Times New Roman"/>
          <w:sz w:val="24"/>
          <w:szCs w:val="24"/>
        </w:rPr>
        <w:t xml:space="preserve"> </w:t>
      </w:r>
      <w:r w:rsidRPr="00EC4B8D">
        <w:rPr>
          <w:rFonts w:ascii="Times New Roman" w:hAnsi="Times New Roman" w:cs="Times New Roman"/>
          <w:sz w:val="24"/>
          <w:szCs w:val="24"/>
        </w:rPr>
        <w:t>4626125.</w:t>
      </w:r>
    </w:p>
    <w:p w14:paraId="40414094" w14:textId="27C2FD7F"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 xml:space="preserve">Campion CG, Sanchez-Ferras O, Batchu SN. Potential Role of Serum and Urinary Biomarkers in Diagnosis and Prognosis of Diabetic Nephropathy. Can </w:t>
      </w:r>
      <w:r w:rsidR="00922380" w:rsidRPr="00EC4B8D">
        <w:rPr>
          <w:rFonts w:ascii="Times New Roman" w:hAnsi="Times New Roman" w:cs="Times New Roman"/>
          <w:sz w:val="24"/>
          <w:szCs w:val="24"/>
        </w:rPr>
        <w:t xml:space="preserve">J Kidney Health Dis 2017; </w:t>
      </w:r>
      <w:r w:rsidRPr="00EC4B8D">
        <w:rPr>
          <w:rFonts w:ascii="Times New Roman" w:hAnsi="Times New Roman" w:cs="Times New Roman"/>
          <w:sz w:val="24"/>
          <w:szCs w:val="24"/>
        </w:rPr>
        <w:t>4:2054358117705371.</w:t>
      </w:r>
    </w:p>
    <w:p w14:paraId="22573A7F" w14:textId="160EAF19"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Leinonen J, Lehtimaki T, Toyokuni S, Okada K, Tanaka T, Hiai H, et al. New biomarker evidence of oxidative DNA damage in patients with non-insulin-dependent diabete</w:t>
      </w:r>
      <w:r w:rsidR="00EC4B8D">
        <w:rPr>
          <w:rFonts w:ascii="Times New Roman" w:hAnsi="Times New Roman" w:cs="Times New Roman"/>
          <w:sz w:val="24"/>
          <w:szCs w:val="24"/>
        </w:rPr>
        <w:t>s mellitus. FEBS Lett 1997</w:t>
      </w:r>
      <w:r w:rsidRPr="00EC4B8D">
        <w:rPr>
          <w:rFonts w:ascii="Times New Roman" w:hAnsi="Times New Roman" w:cs="Times New Roman"/>
          <w:sz w:val="24"/>
          <w:szCs w:val="24"/>
        </w:rPr>
        <w:t>;417(1):150-152.</w:t>
      </w:r>
    </w:p>
    <w:p w14:paraId="076BCD9E" w14:textId="49A39632"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Nishikawa T, Sasahara T, Kiritoshi S, Sonoda K, Senokuchi T, Matsuo T, et al. Evaluation of urinary 8-hydroxydeoxy-guanosine as a novel biomarker of macrovascular complications in type 2 diabetes</w:t>
      </w:r>
      <w:r w:rsidR="00EC4B8D">
        <w:rPr>
          <w:rFonts w:ascii="Times New Roman" w:hAnsi="Times New Roman" w:cs="Times New Roman"/>
          <w:sz w:val="24"/>
          <w:szCs w:val="24"/>
        </w:rPr>
        <w:t>. Diabetes Care 2003</w:t>
      </w:r>
      <w:r w:rsidRPr="00EC4B8D">
        <w:rPr>
          <w:rFonts w:ascii="Times New Roman" w:hAnsi="Times New Roman" w:cs="Times New Roman"/>
          <w:sz w:val="24"/>
          <w:szCs w:val="24"/>
        </w:rPr>
        <w:t>;</w:t>
      </w:r>
      <w:r w:rsidR="00EC4B8D">
        <w:rPr>
          <w:rFonts w:ascii="Times New Roman" w:hAnsi="Times New Roman" w:cs="Times New Roman"/>
          <w:sz w:val="24"/>
          <w:szCs w:val="24"/>
        </w:rPr>
        <w:t xml:space="preserve"> </w:t>
      </w:r>
      <w:r w:rsidRPr="00EC4B8D">
        <w:rPr>
          <w:rFonts w:ascii="Times New Roman" w:hAnsi="Times New Roman" w:cs="Times New Roman"/>
          <w:sz w:val="24"/>
          <w:szCs w:val="24"/>
        </w:rPr>
        <w:t>26(5):1507-1512.</w:t>
      </w:r>
    </w:p>
    <w:p w14:paraId="4DBBD1B5" w14:textId="1C575E63"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Xu GW, Yao QH, Weng QF, Su BL, Zhang X, Xiong JH. Study of urinary 8-hydroxydeoxyguanosine as a biomarker of oxidative DNA damage in diabetic nephropathy patients.</w:t>
      </w:r>
      <w:r w:rsidR="00EC4B8D">
        <w:rPr>
          <w:rFonts w:ascii="Times New Roman" w:hAnsi="Times New Roman" w:cs="Times New Roman"/>
          <w:sz w:val="24"/>
          <w:szCs w:val="24"/>
        </w:rPr>
        <w:t xml:space="preserve"> J Pharm Biomed Anal 2004</w:t>
      </w:r>
      <w:r w:rsidRPr="00EC4B8D">
        <w:rPr>
          <w:rFonts w:ascii="Times New Roman" w:hAnsi="Times New Roman" w:cs="Times New Roman"/>
          <w:sz w:val="24"/>
          <w:szCs w:val="24"/>
        </w:rPr>
        <w:t>;</w:t>
      </w:r>
      <w:r w:rsidR="00EC4B8D">
        <w:rPr>
          <w:rFonts w:ascii="Times New Roman" w:hAnsi="Times New Roman" w:cs="Times New Roman"/>
          <w:sz w:val="24"/>
          <w:szCs w:val="24"/>
        </w:rPr>
        <w:t xml:space="preserve"> </w:t>
      </w:r>
      <w:r w:rsidRPr="00EC4B8D">
        <w:rPr>
          <w:rFonts w:ascii="Times New Roman" w:hAnsi="Times New Roman" w:cs="Times New Roman"/>
          <w:sz w:val="24"/>
          <w:szCs w:val="24"/>
        </w:rPr>
        <w:t>36(1):101-104.</w:t>
      </w:r>
    </w:p>
    <w:p w14:paraId="3968E625" w14:textId="239087A0"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Serdar M, Sertoglu E, Uyanik M, Tapan S, Akin K, Bilgi C, et al. Comparison of 8-hydroxy-2'-deoxyguanosine (8-OHdG) levels using mass spectrometer and urine albumin creatinine ratio as a predictor of development of diabetic nep</w:t>
      </w:r>
      <w:r w:rsidR="00EC4B8D">
        <w:rPr>
          <w:rFonts w:ascii="Times New Roman" w:hAnsi="Times New Roman" w:cs="Times New Roman"/>
          <w:sz w:val="24"/>
          <w:szCs w:val="24"/>
        </w:rPr>
        <w:t>hropathy. Free Radic Res 2012</w:t>
      </w:r>
      <w:r w:rsidRPr="00EC4B8D">
        <w:rPr>
          <w:rFonts w:ascii="Times New Roman" w:hAnsi="Times New Roman" w:cs="Times New Roman"/>
          <w:sz w:val="24"/>
          <w:szCs w:val="24"/>
        </w:rPr>
        <w:t>;46(10):1291-1295.</w:t>
      </w:r>
    </w:p>
    <w:p w14:paraId="0851E7AC" w14:textId="3C99AE32"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Hinokio Y, Suzuki S, Hirai M, Suzuki C, Suzuki M, Toyota T. Urinary excretion of 8-oxo-7, 8-dihydro-2'-deoxyguanosine as a predictor of the development of diabetic ne</w:t>
      </w:r>
      <w:r w:rsidR="00EC4B8D">
        <w:rPr>
          <w:rFonts w:ascii="Times New Roman" w:hAnsi="Times New Roman" w:cs="Times New Roman"/>
          <w:sz w:val="24"/>
          <w:szCs w:val="24"/>
        </w:rPr>
        <w:t>phropathy. Diabetologia 2002</w:t>
      </w:r>
      <w:r w:rsidRPr="00EC4B8D">
        <w:rPr>
          <w:rFonts w:ascii="Times New Roman" w:hAnsi="Times New Roman" w:cs="Times New Roman"/>
          <w:sz w:val="24"/>
          <w:szCs w:val="24"/>
        </w:rPr>
        <w:t>;45(6):877-882.</w:t>
      </w:r>
    </w:p>
    <w:p w14:paraId="493156E0" w14:textId="33296925"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Kanauchi M, Nishioka H, Hashimoto T. Oxidative DNA damage and tubulointerstitial injury in diabet</w:t>
      </w:r>
      <w:r w:rsidR="00EC4B8D">
        <w:rPr>
          <w:rFonts w:ascii="Times New Roman" w:hAnsi="Times New Roman" w:cs="Times New Roman"/>
          <w:sz w:val="24"/>
          <w:szCs w:val="24"/>
        </w:rPr>
        <w:t>ic nephropathy. Nephron 2002</w:t>
      </w:r>
      <w:r w:rsidRPr="00EC4B8D">
        <w:rPr>
          <w:rFonts w:ascii="Times New Roman" w:hAnsi="Times New Roman" w:cs="Times New Roman"/>
          <w:sz w:val="24"/>
          <w:szCs w:val="24"/>
        </w:rPr>
        <w:t>;91(2):327-329.</w:t>
      </w:r>
    </w:p>
    <w:p w14:paraId="04DE9B5B" w14:textId="724A3BFB"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Kotani K, Yamada T. Association between urinary 8-OHdG and pulse wave velocity in hypertensive patients with type 2 diabetes mellitus</w:t>
      </w:r>
      <w:r w:rsidR="00EC4B8D">
        <w:rPr>
          <w:rFonts w:ascii="Times New Roman" w:hAnsi="Times New Roman" w:cs="Times New Roman"/>
          <w:sz w:val="24"/>
          <w:szCs w:val="24"/>
        </w:rPr>
        <w:t>. Singapore Med J 2014</w:t>
      </w:r>
      <w:r w:rsidRPr="00EC4B8D">
        <w:rPr>
          <w:rFonts w:ascii="Times New Roman" w:hAnsi="Times New Roman" w:cs="Times New Roman"/>
          <w:sz w:val="24"/>
          <w:szCs w:val="24"/>
        </w:rPr>
        <w:t>;55(4):202-208.</w:t>
      </w:r>
    </w:p>
    <w:p w14:paraId="6AFAAC93" w14:textId="0CDAF834"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Broedbaek K, Weimann A, Stovgaard ES, Poulsen HE. Urinary 8-oxo-7,8-dihydro-2'-deoxyguanosine as a biomarker in type 2 diabetes.</w:t>
      </w:r>
      <w:r w:rsidR="00EC4B8D">
        <w:rPr>
          <w:rFonts w:ascii="Times New Roman" w:hAnsi="Times New Roman" w:cs="Times New Roman"/>
          <w:sz w:val="24"/>
          <w:szCs w:val="24"/>
        </w:rPr>
        <w:t xml:space="preserve"> Free Radic Biol Med 2011 </w:t>
      </w:r>
      <w:r w:rsidRPr="00EC4B8D">
        <w:rPr>
          <w:rFonts w:ascii="Times New Roman" w:hAnsi="Times New Roman" w:cs="Times New Roman"/>
          <w:sz w:val="24"/>
          <w:szCs w:val="24"/>
        </w:rPr>
        <w:t>;51(8):1473-1479.</w:t>
      </w:r>
    </w:p>
    <w:p w14:paraId="2DBB7E49" w14:textId="02BB41E7"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Moncada S, Higgs EA. Endogenous nitric oxide: physiology, pathology and clinical relev</w:t>
      </w:r>
      <w:r w:rsidR="00EC4B8D">
        <w:rPr>
          <w:rFonts w:ascii="Times New Roman" w:hAnsi="Times New Roman" w:cs="Times New Roman"/>
          <w:sz w:val="24"/>
          <w:szCs w:val="24"/>
        </w:rPr>
        <w:t>ance. Eur J Clin Invest 1991</w:t>
      </w:r>
      <w:r w:rsidRPr="00EC4B8D">
        <w:rPr>
          <w:rFonts w:ascii="Times New Roman" w:hAnsi="Times New Roman" w:cs="Times New Roman"/>
          <w:sz w:val="24"/>
          <w:szCs w:val="24"/>
        </w:rPr>
        <w:t>;21(4):361-374.</w:t>
      </w:r>
    </w:p>
    <w:p w14:paraId="0CE88C2A" w14:textId="64A02700" w:rsidR="002D3FCD" w:rsidRPr="00EC4B8D"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Forstermann U, Sessa WC. Nitric oxide synthases: regulation an</w:t>
      </w:r>
      <w:r w:rsidR="00EC4B8D">
        <w:rPr>
          <w:rFonts w:ascii="Times New Roman" w:hAnsi="Times New Roman" w:cs="Times New Roman"/>
          <w:sz w:val="24"/>
          <w:szCs w:val="24"/>
        </w:rPr>
        <w:t>d function. Eur Heart J 2012</w:t>
      </w:r>
      <w:r w:rsidRPr="00EC4B8D">
        <w:rPr>
          <w:rFonts w:ascii="Times New Roman" w:hAnsi="Times New Roman" w:cs="Times New Roman"/>
          <w:sz w:val="24"/>
          <w:szCs w:val="24"/>
        </w:rPr>
        <w:t>;33(7):829-37, 837a-837d.</w:t>
      </w:r>
    </w:p>
    <w:p w14:paraId="2634A4D9" w14:textId="77777777" w:rsidR="00A8525C" w:rsidRPr="00EC4B8D" w:rsidRDefault="00A8525C" w:rsidP="0019330A">
      <w:pPr>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Angulo J, Rodriguez-Manas L, Peiro C, Neira M, Marin J, Sanchez-Ferrer C.F. Impairment of nitric oxide-mediated relaxations in anaesthetized autoperfused streptozotocin-induced diabetic rats. Naunyn Schmiedeberg's Arch. Pharmacol 1998; 358:529–537.</w:t>
      </w:r>
    </w:p>
    <w:p w14:paraId="23B7FDDB" w14:textId="77777777" w:rsidR="00A8525C" w:rsidRPr="00EC4B8D" w:rsidRDefault="00633285" w:rsidP="0019330A">
      <w:pPr>
        <w:numPr>
          <w:ilvl w:val="0"/>
          <w:numId w:val="10"/>
        </w:numPr>
        <w:spacing w:line="480" w:lineRule="auto"/>
        <w:ind w:left="567" w:firstLine="0"/>
        <w:jc w:val="both"/>
        <w:rPr>
          <w:rFonts w:ascii="Times New Roman" w:hAnsi="Times New Roman" w:cs="Times New Roman"/>
          <w:bCs/>
          <w:sz w:val="24"/>
          <w:szCs w:val="24"/>
        </w:rPr>
      </w:pPr>
      <w:hyperlink r:id="rId8" w:history="1">
        <w:r w:rsidR="00A8525C" w:rsidRPr="00EC4B8D">
          <w:rPr>
            <w:rStyle w:val="Hyperlink"/>
            <w:rFonts w:ascii="Times New Roman" w:hAnsi="Times New Roman" w:cs="Times New Roman"/>
            <w:bCs/>
            <w:color w:val="auto"/>
            <w:sz w:val="24"/>
            <w:szCs w:val="24"/>
            <w:u w:val="none"/>
          </w:rPr>
          <w:t>Mohan IK</w:t>
        </w:r>
      </w:hyperlink>
      <w:r w:rsidR="00A8525C" w:rsidRPr="00EC4B8D">
        <w:rPr>
          <w:rFonts w:ascii="Times New Roman" w:hAnsi="Times New Roman" w:cs="Times New Roman"/>
          <w:bCs/>
          <w:sz w:val="24"/>
          <w:szCs w:val="24"/>
        </w:rPr>
        <w:t xml:space="preserve">, </w:t>
      </w:r>
      <w:hyperlink r:id="rId9" w:history="1">
        <w:r w:rsidR="00A8525C" w:rsidRPr="00EC4B8D">
          <w:rPr>
            <w:rStyle w:val="Hyperlink"/>
            <w:rFonts w:ascii="Times New Roman" w:hAnsi="Times New Roman" w:cs="Times New Roman"/>
            <w:bCs/>
            <w:color w:val="auto"/>
            <w:sz w:val="24"/>
            <w:szCs w:val="24"/>
            <w:u w:val="none"/>
          </w:rPr>
          <w:t>Das UN</w:t>
        </w:r>
      </w:hyperlink>
      <w:r w:rsidR="00A8525C" w:rsidRPr="00EC4B8D">
        <w:rPr>
          <w:rFonts w:ascii="Times New Roman" w:hAnsi="Times New Roman" w:cs="Times New Roman"/>
          <w:bCs/>
          <w:sz w:val="24"/>
          <w:szCs w:val="24"/>
        </w:rPr>
        <w:t xml:space="preserve">. Effect of L-arginine-nitric oxide system on chemical-induced diabetes mellitus. </w:t>
      </w:r>
      <w:hyperlink r:id="rId10" w:tooltip="Free radical biology &amp; medicine." w:history="1">
        <w:r w:rsidR="00A8525C" w:rsidRPr="00EC4B8D">
          <w:rPr>
            <w:rStyle w:val="Hyperlink"/>
            <w:rFonts w:ascii="Times New Roman" w:hAnsi="Times New Roman" w:cs="Times New Roman"/>
            <w:bCs/>
            <w:color w:val="auto"/>
            <w:sz w:val="24"/>
            <w:szCs w:val="24"/>
            <w:u w:val="none"/>
          </w:rPr>
          <w:t>Free Radic Biol Med</w:t>
        </w:r>
      </w:hyperlink>
      <w:r w:rsidR="00A8525C" w:rsidRPr="00EC4B8D">
        <w:rPr>
          <w:rFonts w:ascii="Times New Roman" w:hAnsi="Times New Roman" w:cs="Times New Roman"/>
          <w:bCs/>
          <w:sz w:val="24"/>
          <w:szCs w:val="24"/>
        </w:rPr>
        <w:t xml:space="preserve"> 1998;25(7):757-65.</w:t>
      </w:r>
    </w:p>
    <w:p w14:paraId="75861778" w14:textId="62B0D761" w:rsidR="00A8525C" w:rsidRPr="00EC4B8D" w:rsidRDefault="00A8525C" w:rsidP="0019330A">
      <w:pPr>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Pieper GM, Dondlinger LA. Plasma and vascular tissue arginine are decreased in diabetes: acute arginine supplementation restores endothelium-dependent relaxation by augmenting cGMP production. J Pharmacol Exp Ther 1997;</w:t>
      </w:r>
      <w:r w:rsidR="00EC4B8D">
        <w:rPr>
          <w:rFonts w:ascii="Times New Roman" w:hAnsi="Times New Roman" w:cs="Times New Roman"/>
          <w:sz w:val="24"/>
          <w:szCs w:val="24"/>
        </w:rPr>
        <w:t xml:space="preserve"> </w:t>
      </w:r>
      <w:r w:rsidRPr="00EC4B8D">
        <w:rPr>
          <w:rFonts w:ascii="Times New Roman" w:hAnsi="Times New Roman" w:cs="Times New Roman"/>
          <w:sz w:val="24"/>
          <w:szCs w:val="24"/>
        </w:rPr>
        <w:t>283(2):684-91.</w:t>
      </w:r>
    </w:p>
    <w:p w14:paraId="6A69A593" w14:textId="77777777" w:rsidR="00A8525C" w:rsidRPr="00EC4B8D" w:rsidRDefault="00A8525C" w:rsidP="0019330A">
      <w:pPr>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Jankovic A, Ferreri C, Filipovic M, Ivanovic-Burmazovic I, Stancic A, Otasevic V, et al. Targeting the superoxide/nitric oxide ratio by L-arginine and SOD mimic in diabetic rat skin. Free Radic Res 2016; 50(sup1):S51-S63.</w:t>
      </w:r>
    </w:p>
    <w:p w14:paraId="26B1E459" w14:textId="77777777" w:rsidR="00451DC1" w:rsidRPr="00EC4B8D" w:rsidRDefault="00451DC1" w:rsidP="0019330A">
      <w:pPr>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Ueda S, Yamagishi S, Kaneyuki U, Okuda S. Asymmetric dimethylarginine (ADMA) and cardiovascular disease. Vascular Disease Prevention 2006; 3:291–5.</w:t>
      </w:r>
    </w:p>
    <w:p w14:paraId="098580DF" w14:textId="477098FD" w:rsidR="002B2F65" w:rsidRPr="00EC4B8D" w:rsidRDefault="002B2F65" w:rsidP="0019330A">
      <w:pPr>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 xml:space="preserve">Rysz J, Gluba-Brzózka A, Franczyk B, Jabłonowski Z, Ciałkowska-Rysz A. </w:t>
      </w:r>
      <w:hyperlink r:id="rId11" w:history="1">
        <w:r w:rsidRPr="00EC4B8D">
          <w:rPr>
            <w:rStyle w:val="Hyperlink"/>
            <w:rFonts w:ascii="Times New Roman" w:hAnsi="Times New Roman" w:cs="Times New Roman"/>
            <w:color w:val="auto"/>
            <w:sz w:val="24"/>
            <w:szCs w:val="24"/>
            <w:u w:val="none"/>
          </w:rPr>
          <w:t>Novel Biomarkers in the Diagnosis of Chronic Kidney Disease and the Prediction of Its Outcome.</w:t>
        </w:r>
      </w:hyperlink>
      <w:r w:rsidRPr="00EC4B8D">
        <w:rPr>
          <w:rFonts w:ascii="Times New Roman" w:hAnsi="Times New Roman" w:cs="Times New Roman"/>
          <w:sz w:val="24"/>
          <w:szCs w:val="24"/>
        </w:rPr>
        <w:t xml:space="preserve"> Int J Mol Sci. </w:t>
      </w:r>
      <w:r w:rsidRPr="00EC4B8D">
        <w:rPr>
          <w:rFonts w:ascii="Times New Roman" w:hAnsi="Times New Roman" w:cs="Times New Roman"/>
          <w:bCs/>
          <w:sz w:val="24"/>
          <w:szCs w:val="24"/>
        </w:rPr>
        <w:t>2017</w:t>
      </w:r>
      <w:r w:rsidRPr="00EC4B8D">
        <w:rPr>
          <w:rFonts w:ascii="Times New Roman" w:hAnsi="Times New Roman" w:cs="Times New Roman"/>
          <w:sz w:val="24"/>
          <w:szCs w:val="24"/>
        </w:rPr>
        <w:t>;18(8). pii: E1702. </w:t>
      </w:r>
    </w:p>
    <w:p w14:paraId="2C993F78" w14:textId="77777777" w:rsidR="001242D2" w:rsidRPr="00EC4B8D" w:rsidRDefault="001242D2" w:rsidP="0019330A">
      <w:pPr>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Achan V, Broadhead M, Malaki M, Whitley G, Leiper J, MacAllister R, et al. Asymmetric dimethylarginine causes hypertension and cardiac dysfunction in humans and is actively metabolized by dimethylarginine dimethylaminohydrolase. Arterioscler Thromb Vasc Biol 2003; 23:1455–9.</w:t>
      </w:r>
    </w:p>
    <w:p w14:paraId="27987B16" w14:textId="77777777" w:rsidR="008A00EF" w:rsidRPr="00EC4B8D" w:rsidRDefault="008A00EF" w:rsidP="0019330A">
      <w:pPr>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Tarnow L, Hovind P, Teerlink T, Stehouwer CD, Parving HH. Elevated plasma asymmetric dimethylarginine as a marker of cardiovascular morbidity in early diabetic nephropathy in type 1 diabetes. Diabetes Care 2004; 27:765–9.</w:t>
      </w:r>
    </w:p>
    <w:p w14:paraId="12F8FC2F" w14:textId="77777777" w:rsidR="008A00EF" w:rsidRPr="00EC4B8D" w:rsidRDefault="008A00EF" w:rsidP="0019330A">
      <w:pPr>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Miyazaki H, Matsuoka H, Cooke JP, Usui M, Ueda S, Okuda S, et al. Endogenous nitric oxide synthase inhibitor: a novel marker of atherosclerosis. Circulation 1999; 99:1141–6.</w:t>
      </w:r>
    </w:p>
    <w:p w14:paraId="0835C5D0" w14:textId="77777777" w:rsidR="008A00EF" w:rsidRPr="00EC4B8D" w:rsidRDefault="00633285" w:rsidP="0019330A">
      <w:pPr>
        <w:numPr>
          <w:ilvl w:val="0"/>
          <w:numId w:val="10"/>
        </w:numPr>
        <w:spacing w:line="480" w:lineRule="auto"/>
        <w:ind w:left="567" w:firstLine="0"/>
        <w:jc w:val="both"/>
        <w:rPr>
          <w:rFonts w:ascii="Times New Roman" w:hAnsi="Times New Roman" w:cs="Times New Roman"/>
          <w:sz w:val="24"/>
          <w:szCs w:val="24"/>
          <w:lang w:val="en-US"/>
        </w:rPr>
      </w:pPr>
      <w:hyperlink r:id="rId12" w:history="1">
        <w:r w:rsidR="008A00EF" w:rsidRPr="00EC4B8D">
          <w:rPr>
            <w:rStyle w:val="Hyperlink"/>
            <w:rFonts w:ascii="Times New Roman" w:hAnsi="Times New Roman" w:cs="Times New Roman"/>
            <w:color w:val="auto"/>
            <w:sz w:val="24"/>
            <w:szCs w:val="24"/>
            <w:u w:val="none"/>
          </w:rPr>
          <w:t>Zoccali C</w:t>
        </w:r>
      </w:hyperlink>
      <w:r w:rsidR="008A00EF" w:rsidRPr="00EC4B8D">
        <w:rPr>
          <w:rFonts w:ascii="Times New Roman" w:hAnsi="Times New Roman" w:cs="Times New Roman"/>
          <w:sz w:val="24"/>
          <w:szCs w:val="24"/>
        </w:rPr>
        <w:t xml:space="preserve">. The endothelium as a target in renal diseases. </w:t>
      </w:r>
      <w:hyperlink r:id="rId13" w:tooltip="Journal of nephrology." w:history="1">
        <w:r w:rsidR="008A00EF" w:rsidRPr="00EC4B8D">
          <w:rPr>
            <w:rStyle w:val="Hyperlink"/>
            <w:rFonts w:ascii="Times New Roman" w:hAnsi="Times New Roman" w:cs="Times New Roman"/>
            <w:color w:val="auto"/>
            <w:sz w:val="24"/>
            <w:szCs w:val="24"/>
            <w:u w:val="none"/>
          </w:rPr>
          <w:t>J Nephrol.</w:t>
        </w:r>
      </w:hyperlink>
      <w:r w:rsidR="008A00EF" w:rsidRPr="00EC4B8D">
        <w:rPr>
          <w:rFonts w:ascii="Times New Roman" w:hAnsi="Times New Roman" w:cs="Times New Roman"/>
          <w:sz w:val="24"/>
          <w:szCs w:val="24"/>
        </w:rPr>
        <w:t xml:space="preserve"> 2007; 20 (Suppl 12):S39-44.</w:t>
      </w:r>
    </w:p>
    <w:p w14:paraId="40FE18FF" w14:textId="1766E1BC" w:rsidR="002B2F65" w:rsidRPr="00EC4B8D" w:rsidRDefault="001941E2" w:rsidP="0019330A">
      <w:pPr>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iCs/>
          <w:sz w:val="24"/>
          <w:szCs w:val="24"/>
        </w:rPr>
        <w:t>Reddy YS, Kiranmayi VS, Bitla AR, Krishna GS, Rao PV, Sivakumar V. Nitric oxide status in patients with chronic kidney disease. Indian J Nephrol 2015; 25(5):287-91</w:t>
      </w:r>
    </w:p>
    <w:p w14:paraId="6AE4080B" w14:textId="77777777" w:rsidR="001941E2" w:rsidRPr="00EC4B8D" w:rsidRDefault="001941E2" w:rsidP="0019330A">
      <w:pPr>
        <w:numPr>
          <w:ilvl w:val="0"/>
          <w:numId w:val="10"/>
        </w:numPr>
        <w:spacing w:line="480" w:lineRule="auto"/>
        <w:ind w:left="567" w:firstLine="0"/>
        <w:jc w:val="both"/>
        <w:rPr>
          <w:rFonts w:ascii="Times New Roman" w:hAnsi="Times New Roman" w:cs="Times New Roman"/>
          <w:iCs/>
          <w:sz w:val="24"/>
          <w:szCs w:val="24"/>
        </w:rPr>
      </w:pPr>
      <w:r w:rsidRPr="00EC4B8D">
        <w:rPr>
          <w:rFonts w:ascii="Times New Roman" w:hAnsi="Times New Roman" w:cs="Times New Roman"/>
          <w:sz w:val="24"/>
          <w:szCs w:val="24"/>
        </w:rPr>
        <w:t xml:space="preserve">Ueda, S.; Yamagishi, S.; Okuda, S. New pathways to renal damage: Role of ADMA in retarding renal disease progression. J. Nephrol. </w:t>
      </w:r>
      <w:r w:rsidRPr="00EC4B8D">
        <w:rPr>
          <w:rFonts w:ascii="Times New Roman" w:hAnsi="Times New Roman" w:cs="Times New Roman"/>
          <w:bCs/>
          <w:sz w:val="24"/>
          <w:szCs w:val="24"/>
        </w:rPr>
        <w:t>2010</w:t>
      </w:r>
      <w:r w:rsidRPr="00EC4B8D">
        <w:rPr>
          <w:rFonts w:ascii="Times New Roman" w:hAnsi="Times New Roman" w:cs="Times New Roman"/>
          <w:sz w:val="24"/>
          <w:szCs w:val="24"/>
        </w:rPr>
        <w:t>; 23: 377–386.</w:t>
      </w:r>
    </w:p>
    <w:p w14:paraId="45F41F42" w14:textId="77777777" w:rsidR="00B37016" w:rsidRPr="00EC4B8D" w:rsidRDefault="00B37016" w:rsidP="0019330A">
      <w:pPr>
        <w:numPr>
          <w:ilvl w:val="0"/>
          <w:numId w:val="10"/>
        </w:numPr>
        <w:spacing w:line="480" w:lineRule="auto"/>
        <w:ind w:left="567" w:firstLine="0"/>
        <w:jc w:val="both"/>
        <w:rPr>
          <w:rFonts w:ascii="Times New Roman" w:hAnsi="Times New Roman" w:cs="Times New Roman"/>
          <w:iCs/>
          <w:sz w:val="24"/>
          <w:szCs w:val="24"/>
        </w:rPr>
      </w:pPr>
      <w:r w:rsidRPr="00EC4B8D">
        <w:rPr>
          <w:rFonts w:ascii="Times New Roman" w:hAnsi="Times New Roman" w:cs="Times New Roman"/>
          <w:sz w:val="24"/>
          <w:szCs w:val="24"/>
        </w:rPr>
        <w:t>Mohr S, Stamler JS, Brune B. Mechanism of  covalent modification of glyceraldehyde-3 phosphate dehydrogenase at its active site thiol by nitric oxide, peroxynitrite and related nitrosating agents. FEBS Lett; 348(3): 223-7.</w:t>
      </w:r>
    </w:p>
    <w:p w14:paraId="325C2277" w14:textId="77777777" w:rsidR="005D4405" w:rsidRPr="00EC4B8D" w:rsidRDefault="005D4405" w:rsidP="0019330A">
      <w:pPr>
        <w:numPr>
          <w:ilvl w:val="0"/>
          <w:numId w:val="10"/>
        </w:numPr>
        <w:spacing w:line="480" w:lineRule="auto"/>
        <w:ind w:left="567" w:firstLine="0"/>
        <w:jc w:val="both"/>
        <w:rPr>
          <w:rFonts w:ascii="Times New Roman" w:hAnsi="Times New Roman" w:cs="Times New Roman"/>
          <w:iCs/>
          <w:sz w:val="24"/>
          <w:szCs w:val="24"/>
        </w:rPr>
      </w:pPr>
      <w:r w:rsidRPr="00EC4B8D">
        <w:rPr>
          <w:rFonts w:ascii="Times New Roman" w:hAnsi="Times New Roman" w:cs="Times New Roman"/>
          <w:sz w:val="24"/>
          <w:szCs w:val="24"/>
        </w:rPr>
        <w:t xml:space="preserve">Halliwell B. Free radicals, antioxidants, and human disease: curiosity, cause, or consequence? </w:t>
      </w:r>
      <w:r w:rsidRPr="00EC4B8D">
        <w:rPr>
          <w:rFonts w:ascii="Times New Roman" w:hAnsi="Times New Roman" w:cs="Times New Roman"/>
          <w:i/>
          <w:sz w:val="24"/>
          <w:szCs w:val="24"/>
        </w:rPr>
        <w:t>Lancet</w:t>
      </w:r>
      <w:r w:rsidRPr="00EC4B8D">
        <w:rPr>
          <w:rFonts w:ascii="Times New Roman" w:hAnsi="Times New Roman" w:cs="Times New Roman"/>
          <w:sz w:val="24"/>
          <w:szCs w:val="24"/>
        </w:rPr>
        <w:t xml:space="preserve"> 1994; 344(8924): 721-4.</w:t>
      </w:r>
    </w:p>
    <w:p w14:paraId="5847731B" w14:textId="77777777" w:rsidR="005D4405" w:rsidRPr="00EC4B8D" w:rsidRDefault="005D4405" w:rsidP="0019330A">
      <w:pPr>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Kawashima S, Yokoyama M. Dysfunction of endothelial nitric oxide synthase and atherosclerosis. Arterioscler Thromb Vasc Biol 2004; 24: 998-1005.</w:t>
      </w:r>
    </w:p>
    <w:p w14:paraId="789C8C1A" w14:textId="77777777" w:rsidR="005D4405" w:rsidRPr="00EC4B8D" w:rsidRDefault="005D4405" w:rsidP="0019330A">
      <w:pPr>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Xu J, Zou MH. Molecular insights and therapeutic targets for diabetic endothelial dysfunction. Circulation 2009; 120(13):1266-86.</w:t>
      </w:r>
    </w:p>
    <w:p w14:paraId="3A8067DE" w14:textId="1D9A69C5" w:rsidR="00DF394B" w:rsidRPr="00EC4B8D" w:rsidRDefault="00633285" w:rsidP="0019330A">
      <w:pPr>
        <w:numPr>
          <w:ilvl w:val="0"/>
          <w:numId w:val="10"/>
        </w:numPr>
        <w:spacing w:line="480" w:lineRule="auto"/>
        <w:ind w:left="567" w:firstLine="0"/>
        <w:jc w:val="both"/>
        <w:rPr>
          <w:rFonts w:ascii="Times New Roman" w:hAnsi="Times New Roman" w:cs="Times New Roman"/>
          <w:sz w:val="24"/>
          <w:szCs w:val="24"/>
        </w:rPr>
      </w:pPr>
      <w:hyperlink r:id="rId14" w:history="1">
        <w:r w:rsidR="00DF394B" w:rsidRPr="00EC4B8D">
          <w:rPr>
            <w:rStyle w:val="Hyperlink"/>
            <w:rFonts w:ascii="Times New Roman" w:hAnsi="Times New Roman" w:cs="Times New Roman"/>
            <w:color w:val="auto"/>
            <w:sz w:val="24"/>
            <w:szCs w:val="24"/>
            <w:u w:val="none"/>
          </w:rPr>
          <w:t>Pagano PJ</w:t>
        </w:r>
      </w:hyperlink>
      <w:r w:rsidR="00DF394B" w:rsidRPr="00EC4B8D">
        <w:rPr>
          <w:rFonts w:ascii="Times New Roman" w:hAnsi="Times New Roman" w:cs="Times New Roman"/>
          <w:sz w:val="24"/>
          <w:szCs w:val="24"/>
        </w:rPr>
        <w:t xml:space="preserve">, </w:t>
      </w:r>
      <w:hyperlink r:id="rId15" w:history="1">
        <w:r w:rsidR="00DF394B" w:rsidRPr="00EC4B8D">
          <w:rPr>
            <w:rStyle w:val="Hyperlink"/>
            <w:rFonts w:ascii="Times New Roman" w:hAnsi="Times New Roman" w:cs="Times New Roman"/>
            <w:color w:val="auto"/>
            <w:sz w:val="24"/>
            <w:szCs w:val="24"/>
            <w:u w:val="none"/>
          </w:rPr>
          <w:t>Tornheim K</w:t>
        </w:r>
      </w:hyperlink>
      <w:r w:rsidR="00DF394B" w:rsidRPr="00EC4B8D">
        <w:rPr>
          <w:rFonts w:ascii="Times New Roman" w:hAnsi="Times New Roman" w:cs="Times New Roman"/>
          <w:sz w:val="24"/>
          <w:szCs w:val="24"/>
        </w:rPr>
        <w:t xml:space="preserve">, </w:t>
      </w:r>
      <w:hyperlink r:id="rId16" w:history="1">
        <w:r w:rsidR="00DF394B" w:rsidRPr="00EC4B8D">
          <w:rPr>
            <w:rStyle w:val="Hyperlink"/>
            <w:rFonts w:ascii="Times New Roman" w:hAnsi="Times New Roman" w:cs="Times New Roman"/>
            <w:color w:val="auto"/>
            <w:sz w:val="24"/>
            <w:szCs w:val="24"/>
            <w:u w:val="none"/>
          </w:rPr>
          <w:t>Cohen RA</w:t>
        </w:r>
      </w:hyperlink>
      <w:r w:rsidR="00DF394B" w:rsidRPr="00EC4B8D">
        <w:rPr>
          <w:rFonts w:ascii="Times New Roman" w:hAnsi="Times New Roman" w:cs="Times New Roman"/>
          <w:sz w:val="24"/>
          <w:szCs w:val="24"/>
        </w:rPr>
        <w:t xml:space="preserve">. Superoxide anion production by rabbit thoracic aorta: effect of endothelium-derived nitric oxide. </w:t>
      </w:r>
      <w:hyperlink r:id="rId17" w:tooltip="The American journal of physiology." w:history="1">
        <w:r w:rsidR="00DF394B" w:rsidRPr="00EC4B8D">
          <w:rPr>
            <w:rStyle w:val="Hyperlink"/>
            <w:rFonts w:ascii="Times New Roman" w:hAnsi="Times New Roman" w:cs="Times New Roman"/>
            <w:color w:val="auto"/>
            <w:sz w:val="24"/>
            <w:szCs w:val="24"/>
            <w:u w:val="none"/>
          </w:rPr>
          <w:t>Am J Physiol</w:t>
        </w:r>
      </w:hyperlink>
      <w:r w:rsidR="00DF394B" w:rsidRPr="00EC4B8D">
        <w:rPr>
          <w:rFonts w:ascii="Times New Roman" w:hAnsi="Times New Roman" w:cs="Times New Roman"/>
          <w:sz w:val="24"/>
          <w:szCs w:val="24"/>
        </w:rPr>
        <w:t xml:space="preserve"> 1993;</w:t>
      </w:r>
      <w:r w:rsidR="00EC4B8D">
        <w:rPr>
          <w:rFonts w:ascii="Times New Roman" w:hAnsi="Times New Roman" w:cs="Times New Roman"/>
          <w:sz w:val="24"/>
          <w:szCs w:val="24"/>
        </w:rPr>
        <w:t xml:space="preserve"> </w:t>
      </w:r>
      <w:r w:rsidR="00DF394B" w:rsidRPr="00EC4B8D">
        <w:rPr>
          <w:rFonts w:ascii="Times New Roman" w:hAnsi="Times New Roman" w:cs="Times New Roman"/>
          <w:sz w:val="24"/>
          <w:szCs w:val="24"/>
        </w:rPr>
        <w:t>265(2 Pt 2):H707-12.</w:t>
      </w:r>
    </w:p>
    <w:p w14:paraId="6F54F9EB" w14:textId="77777777" w:rsidR="00DF394B" w:rsidRPr="00EC4B8D" w:rsidRDefault="00DF394B" w:rsidP="0019330A">
      <w:pPr>
        <w:numPr>
          <w:ilvl w:val="0"/>
          <w:numId w:val="10"/>
        </w:numPr>
        <w:spacing w:line="480" w:lineRule="auto"/>
        <w:ind w:left="567" w:firstLine="0"/>
        <w:jc w:val="both"/>
        <w:rPr>
          <w:rFonts w:ascii="Times New Roman" w:hAnsi="Times New Roman" w:cs="Times New Roman"/>
          <w:sz w:val="24"/>
          <w:szCs w:val="24"/>
        </w:rPr>
      </w:pPr>
      <w:r w:rsidRPr="00EC4B8D">
        <w:rPr>
          <w:rFonts w:ascii="Times New Roman" w:hAnsi="Times New Roman" w:cs="Times New Roman"/>
          <w:sz w:val="24"/>
          <w:szCs w:val="24"/>
        </w:rPr>
        <w:t>Mügge A, Elwell JH, Peterson TE, Harrison DG. Release of intact endothelium-derived relaxing factor depends on endothelial superoxide dismutase activity. Am J Physiol 1991;260(2 Pt 1):C219-25</w:t>
      </w:r>
    </w:p>
    <w:p w14:paraId="156D7B6F" w14:textId="47D874BF" w:rsidR="00B57CBF" w:rsidRPr="00EC4B8D" w:rsidRDefault="00B57CBF" w:rsidP="0019330A">
      <w:pPr>
        <w:numPr>
          <w:ilvl w:val="0"/>
          <w:numId w:val="10"/>
        </w:numPr>
        <w:spacing w:line="480" w:lineRule="auto"/>
        <w:ind w:left="567" w:firstLine="0"/>
        <w:jc w:val="both"/>
        <w:rPr>
          <w:rFonts w:ascii="Times New Roman" w:hAnsi="Times New Roman" w:cs="Times New Roman"/>
          <w:sz w:val="24"/>
          <w:szCs w:val="24"/>
          <w:lang w:val="en-US"/>
        </w:rPr>
      </w:pPr>
      <w:r w:rsidRPr="00EC4B8D">
        <w:rPr>
          <w:rFonts w:ascii="Times New Roman" w:hAnsi="Times New Roman" w:cs="Times New Roman"/>
          <w:sz w:val="24"/>
          <w:szCs w:val="24"/>
          <w:lang w:val="en-US"/>
        </w:rPr>
        <w:t>Panza JA. Endothelium-dependent vasodilatation and essential hypertension N Engl J Med 1994;</w:t>
      </w:r>
      <w:r w:rsidR="00EC4B8D">
        <w:rPr>
          <w:rFonts w:ascii="Times New Roman" w:hAnsi="Times New Roman" w:cs="Times New Roman"/>
          <w:sz w:val="24"/>
          <w:szCs w:val="24"/>
          <w:lang w:val="en-US"/>
        </w:rPr>
        <w:t xml:space="preserve"> </w:t>
      </w:r>
      <w:r w:rsidRPr="00EC4B8D">
        <w:rPr>
          <w:rFonts w:ascii="Times New Roman" w:hAnsi="Times New Roman" w:cs="Times New Roman"/>
          <w:sz w:val="24"/>
          <w:szCs w:val="24"/>
          <w:lang w:val="en-US"/>
        </w:rPr>
        <w:t>331:951.</w:t>
      </w:r>
    </w:p>
    <w:p w14:paraId="2425064D" w14:textId="5603967B" w:rsidR="00B57CBF" w:rsidRPr="00EC4B8D" w:rsidRDefault="00B57CBF" w:rsidP="0019330A">
      <w:pPr>
        <w:numPr>
          <w:ilvl w:val="0"/>
          <w:numId w:val="10"/>
        </w:numPr>
        <w:spacing w:line="480" w:lineRule="auto"/>
        <w:ind w:left="567" w:firstLine="0"/>
        <w:jc w:val="both"/>
        <w:rPr>
          <w:rFonts w:ascii="Times New Roman" w:hAnsi="Times New Roman" w:cs="Times New Roman"/>
          <w:sz w:val="24"/>
          <w:szCs w:val="24"/>
          <w:lang w:val="en-US"/>
        </w:rPr>
      </w:pPr>
      <w:r w:rsidRPr="00EC4B8D">
        <w:rPr>
          <w:rFonts w:ascii="Times New Roman" w:hAnsi="Times New Roman" w:cs="Times New Roman"/>
          <w:sz w:val="24"/>
          <w:szCs w:val="24"/>
          <w:lang w:val="en-US"/>
        </w:rPr>
        <w:t>Voetsch B, Jin RC, Loscalzo J. Nitric oxide insufficiency and atherothrombosis. Histochem Cell Biol 2004;</w:t>
      </w:r>
      <w:r w:rsidR="00EC4B8D">
        <w:rPr>
          <w:rFonts w:ascii="Times New Roman" w:hAnsi="Times New Roman" w:cs="Times New Roman"/>
          <w:sz w:val="24"/>
          <w:szCs w:val="24"/>
          <w:lang w:val="en-US"/>
        </w:rPr>
        <w:t xml:space="preserve"> </w:t>
      </w:r>
      <w:r w:rsidRPr="00EC4B8D">
        <w:rPr>
          <w:rFonts w:ascii="Times New Roman" w:hAnsi="Times New Roman" w:cs="Times New Roman"/>
          <w:sz w:val="24"/>
          <w:szCs w:val="24"/>
          <w:lang w:val="en-US"/>
        </w:rPr>
        <w:t>122:353-367.</w:t>
      </w:r>
    </w:p>
    <w:p w14:paraId="3B6F7B8F" w14:textId="77777777" w:rsidR="00B57CBF" w:rsidRPr="00EC4B8D" w:rsidRDefault="00B57CBF" w:rsidP="0019330A">
      <w:pPr>
        <w:numPr>
          <w:ilvl w:val="0"/>
          <w:numId w:val="10"/>
        </w:numPr>
        <w:spacing w:line="480" w:lineRule="auto"/>
        <w:ind w:left="567" w:firstLine="0"/>
        <w:jc w:val="both"/>
        <w:rPr>
          <w:rFonts w:ascii="Times New Roman" w:hAnsi="Times New Roman" w:cs="Times New Roman"/>
          <w:sz w:val="24"/>
          <w:szCs w:val="24"/>
          <w:lang w:val="en-US"/>
        </w:rPr>
      </w:pPr>
      <w:r w:rsidRPr="00EC4B8D">
        <w:rPr>
          <w:rFonts w:ascii="Times New Roman" w:hAnsi="Times New Roman" w:cs="Times New Roman"/>
          <w:sz w:val="24"/>
          <w:szCs w:val="24"/>
          <w:lang w:val="en-US"/>
        </w:rPr>
        <w:t>Sorensen KE, Celermajer DS, Georgakopoulos D, Hatcher G, Betteridge DJ, Deanfield JE: Impairment of endothelium-dependent dilation is an early event in children with familial hypercholesterolemia and is related to the lipoprotein(a) level. J Clin Invest 1994</w:t>
      </w:r>
      <w:r w:rsidRPr="00EC4B8D">
        <w:rPr>
          <w:rFonts w:ascii="Times New Roman" w:hAnsi="Times New Roman" w:cs="Times New Roman"/>
          <w:sz w:val="24"/>
          <w:szCs w:val="24"/>
        </w:rPr>
        <w:t xml:space="preserve">; </w:t>
      </w:r>
      <w:r w:rsidRPr="00EC4B8D">
        <w:rPr>
          <w:rFonts w:ascii="Times New Roman" w:hAnsi="Times New Roman" w:cs="Times New Roman"/>
          <w:sz w:val="24"/>
          <w:szCs w:val="24"/>
          <w:lang w:val="en-US"/>
        </w:rPr>
        <w:t>93:50–55.</w:t>
      </w:r>
    </w:p>
    <w:p w14:paraId="3EE3F0A5" w14:textId="77777777" w:rsidR="00B57CBF" w:rsidRPr="0019330A" w:rsidRDefault="00B57CBF" w:rsidP="0019330A">
      <w:pPr>
        <w:numPr>
          <w:ilvl w:val="0"/>
          <w:numId w:val="10"/>
        </w:numPr>
        <w:spacing w:line="480" w:lineRule="auto"/>
        <w:ind w:left="567" w:firstLine="0"/>
        <w:jc w:val="both"/>
        <w:rPr>
          <w:rFonts w:ascii="Times New Roman" w:hAnsi="Times New Roman" w:cs="Times New Roman"/>
          <w:sz w:val="24"/>
          <w:szCs w:val="24"/>
          <w:lang w:val="en-US"/>
        </w:rPr>
      </w:pPr>
      <w:r w:rsidRPr="00EC4B8D">
        <w:rPr>
          <w:rFonts w:ascii="Times New Roman" w:hAnsi="Times New Roman" w:cs="Times New Roman"/>
          <w:sz w:val="24"/>
          <w:szCs w:val="24"/>
          <w:lang w:val="en-US"/>
        </w:rPr>
        <w:t>Tousoulis D, Charakida M, Stefanadis C: Endothelial functi</w:t>
      </w:r>
      <w:r w:rsidRPr="0019330A">
        <w:rPr>
          <w:rFonts w:ascii="Times New Roman" w:hAnsi="Times New Roman" w:cs="Times New Roman"/>
          <w:sz w:val="24"/>
          <w:szCs w:val="24"/>
          <w:lang w:val="en-US"/>
        </w:rPr>
        <w:t>on and inflammation in coronary artery disease. Heart 2006;92:441–444.</w:t>
      </w:r>
    </w:p>
    <w:p w14:paraId="4993BFA9" w14:textId="77777777" w:rsidR="00B57CBF" w:rsidRPr="0019330A" w:rsidRDefault="00B57CBF" w:rsidP="0019330A">
      <w:pPr>
        <w:numPr>
          <w:ilvl w:val="0"/>
          <w:numId w:val="10"/>
        </w:numPr>
        <w:spacing w:line="480" w:lineRule="auto"/>
        <w:ind w:left="567" w:firstLine="0"/>
        <w:jc w:val="both"/>
        <w:rPr>
          <w:rFonts w:ascii="Times New Roman" w:hAnsi="Times New Roman" w:cs="Times New Roman"/>
          <w:iCs/>
          <w:sz w:val="24"/>
          <w:szCs w:val="24"/>
        </w:rPr>
      </w:pPr>
      <w:r w:rsidRPr="0019330A">
        <w:rPr>
          <w:rFonts w:ascii="Times New Roman" w:hAnsi="Times New Roman" w:cs="Times New Roman"/>
          <w:iCs/>
          <w:sz w:val="24"/>
          <w:szCs w:val="24"/>
        </w:rPr>
        <w:t xml:space="preserve">Abrantes DC, Brunini TM, Matsuura C, Mury WV, Corrêa CR, Santos SF, et al. Diminished nitric oxide generation from neutrophils suppresses platelet activation in chronic renal failure. Mol Cell Biochem 2015;401(1-2):147-53. </w:t>
      </w:r>
    </w:p>
    <w:p w14:paraId="6EEAD84A" w14:textId="77777777" w:rsidR="000600AF" w:rsidRPr="0019330A" w:rsidRDefault="000600AF" w:rsidP="0019330A">
      <w:pPr>
        <w:numPr>
          <w:ilvl w:val="0"/>
          <w:numId w:val="10"/>
        </w:numPr>
        <w:spacing w:line="480" w:lineRule="auto"/>
        <w:ind w:left="567" w:firstLine="0"/>
        <w:jc w:val="both"/>
        <w:rPr>
          <w:rFonts w:ascii="Times New Roman" w:hAnsi="Times New Roman" w:cs="Times New Roman"/>
          <w:iCs/>
          <w:sz w:val="24"/>
          <w:szCs w:val="24"/>
        </w:rPr>
      </w:pPr>
      <w:r w:rsidRPr="0019330A">
        <w:rPr>
          <w:rFonts w:ascii="Times New Roman" w:hAnsi="Times New Roman" w:cs="Times New Roman"/>
          <w:iCs/>
          <w:sz w:val="24"/>
          <w:szCs w:val="24"/>
        </w:rPr>
        <w:t>Mount PF, Power DA: Nitric oxide in the kidney: functions and regulation of synthesis. Acta Physiol 2006, 187 (4): 433-446.</w:t>
      </w:r>
    </w:p>
    <w:p w14:paraId="151BED32" w14:textId="77777777" w:rsidR="004873DD" w:rsidRPr="0019330A" w:rsidRDefault="004873DD" w:rsidP="0019330A">
      <w:pPr>
        <w:numPr>
          <w:ilvl w:val="0"/>
          <w:numId w:val="10"/>
        </w:numPr>
        <w:spacing w:line="480" w:lineRule="auto"/>
        <w:ind w:left="567" w:firstLine="0"/>
        <w:jc w:val="both"/>
        <w:rPr>
          <w:rFonts w:ascii="Times New Roman" w:hAnsi="Times New Roman" w:cs="Times New Roman"/>
          <w:iCs/>
          <w:sz w:val="24"/>
          <w:szCs w:val="24"/>
        </w:rPr>
      </w:pPr>
      <w:r w:rsidRPr="0019330A">
        <w:rPr>
          <w:rFonts w:ascii="Times New Roman" w:hAnsi="Times New Roman" w:cs="Times New Roman"/>
          <w:iCs/>
          <w:sz w:val="24"/>
          <w:szCs w:val="24"/>
        </w:rPr>
        <w:t xml:space="preserve">Reddy YS, Kiranmayi VS, Bitla AR, Krishna GS, Rao PV, Sivakumar V. Nitric oxide status in patients with chronic kidney disease. Indian J Nephrol 2015; 25(5):287-91. </w:t>
      </w:r>
    </w:p>
    <w:p w14:paraId="08C3ACF8" w14:textId="77777777" w:rsidR="004873DD" w:rsidRPr="0019330A" w:rsidRDefault="004873DD" w:rsidP="0019330A">
      <w:pPr>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iCs/>
          <w:sz w:val="24"/>
          <w:szCs w:val="24"/>
        </w:rPr>
        <w:t xml:space="preserve">Downey RM, Liao P, Millson EC, Quyyumi AA, Sher S, Park J. Endothelial dysfunction correlates with exaggerated exercise pressor response during whole body maximal exercise in chronic kidney disease. Am J Physiol Renal Physiol 2017; 312(5):F917-F924. </w:t>
      </w:r>
    </w:p>
    <w:p w14:paraId="6BACC27D" w14:textId="6033FA3A" w:rsidR="00427A05" w:rsidRPr="0019330A" w:rsidRDefault="00633285" w:rsidP="0019330A">
      <w:pPr>
        <w:pStyle w:val="Heading1"/>
        <w:numPr>
          <w:ilvl w:val="0"/>
          <w:numId w:val="10"/>
        </w:numPr>
        <w:spacing w:line="480" w:lineRule="auto"/>
        <w:ind w:left="567" w:firstLine="0"/>
        <w:jc w:val="both"/>
        <w:rPr>
          <w:rFonts w:ascii="Times New Roman" w:hAnsi="Times New Roman" w:cs="Times New Roman"/>
          <w:color w:val="auto"/>
          <w:sz w:val="24"/>
          <w:szCs w:val="24"/>
        </w:rPr>
      </w:pPr>
      <w:hyperlink r:id="rId18" w:history="1">
        <w:r w:rsidR="00427A05" w:rsidRPr="0019330A">
          <w:rPr>
            <w:rStyle w:val="Hyperlink"/>
            <w:rFonts w:ascii="Times New Roman" w:hAnsi="Times New Roman" w:cs="Times New Roman"/>
            <w:color w:val="auto"/>
            <w:sz w:val="24"/>
            <w:szCs w:val="24"/>
            <w:u w:val="none"/>
          </w:rPr>
          <w:t>Takahashi T</w:t>
        </w:r>
      </w:hyperlink>
      <w:r w:rsidR="00427A05" w:rsidRPr="0019330A">
        <w:rPr>
          <w:rFonts w:ascii="Times New Roman" w:hAnsi="Times New Roman" w:cs="Times New Roman"/>
          <w:color w:val="auto"/>
          <w:sz w:val="24"/>
          <w:szCs w:val="24"/>
        </w:rPr>
        <w:t xml:space="preserve">, </w:t>
      </w:r>
      <w:hyperlink r:id="rId19" w:history="1">
        <w:r w:rsidR="00427A05" w:rsidRPr="0019330A">
          <w:rPr>
            <w:rStyle w:val="Hyperlink"/>
            <w:rFonts w:ascii="Times New Roman" w:hAnsi="Times New Roman" w:cs="Times New Roman"/>
            <w:color w:val="auto"/>
            <w:sz w:val="24"/>
            <w:szCs w:val="24"/>
            <w:u w:val="none"/>
          </w:rPr>
          <w:t>Harris RC</w:t>
        </w:r>
      </w:hyperlink>
      <w:r w:rsidR="00427A05" w:rsidRPr="0019330A">
        <w:rPr>
          <w:rFonts w:ascii="Times New Roman" w:hAnsi="Times New Roman" w:cs="Times New Roman"/>
          <w:color w:val="auto"/>
          <w:sz w:val="24"/>
          <w:szCs w:val="24"/>
        </w:rPr>
        <w:t>.</w:t>
      </w:r>
      <w:r w:rsidR="00427A05" w:rsidRPr="0019330A">
        <w:rPr>
          <w:rStyle w:val="highlight"/>
          <w:rFonts w:ascii="Times New Roman" w:hAnsi="Times New Roman" w:cs="Times New Roman"/>
          <w:color w:val="auto"/>
          <w:sz w:val="24"/>
          <w:szCs w:val="24"/>
        </w:rPr>
        <w:t xml:space="preserve"> Role</w:t>
      </w:r>
      <w:r w:rsidR="00427A05" w:rsidRPr="0019330A">
        <w:rPr>
          <w:rFonts w:ascii="Times New Roman" w:hAnsi="Times New Roman" w:cs="Times New Roman"/>
          <w:color w:val="auto"/>
          <w:sz w:val="24"/>
          <w:szCs w:val="24"/>
        </w:rPr>
        <w:t xml:space="preserve"> of </w:t>
      </w:r>
      <w:r w:rsidR="00427A05" w:rsidRPr="0019330A">
        <w:rPr>
          <w:rStyle w:val="highlight"/>
          <w:rFonts w:ascii="Times New Roman" w:hAnsi="Times New Roman" w:cs="Times New Roman"/>
          <w:color w:val="auto"/>
          <w:sz w:val="24"/>
          <w:szCs w:val="24"/>
        </w:rPr>
        <w:t>endothelial</w:t>
      </w:r>
      <w:r w:rsidR="00427A05" w:rsidRPr="0019330A">
        <w:rPr>
          <w:rFonts w:ascii="Times New Roman" w:hAnsi="Times New Roman" w:cs="Times New Roman"/>
          <w:color w:val="auto"/>
          <w:sz w:val="24"/>
          <w:szCs w:val="24"/>
        </w:rPr>
        <w:t xml:space="preserve"> </w:t>
      </w:r>
      <w:r w:rsidR="00427A05" w:rsidRPr="0019330A">
        <w:rPr>
          <w:rStyle w:val="highlight"/>
          <w:rFonts w:ascii="Times New Roman" w:hAnsi="Times New Roman" w:cs="Times New Roman"/>
          <w:color w:val="auto"/>
          <w:sz w:val="24"/>
          <w:szCs w:val="24"/>
        </w:rPr>
        <w:t>nitric</w:t>
      </w:r>
      <w:r w:rsidR="00427A05" w:rsidRPr="0019330A">
        <w:rPr>
          <w:rFonts w:ascii="Times New Roman" w:hAnsi="Times New Roman" w:cs="Times New Roman"/>
          <w:color w:val="auto"/>
          <w:sz w:val="24"/>
          <w:szCs w:val="24"/>
        </w:rPr>
        <w:t xml:space="preserve"> </w:t>
      </w:r>
      <w:r w:rsidR="00427A05" w:rsidRPr="0019330A">
        <w:rPr>
          <w:rStyle w:val="highlight"/>
          <w:rFonts w:ascii="Times New Roman" w:hAnsi="Times New Roman" w:cs="Times New Roman"/>
          <w:color w:val="auto"/>
          <w:sz w:val="24"/>
          <w:szCs w:val="24"/>
        </w:rPr>
        <w:t>oxide</w:t>
      </w:r>
      <w:r w:rsidR="00427A05" w:rsidRPr="0019330A">
        <w:rPr>
          <w:rFonts w:ascii="Times New Roman" w:hAnsi="Times New Roman" w:cs="Times New Roman"/>
          <w:color w:val="auto"/>
          <w:sz w:val="24"/>
          <w:szCs w:val="24"/>
        </w:rPr>
        <w:t xml:space="preserve"> </w:t>
      </w:r>
      <w:r w:rsidR="00427A05" w:rsidRPr="0019330A">
        <w:rPr>
          <w:rStyle w:val="highlight"/>
          <w:rFonts w:ascii="Times New Roman" w:hAnsi="Times New Roman" w:cs="Times New Roman"/>
          <w:color w:val="auto"/>
          <w:sz w:val="24"/>
          <w:szCs w:val="24"/>
        </w:rPr>
        <w:t>synthase</w:t>
      </w:r>
      <w:r w:rsidR="00427A05" w:rsidRPr="0019330A">
        <w:rPr>
          <w:rFonts w:ascii="Times New Roman" w:hAnsi="Times New Roman" w:cs="Times New Roman"/>
          <w:color w:val="auto"/>
          <w:sz w:val="24"/>
          <w:szCs w:val="24"/>
        </w:rPr>
        <w:t xml:space="preserve"> in </w:t>
      </w:r>
      <w:r w:rsidR="00427A05" w:rsidRPr="0019330A">
        <w:rPr>
          <w:rStyle w:val="highlight"/>
          <w:rFonts w:ascii="Times New Roman" w:hAnsi="Times New Roman" w:cs="Times New Roman"/>
          <w:color w:val="auto"/>
          <w:sz w:val="24"/>
          <w:szCs w:val="24"/>
        </w:rPr>
        <w:t>diabetic</w:t>
      </w:r>
      <w:r w:rsidR="00427A05" w:rsidRPr="0019330A">
        <w:rPr>
          <w:rFonts w:ascii="Times New Roman" w:hAnsi="Times New Roman" w:cs="Times New Roman"/>
          <w:color w:val="auto"/>
          <w:sz w:val="24"/>
          <w:szCs w:val="24"/>
        </w:rPr>
        <w:t xml:space="preserve"> </w:t>
      </w:r>
      <w:r w:rsidR="00427A05" w:rsidRPr="0019330A">
        <w:rPr>
          <w:rStyle w:val="highlight"/>
          <w:rFonts w:ascii="Times New Roman" w:hAnsi="Times New Roman" w:cs="Times New Roman"/>
          <w:color w:val="auto"/>
          <w:sz w:val="24"/>
          <w:szCs w:val="24"/>
        </w:rPr>
        <w:t>nephropathy</w:t>
      </w:r>
      <w:r w:rsidR="00427A05" w:rsidRPr="0019330A">
        <w:rPr>
          <w:rFonts w:ascii="Times New Roman" w:hAnsi="Times New Roman" w:cs="Times New Roman"/>
          <w:color w:val="auto"/>
          <w:sz w:val="24"/>
          <w:szCs w:val="24"/>
        </w:rPr>
        <w:t xml:space="preserve">: </w:t>
      </w:r>
      <w:r w:rsidR="00427A05" w:rsidRPr="0019330A">
        <w:rPr>
          <w:rStyle w:val="highlight"/>
          <w:rFonts w:ascii="Times New Roman" w:hAnsi="Times New Roman" w:cs="Times New Roman"/>
          <w:color w:val="auto"/>
          <w:sz w:val="24"/>
          <w:szCs w:val="24"/>
        </w:rPr>
        <w:t>lessons</w:t>
      </w:r>
      <w:r w:rsidR="00427A05" w:rsidRPr="0019330A">
        <w:rPr>
          <w:rFonts w:ascii="Times New Roman" w:hAnsi="Times New Roman" w:cs="Times New Roman"/>
          <w:color w:val="auto"/>
          <w:sz w:val="24"/>
          <w:szCs w:val="24"/>
        </w:rPr>
        <w:t xml:space="preserve"> from </w:t>
      </w:r>
      <w:r w:rsidR="00427A05" w:rsidRPr="0019330A">
        <w:rPr>
          <w:rStyle w:val="highlight"/>
          <w:rFonts w:ascii="Times New Roman" w:hAnsi="Times New Roman" w:cs="Times New Roman"/>
          <w:color w:val="auto"/>
          <w:sz w:val="24"/>
          <w:szCs w:val="24"/>
        </w:rPr>
        <w:t>diabetic</w:t>
      </w:r>
      <w:r w:rsidR="00427A05" w:rsidRPr="0019330A">
        <w:rPr>
          <w:rFonts w:ascii="Times New Roman" w:hAnsi="Times New Roman" w:cs="Times New Roman"/>
          <w:color w:val="auto"/>
          <w:sz w:val="24"/>
          <w:szCs w:val="24"/>
        </w:rPr>
        <w:t xml:space="preserve"> </w:t>
      </w:r>
      <w:r w:rsidR="00427A05" w:rsidRPr="0019330A">
        <w:rPr>
          <w:rStyle w:val="highlight"/>
          <w:rFonts w:ascii="Times New Roman" w:hAnsi="Times New Roman" w:cs="Times New Roman"/>
          <w:color w:val="auto"/>
          <w:sz w:val="24"/>
          <w:szCs w:val="24"/>
        </w:rPr>
        <w:t>eNOS</w:t>
      </w:r>
      <w:r w:rsidR="00427A05" w:rsidRPr="0019330A">
        <w:rPr>
          <w:rFonts w:ascii="Times New Roman" w:hAnsi="Times New Roman" w:cs="Times New Roman"/>
          <w:color w:val="auto"/>
          <w:sz w:val="24"/>
          <w:szCs w:val="24"/>
        </w:rPr>
        <w:t xml:space="preserve"> </w:t>
      </w:r>
      <w:r w:rsidR="00427A05" w:rsidRPr="0019330A">
        <w:rPr>
          <w:rStyle w:val="highlight"/>
          <w:rFonts w:ascii="Times New Roman" w:hAnsi="Times New Roman" w:cs="Times New Roman"/>
          <w:color w:val="auto"/>
          <w:sz w:val="24"/>
          <w:szCs w:val="24"/>
        </w:rPr>
        <w:t>knockout</w:t>
      </w:r>
      <w:r w:rsidR="00427A05" w:rsidRPr="0019330A">
        <w:rPr>
          <w:rFonts w:ascii="Times New Roman" w:hAnsi="Times New Roman" w:cs="Times New Roman"/>
          <w:color w:val="auto"/>
          <w:sz w:val="24"/>
          <w:szCs w:val="24"/>
        </w:rPr>
        <w:t xml:space="preserve"> </w:t>
      </w:r>
      <w:r w:rsidR="00427A05" w:rsidRPr="0019330A">
        <w:rPr>
          <w:rStyle w:val="highlight"/>
          <w:rFonts w:ascii="Times New Roman" w:hAnsi="Times New Roman" w:cs="Times New Roman"/>
          <w:color w:val="auto"/>
          <w:sz w:val="24"/>
          <w:szCs w:val="24"/>
        </w:rPr>
        <w:t>mice</w:t>
      </w:r>
      <w:r w:rsidR="00427A05" w:rsidRPr="0019330A">
        <w:rPr>
          <w:rFonts w:ascii="Times New Roman" w:hAnsi="Times New Roman" w:cs="Times New Roman"/>
          <w:color w:val="auto"/>
          <w:sz w:val="24"/>
          <w:szCs w:val="24"/>
        </w:rPr>
        <w:t xml:space="preserve">. </w:t>
      </w:r>
      <w:hyperlink r:id="rId20" w:tooltip="Journal of diabetes research." w:history="1">
        <w:r w:rsidR="00427A05" w:rsidRPr="0019330A">
          <w:rPr>
            <w:rStyle w:val="Hyperlink"/>
            <w:rFonts w:ascii="Times New Roman" w:hAnsi="Times New Roman" w:cs="Times New Roman"/>
            <w:color w:val="auto"/>
            <w:sz w:val="24"/>
            <w:szCs w:val="24"/>
            <w:u w:val="none"/>
          </w:rPr>
          <w:t>J Diabetes Res.</w:t>
        </w:r>
      </w:hyperlink>
      <w:r w:rsidR="00427A05" w:rsidRPr="0019330A">
        <w:rPr>
          <w:rFonts w:ascii="Times New Roman" w:hAnsi="Times New Roman" w:cs="Times New Roman"/>
          <w:color w:val="auto"/>
          <w:sz w:val="24"/>
          <w:szCs w:val="24"/>
        </w:rPr>
        <w:t xml:space="preserve"> 2014; 590541. </w:t>
      </w:r>
    </w:p>
    <w:p w14:paraId="72F12EEB" w14:textId="77777777" w:rsidR="00C83F73" w:rsidRPr="0019330A" w:rsidRDefault="00633285" w:rsidP="0019330A">
      <w:pPr>
        <w:numPr>
          <w:ilvl w:val="0"/>
          <w:numId w:val="10"/>
        </w:numPr>
        <w:spacing w:line="480" w:lineRule="auto"/>
        <w:ind w:left="567" w:firstLine="0"/>
        <w:jc w:val="both"/>
        <w:rPr>
          <w:rFonts w:ascii="Times New Roman" w:hAnsi="Times New Roman" w:cs="Times New Roman"/>
          <w:sz w:val="24"/>
          <w:szCs w:val="24"/>
        </w:rPr>
      </w:pPr>
      <w:hyperlink r:id="rId21" w:history="1">
        <w:r w:rsidR="00C83F73" w:rsidRPr="0019330A">
          <w:rPr>
            <w:rStyle w:val="Hyperlink"/>
            <w:rFonts w:ascii="Times New Roman" w:hAnsi="Times New Roman" w:cs="Times New Roman"/>
            <w:color w:val="auto"/>
            <w:sz w:val="24"/>
            <w:szCs w:val="24"/>
            <w:u w:val="none"/>
          </w:rPr>
          <w:t>Hohenstein B</w:t>
        </w:r>
      </w:hyperlink>
      <w:r w:rsidR="00C83F73" w:rsidRPr="0019330A">
        <w:rPr>
          <w:rFonts w:ascii="Times New Roman" w:hAnsi="Times New Roman" w:cs="Times New Roman"/>
          <w:sz w:val="24"/>
          <w:szCs w:val="24"/>
        </w:rPr>
        <w:t xml:space="preserve">, </w:t>
      </w:r>
      <w:hyperlink r:id="rId22" w:history="1">
        <w:r w:rsidR="00C83F73" w:rsidRPr="0019330A">
          <w:rPr>
            <w:rStyle w:val="Hyperlink"/>
            <w:rFonts w:ascii="Times New Roman" w:hAnsi="Times New Roman" w:cs="Times New Roman"/>
            <w:color w:val="auto"/>
            <w:sz w:val="24"/>
            <w:szCs w:val="24"/>
            <w:u w:val="none"/>
          </w:rPr>
          <w:t>Hugo CP</w:t>
        </w:r>
      </w:hyperlink>
      <w:r w:rsidR="00C83F73" w:rsidRPr="0019330A">
        <w:rPr>
          <w:rFonts w:ascii="Times New Roman" w:hAnsi="Times New Roman" w:cs="Times New Roman"/>
          <w:sz w:val="24"/>
          <w:szCs w:val="24"/>
        </w:rPr>
        <w:t xml:space="preserve">, </w:t>
      </w:r>
      <w:hyperlink r:id="rId23" w:history="1">
        <w:r w:rsidR="00C83F73" w:rsidRPr="0019330A">
          <w:rPr>
            <w:rStyle w:val="Hyperlink"/>
            <w:rFonts w:ascii="Times New Roman" w:hAnsi="Times New Roman" w:cs="Times New Roman"/>
            <w:color w:val="auto"/>
            <w:sz w:val="24"/>
            <w:szCs w:val="24"/>
            <w:u w:val="none"/>
          </w:rPr>
          <w:t>Hausknecht B</w:t>
        </w:r>
      </w:hyperlink>
      <w:r w:rsidR="00C83F73" w:rsidRPr="0019330A">
        <w:rPr>
          <w:rFonts w:ascii="Times New Roman" w:hAnsi="Times New Roman" w:cs="Times New Roman"/>
          <w:sz w:val="24"/>
          <w:szCs w:val="24"/>
        </w:rPr>
        <w:t xml:space="preserve">, </w:t>
      </w:r>
      <w:hyperlink r:id="rId24" w:history="1">
        <w:r w:rsidR="00C83F73" w:rsidRPr="0019330A">
          <w:rPr>
            <w:rStyle w:val="Hyperlink"/>
            <w:rFonts w:ascii="Times New Roman" w:hAnsi="Times New Roman" w:cs="Times New Roman"/>
            <w:color w:val="auto"/>
            <w:sz w:val="24"/>
            <w:szCs w:val="24"/>
            <w:u w:val="none"/>
          </w:rPr>
          <w:t>Boehmer KP</w:t>
        </w:r>
      </w:hyperlink>
      <w:r w:rsidR="00C83F73" w:rsidRPr="0019330A">
        <w:rPr>
          <w:rFonts w:ascii="Times New Roman" w:hAnsi="Times New Roman" w:cs="Times New Roman"/>
          <w:sz w:val="24"/>
          <w:szCs w:val="24"/>
        </w:rPr>
        <w:t xml:space="preserve">, </w:t>
      </w:r>
      <w:hyperlink r:id="rId25" w:history="1">
        <w:r w:rsidR="00C83F73" w:rsidRPr="0019330A">
          <w:rPr>
            <w:rStyle w:val="Hyperlink"/>
            <w:rFonts w:ascii="Times New Roman" w:hAnsi="Times New Roman" w:cs="Times New Roman"/>
            <w:color w:val="auto"/>
            <w:sz w:val="24"/>
            <w:szCs w:val="24"/>
            <w:u w:val="none"/>
          </w:rPr>
          <w:t>Riess RH</w:t>
        </w:r>
      </w:hyperlink>
      <w:r w:rsidR="00C83F73" w:rsidRPr="0019330A">
        <w:rPr>
          <w:rFonts w:ascii="Times New Roman" w:hAnsi="Times New Roman" w:cs="Times New Roman"/>
          <w:sz w:val="24"/>
          <w:szCs w:val="24"/>
        </w:rPr>
        <w:t xml:space="preserve">, </w:t>
      </w:r>
      <w:hyperlink r:id="rId26" w:history="1">
        <w:r w:rsidR="00C83F73" w:rsidRPr="0019330A">
          <w:rPr>
            <w:rStyle w:val="Hyperlink"/>
            <w:rFonts w:ascii="Times New Roman" w:hAnsi="Times New Roman" w:cs="Times New Roman"/>
            <w:color w:val="auto"/>
            <w:sz w:val="24"/>
            <w:szCs w:val="24"/>
            <w:u w:val="none"/>
          </w:rPr>
          <w:t>Schmieder RE</w:t>
        </w:r>
      </w:hyperlink>
      <w:r w:rsidR="00C83F73" w:rsidRPr="0019330A">
        <w:rPr>
          <w:rFonts w:ascii="Times New Roman" w:hAnsi="Times New Roman" w:cs="Times New Roman"/>
          <w:sz w:val="24"/>
          <w:szCs w:val="24"/>
        </w:rPr>
        <w:t>. Analysis of NO-synthase expression and clinical risk factors in human diabetic nephropathy. Nephrol Dial Transplant 2008; 23(4):1346-54.</w:t>
      </w:r>
    </w:p>
    <w:p w14:paraId="29A1D227" w14:textId="77777777" w:rsidR="00C83F73" w:rsidRPr="0019330A" w:rsidRDefault="00C83F73" w:rsidP="0019330A">
      <w:pPr>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Hiragushi K, Sugimoto H, Shikata K, Yamashita T, Miyatake N, Shikata Y, et al. Nitric oxide system is involved in glomerular hyperfiltration in Japanese normo- and micro-albuminuric patients with type 2 diabetes. Diabetes Res Clin Pract 2001;53(3):149-59.</w:t>
      </w:r>
    </w:p>
    <w:p w14:paraId="19EE2D41" w14:textId="77777777" w:rsidR="00C83F73" w:rsidRPr="0019330A" w:rsidRDefault="00C83F73" w:rsidP="0019330A">
      <w:pPr>
        <w:numPr>
          <w:ilvl w:val="0"/>
          <w:numId w:val="10"/>
        </w:numPr>
        <w:spacing w:line="480" w:lineRule="auto"/>
        <w:ind w:left="567" w:firstLine="0"/>
        <w:jc w:val="both"/>
        <w:rPr>
          <w:rFonts w:ascii="Times New Roman" w:hAnsi="Times New Roman" w:cs="Times New Roman"/>
          <w:iCs/>
          <w:sz w:val="24"/>
          <w:szCs w:val="24"/>
        </w:rPr>
      </w:pPr>
      <w:r w:rsidRPr="0019330A">
        <w:rPr>
          <w:rFonts w:ascii="Times New Roman" w:hAnsi="Times New Roman" w:cs="Times New Roman"/>
          <w:sz w:val="24"/>
          <w:szCs w:val="24"/>
        </w:rPr>
        <w:t>O'Byrne S, Forte P, Roberts LJ 2nd, Morrow JD, Johnston A, Anggård E, et al. Nitric oxide synthesis and isoprostane production in subjects with type 1 diabetes and normal urinary albumin excretion. Diabetes 2000; 49(5):857-62.</w:t>
      </w:r>
    </w:p>
    <w:p w14:paraId="3CA6F860" w14:textId="77777777" w:rsidR="00C83F73" w:rsidRPr="0019330A" w:rsidRDefault="00C83F73" w:rsidP="0019330A">
      <w:pPr>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Dellamea BS, Pinto LC, Leitão CB, Santos KG, Canani LH. Endothelial nitric oxide synthase gene polymorphisms and risk of diabetic nephropathy: a systematic review and meta-analysis. BMC Med Genet 2014; 15:9.</w:t>
      </w:r>
    </w:p>
    <w:p w14:paraId="28C7C08E" w14:textId="6C935C6E" w:rsidR="00A8525C" w:rsidRPr="0019330A" w:rsidRDefault="00C83F73" w:rsidP="0019330A">
      <w:pPr>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Zeng Z, Li L, Zhang Z, Li Y, Wei Z, Huang K, et al. A meta-analysis of three polymorphisms in the endothelial nitric oxide synthase gene (NOS3) and their effect on the risk of diabetic nephropathy. Hum Genet 2010; 127(4):373-81</w:t>
      </w:r>
    </w:p>
    <w:p w14:paraId="4B53CAB2" w14:textId="77777777" w:rsidR="00C83F73" w:rsidRPr="0019330A" w:rsidRDefault="00C83F73" w:rsidP="0019330A">
      <w:pPr>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bCs/>
          <w:sz w:val="24"/>
          <w:szCs w:val="24"/>
        </w:rPr>
        <w:t>Jones DS, Andrawis NS, Abernethy DR</w:t>
      </w:r>
      <w:r w:rsidRPr="0019330A">
        <w:rPr>
          <w:rFonts w:ascii="Times New Roman" w:hAnsi="Times New Roman" w:cs="Times New Roman"/>
          <w:sz w:val="24"/>
          <w:szCs w:val="24"/>
        </w:rPr>
        <w:t>. Impaired endothelial-dependent forearm vascular relaxation in black Americans. Clin Pharmacol Ther 1999; 65:408–412.</w:t>
      </w:r>
    </w:p>
    <w:p w14:paraId="4EF7B081" w14:textId="77777777" w:rsidR="00C83F73" w:rsidRPr="0019330A" w:rsidRDefault="00C83F73" w:rsidP="0019330A">
      <w:pPr>
        <w:numPr>
          <w:ilvl w:val="0"/>
          <w:numId w:val="10"/>
        </w:numPr>
        <w:spacing w:line="480" w:lineRule="auto"/>
        <w:ind w:left="567" w:firstLine="0"/>
        <w:jc w:val="both"/>
        <w:rPr>
          <w:rFonts w:ascii="Times New Roman" w:hAnsi="Times New Roman" w:cs="Times New Roman"/>
          <w:sz w:val="24"/>
          <w:szCs w:val="24"/>
          <w:lang w:val="de-DE"/>
        </w:rPr>
      </w:pPr>
      <w:r w:rsidRPr="0019330A">
        <w:rPr>
          <w:rFonts w:ascii="Times New Roman" w:hAnsi="Times New Roman" w:cs="Times New Roman"/>
          <w:sz w:val="24"/>
          <w:szCs w:val="24"/>
        </w:rPr>
        <w:t xml:space="preserve">Stein CM, Lang CC, Nelson R, Brown M, Wood AJ. Vasodilatation in black Americans: attenuated nitric oxide mediated responses. Clin Pharmacol Ther 1997; 62:436-443. </w:t>
      </w:r>
    </w:p>
    <w:p w14:paraId="26FF785D" w14:textId="77777777" w:rsidR="00E30DED" w:rsidRPr="0019330A" w:rsidRDefault="00E30DED" w:rsidP="0019330A">
      <w:pPr>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lang w:val="de-DE"/>
        </w:rPr>
        <w:t xml:space="preserve">Price DA, Fisher NDL, Osei SY, Lansang MC, Hollenberg NK. </w:t>
      </w:r>
      <w:r w:rsidRPr="0019330A">
        <w:rPr>
          <w:rFonts w:ascii="Times New Roman" w:hAnsi="Times New Roman" w:cs="Times New Roman"/>
          <w:sz w:val="24"/>
          <w:szCs w:val="24"/>
        </w:rPr>
        <w:t>Renal perfusion and function in healthy African Americans. Kidney Int 2001; 59:1037-1043.</w:t>
      </w:r>
    </w:p>
    <w:p w14:paraId="4EA1B47D" w14:textId="77777777" w:rsidR="00E30DED" w:rsidRPr="0019330A" w:rsidRDefault="00633285" w:rsidP="0019330A">
      <w:pPr>
        <w:numPr>
          <w:ilvl w:val="0"/>
          <w:numId w:val="10"/>
        </w:numPr>
        <w:spacing w:line="480" w:lineRule="auto"/>
        <w:ind w:left="567" w:firstLine="0"/>
        <w:jc w:val="both"/>
        <w:rPr>
          <w:rFonts w:ascii="Times New Roman" w:hAnsi="Times New Roman" w:cs="Times New Roman"/>
          <w:bCs/>
          <w:sz w:val="24"/>
          <w:szCs w:val="24"/>
        </w:rPr>
      </w:pPr>
      <w:hyperlink r:id="rId27" w:history="1">
        <w:r w:rsidR="00E30DED" w:rsidRPr="0019330A">
          <w:rPr>
            <w:rStyle w:val="Hyperlink"/>
            <w:rFonts w:ascii="Times New Roman" w:hAnsi="Times New Roman" w:cs="Times New Roman"/>
            <w:bCs/>
            <w:color w:val="auto"/>
            <w:sz w:val="24"/>
            <w:szCs w:val="24"/>
            <w:u w:val="none"/>
          </w:rPr>
          <w:t>Lteif AA</w:t>
        </w:r>
      </w:hyperlink>
      <w:r w:rsidR="00E30DED" w:rsidRPr="0019330A">
        <w:rPr>
          <w:rFonts w:ascii="Times New Roman" w:hAnsi="Times New Roman" w:cs="Times New Roman"/>
          <w:bCs/>
          <w:sz w:val="24"/>
          <w:szCs w:val="24"/>
        </w:rPr>
        <w:t xml:space="preserve">, </w:t>
      </w:r>
      <w:hyperlink r:id="rId28" w:history="1">
        <w:r w:rsidR="00E30DED" w:rsidRPr="0019330A">
          <w:rPr>
            <w:rStyle w:val="Hyperlink"/>
            <w:rFonts w:ascii="Times New Roman" w:hAnsi="Times New Roman" w:cs="Times New Roman"/>
            <w:bCs/>
            <w:color w:val="auto"/>
            <w:sz w:val="24"/>
            <w:szCs w:val="24"/>
            <w:u w:val="none"/>
          </w:rPr>
          <w:t>Han K</w:t>
        </w:r>
      </w:hyperlink>
      <w:r w:rsidR="00E30DED" w:rsidRPr="0019330A">
        <w:rPr>
          <w:rFonts w:ascii="Times New Roman" w:hAnsi="Times New Roman" w:cs="Times New Roman"/>
          <w:bCs/>
          <w:sz w:val="24"/>
          <w:szCs w:val="24"/>
        </w:rPr>
        <w:t xml:space="preserve">, </w:t>
      </w:r>
      <w:hyperlink r:id="rId29" w:history="1">
        <w:r w:rsidR="00E30DED" w:rsidRPr="0019330A">
          <w:rPr>
            <w:rStyle w:val="Hyperlink"/>
            <w:rFonts w:ascii="Times New Roman" w:hAnsi="Times New Roman" w:cs="Times New Roman"/>
            <w:bCs/>
            <w:color w:val="auto"/>
            <w:sz w:val="24"/>
            <w:szCs w:val="24"/>
            <w:u w:val="none"/>
          </w:rPr>
          <w:t>Mather KJ</w:t>
        </w:r>
      </w:hyperlink>
      <w:r w:rsidR="00E30DED" w:rsidRPr="0019330A">
        <w:rPr>
          <w:rFonts w:ascii="Times New Roman" w:hAnsi="Times New Roman" w:cs="Times New Roman"/>
          <w:bCs/>
          <w:sz w:val="24"/>
          <w:szCs w:val="24"/>
        </w:rPr>
        <w:t xml:space="preserve">. Obesity, insulin resistance, and the metabolic syndrome: determinants of endothelial dysfunction in whites and blacks. </w:t>
      </w:r>
      <w:hyperlink r:id="rId30" w:tooltip="Circulation." w:history="1">
        <w:r w:rsidR="00E30DED" w:rsidRPr="0019330A">
          <w:rPr>
            <w:rStyle w:val="Hyperlink"/>
            <w:rFonts w:ascii="Times New Roman" w:hAnsi="Times New Roman" w:cs="Times New Roman"/>
            <w:bCs/>
            <w:color w:val="auto"/>
            <w:sz w:val="24"/>
            <w:szCs w:val="24"/>
            <w:u w:val="none"/>
          </w:rPr>
          <w:t>Circulation</w:t>
        </w:r>
      </w:hyperlink>
      <w:r w:rsidR="00E30DED" w:rsidRPr="0019330A">
        <w:rPr>
          <w:rFonts w:ascii="Times New Roman" w:hAnsi="Times New Roman" w:cs="Times New Roman"/>
          <w:bCs/>
          <w:sz w:val="24"/>
          <w:szCs w:val="24"/>
        </w:rPr>
        <w:t xml:space="preserve"> 2005; 112(1):32-8</w:t>
      </w:r>
    </w:p>
    <w:p w14:paraId="533F4CEF" w14:textId="77777777" w:rsidR="00E30DED" w:rsidRPr="0019330A" w:rsidRDefault="00E30DED" w:rsidP="0019330A">
      <w:pPr>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 xml:space="preserve">Mels CM, Huisman HW, Smith W, Schutte R, Schwedhelm E, et al. The relationship of nitric oxide synthesis capacity, oxidative stress, and albumin-to-creatinine ratio in black and white men: the SABPA study. Age (Dordr) 2016; 38(1):9. </w:t>
      </w:r>
    </w:p>
    <w:p w14:paraId="2107455A" w14:textId="77777777" w:rsidR="00681E19" w:rsidRPr="0019330A" w:rsidRDefault="00681E19" w:rsidP="0019330A">
      <w:pPr>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lang w:val="en-US"/>
        </w:rPr>
        <w:t>Earle KA, Mehrotra S, Dalton RN, Denver E, Swaminathan R. Defective nitric oxide production and functional renal reserve in patients with type 2 diabetes who have microalbuminuria of African and Asian compared with white origin. J Am Soc Nephrol 2001; 12:2125-30.</w:t>
      </w:r>
    </w:p>
    <w:p w14:paraId="5BF3A4C5" w14:textId="77777777" w:rsidR="000A5287" w:rsidRPr="0019330A" w:rsidRDefault="00633285" w:rsidP="0019330A">
      <w:pPr>
        <w:numPr>
          <w:ilvl w:val="0"/>
          <w:numId w:val="10"/>
        </w:numPr>
        <w:spacing w:line="480" w:lineRule="auto"/>
        <w:ind w:left="567" w:firstLine="0"/>
        <w:jc w:val="both"/>
        <w:rPr>
          <w:rFonts w:ascii="Times New Roman" w:hAnsi="Times New Roman" w:cs="Times New Roman"/>
          <w:sz w:val="24"/>
          <w:szCs w:val="24"/>
          <w:lang w:val="en-US"/>
        </w:rPr>
      </w:pPr>
      <w:hyperlink r:id="rId31" w:history="1">
        <w:r w:rsidR="000A5287" w:rsidRPr="0019330A">
          <w:rPr>
            <w:rStyle w:val="Hyperlink"/>
            <w:rFonts w:ascii="Times New Roman" w:hAnsi="Times New Roman" w:cs="Times New Roman"/>
            <w:color w:val="auto"/>
            <w:sz w:val="24"/>
            <w:szCs w:val="24"/>
            <w:u w:val="none"/>
          </w:rPr>
          <w:t>Kalinowski L</w:t>
        </w:r>
      </w:hyperlink>
      <w:r w:rsidR="000A5287" w:rsidRPr="0019330A">
        <w:rPr>
          <w:rFonts w:ascii="Times New Roman" w:hAnsi="Times New Roman" w:cs="Times New Roman"/>
          <w:sz w:val="24"/>
          <w:szCs w:val="24"/>
        </w:rPr>
        <w:t xml:space="preserve">, </w:t>
      </w:r>
      <w:hyperlink r:id="rId32" w:history="1">
        <w:r w:rsidR="000A5287" w:rsidRPr="0019330A">
          <w:rPr>
            <w:rStyle w:val="Hyperlink"/>
            <w:rFonts w:ascii="Times New Roman" w:hAnsi="Times New Roman" w:cs="Times New Roman"/>
            <w:color w:val="auto"/>
            <w:sz w:val="24"/>
            <w:szCs w:val="24"/>
            <w:u w:val="none"/>
          </w:rPr>
          <w:t>Dobrucki IT</w:t>
        </w:r>
      </w:hyperlink>
      <w:r w:rsidR="000A5287" w:rsidRPr="0019330A">
        <w:rPr>
          <w:rFonts w:ascii="Times New Roman" w:hAnsi="Times New Roman" w:cs="Times New Roman"/>
          <w:sz w:val="24"/>
          <w:szCs w:val="24"/>
        </w:rPr>
        <w:t xml:space="preserve">, </w:t>
      </w:r>
      <w:hyperlink r:id="rId33" w:history="1">
        <w:r w:rsidR="000A5287" w:rsidRPr="0019330A">
          <w:rPr>
            <w:rStyle w:val="Hyperlink"/>
            <w:rFonts w:ascii="Times New Roman" w:hAnsi="Times New Roman" w:cs="Times New Roman"/>
            <w:color w:val="auto"/>
            <w:sz w:val="24"/>
            <w:szCs w:val="24"/>
            <w:u w:val="none"/>
          </w:rPr>
          <w:t>Malinski T</w:t>
        </w:r>
      </w:hyperlink>
      <w:r w:rsidR="000A5287" w:rsidRPr="0019330A">
        <w:rPr>
          <w:rFonts w:ascii="Times New Roman" w:hAnsi="Times New Roman" w:cs="Times New Roman"/>
          <w:sz w:val="24"/>
          <w:szCs w:val="24"/>
        </w:rPr>
        <w:t xml:space="preserve">. Race-specific differences in endothelial function: predisposition of African Americans to vascular diseases. Circulation 2004; 109:2511-7. </w:t>
      </w:r>
    </w:p>
    <w:p w14:paraId="7D470005" w14:textId="77777777" w:rsidR="000A5287" w:rsidRPr="0019330A" w:rsidRDefault="000A5287" w:rsidP="0019330A">
      <w:pPr>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 xml:space="preserve">Earle KA, Harry D, Madhavi M, Zitouni K, Barron J. Nitric oxide bioavailability and its potential relevance to the variation in susceptibility to the renal and vascular complications in patients with type 2 diabetes. Diabetes Care 2009; 32(1):138-40. </w:t>
      </w:r>
    </w:p>
    <w:p w14:paraId="0777E022" w14:textId="77777777" w:rsidR="00B03904" w:rsidRPr="0019330A" w:rsidRDefault="00B03904" w:rsidP="0019330A">
      <w:pPr>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 xml:space="preserve">Taylor AL, Ziesche S, Yancy C, Carson P, D'Agostino R Jr, Ferdinand K, et al. African-American Heart Failure Trial Investigators. Combination of isosorbide dinitrate and hydralazine in blacks with heart failure. N Engl J Med 2004; 351: 2049-2057. </w:t>
      </w:r>
    </w:p>
    <w:p w14:paraId="7FCD016D" w14:textId="77777777" w:rsidR="00EC506D" w:rsidRPr="0019330A" w:rsidRDefault="00B03904" w:rsidP="0019330A">
      <w:pPr>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Taylor AL, Sabolinski ML, Tam SW, Ziesche S, Ghali JK, Archambault WT et al, HeFT Investigators. Effect of fixed-dose combined isosorbide dinitrate/hydralazine in elderly patients in the African-American heart failure trial. J Card Fail 2012; 18(8):600-6.</w:t>
      </w:r>
    </w:p>
    <w:p w14:paraId="5055F256" w14:textId="3C146329" w:rsidR="002D3FCD" w:rsidRPr="0019330A" w:rsidRDefault="002D3FCD" w:rsidP="0019330A">
      <w:pPr>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 xml:space="preserve"> Siti HN, Kamisah Y, Kamsiah J. The role of oxidative stress, antioxidants and vascular inflammation in cardiovascular disease (a re</w:t>
      </w:r>
      <w:r w:rsidR="00922380" w:rsidRPr="0019330A">
        <w:rPr>
          <w:rFonts w:ascii="Times New Roman" w:hAnsi="Times New Roman" w:cs="Times New Roman"/>
          <w:sz w:val="24"/>
          <w:szCs w:val="24"/>
        </w:rPr>
        <w:t>view). Vascul Pharmacol 2015</w:t>
      </w:r>
      <w:r w:rsidRPr="0019330A">
        <w:rPr>
          <w:rFonts w:ascii="Times New Roman" w:hAnsi="Times New Roman" w:cs="Times New Roman"/>
          <w:sz w:val="24"/>
          <w:szCs w:val="24"/>
        </w:rPr>
        <w:t>;</w:t>
      </w:r>
      <w:r w:rsidR="00922380" w:rsidRPr="0019330A">
        <w:rPr>
          <w:rFonts w:ascii="Times New Roman" w:hAnsi="Times New Roman" w:cs="Times New Roman"/>
          <w:sz w:val="24"/>
          <w:szCs w:val="24"/>
        </w:rPr>
        <w:t xml:space="preserve"> </w:t>
      </w:r>
      <w:r w:rsidRPr="0019330A">
        <w:rPr>
          <w:rFonts w:ascii="Times New Roman" w:hAnsi="Times New Roman" w:cs="Times New Roman"/>
          <w:sz w:val="24"/>
          <w:szCs w:val="24"/>
        </w:rPr>
        <w:t>71:40-56.</w:t>
      </w:r>
    </w:p>
    <w:p w14:paraId="6044E89E" w14:textId="1F9C6C20" w:rsidR="00EC506D" w:rsidRPr="0019330A" w:rsidRDefault="00EC506D" w:rsidP="0019330A">
      <w:pPr>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Jun</w:t>
      </w:r>
      <w:r w:rsidR="004F0128" w:rsidRPr="0019330A">
        <w:rPr>
          <w:rFonts w:ascii="Times New Roman" w:hAnsi="Times New Roman" w:cs="Times New Roman"/>
          <w:sz w:val="24"/>
          <w:szCs w:val="24"/>
        </w:rPr>
        <w:t xml:space="preserve"> M</w:t>
      </w:r>
      <w:r w:rsidRPr="0019330A">
        <w:rPr>
          <w:rFonts w:ascii="Times New Roman" w:hAnsi="Times New Roman" w:cs="Times New Roman"/>
          <w:sz w:val="24"/>
          <w:szCs w:val="24"/>
        </w:rPr>
        <w:t>,Venkatararman</w:t>
      </w:r>
      <w:r w:rsidR="004F0128" w:rsidRPr="0019330A">
        <w:rPr>
          <w:rFonts w:ascii="Times New Roman" w:hAnsi="Times New Roman" w:cs="Times New Roman"/>
          <w:sz w:val="24"/>
          <w:szCs w:val="24"/>
        </w:rPr>
        <w:t xml:space="preserve"> et al. Antioxidants for chronic kidney disease (Review). Cochrane Database of Systematic Reviews 2012 10, article number CD008176</w:t>
      </w:r>
      <w:r w:rsidRPr="0019330A">
        <w:rPr>
          <w:rFonts w:ascii="Times New Roman" w:hAnsi="Times New Roman" w:cs="Times New Roman"/>
          <w:sz w:val="24"/>
          <w:szCs w:val="24"/>
        </w:rPr>
        <w:t>2012?</w:t>
      </w:r>
    </w:p>
    <w:p w14:paraId="0C3EA73C" w14:textId="7EEB7CD2" w:rsidR="002D3FCD" w:rsidRPr="0019330A" w:rsidRDefault="002D3FCD" w:rsidP="0019330A">
      <w:pPr>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 xml:space="preserve"> Bolignano D, Cernaro V, Gembillo G, Baggetta R, Buemi M, D'Arrigo G. Antioxidant agents for delaying diabetic kidney disease progression: A systematic review and me</w:t>
      </w:r>
      <w:r w:rsidR="00922380" w:rsidRPr="0019330A">
        <w:rPr>
          <w:rFonts w:ascii="Times New Roman" w:hAnsi="Times New Roman" w:cs="Times New Roman"/>
          <w:sz w:val="24"/>
          <w:szCs w:val="24"/>
        </w:rPr>
        <w:t>ta-analysis. PLoS One 2017</w:t>
      </w:r>
      <w:r w:rsidRPr="0019330A">
        <w:rPr>
          <w:rFonts w:ascii="Times New Roman" w:hAnsi="Times New Roman" w:cs="Times New Roman"/>
          <w:sz w:val="24"/>
          <w:szCs w:val="24"/>
        </w:rPr>
        <w:t>;</w:t>
      </w:r>
      <w:r w:rsidR="00922380" w:rsidRPr="0019330A">
        <w:rPr>
          <w:rFonts w:ascii="Times New Roman" w:hAnsi="Times New Roman" w:cs="Times New Roman"/>
          <w:sz w:val="24"/>
          <w:szCs w:val="24"/>
        </w:rPr>
        <w:t xml:space="preserve"> </w:t>
      </w:r>
      <w:r w:rsidRPr="0019330A">
        <w:rPr>
          <w:rFonts w:ascii="Times New Roman" w:hAnsi="Times New Roman" w:cs="Times New Roman"/>
          <w:sz w:val="24"/>
          <w:szCs w:val="24"/>
        </w:rPr>
        <w:t>12(6):e0178699.</w:t>
      </w:r>
    </w:p>
    <w:p w14:paraId="5AA2620A" w14:textId="4D8D9565" w:rsidR="002D3FCD" w:rsidRPr="0019330A"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 xml:space="preserve">Lambers Heerspink HJ, Chertow GM, Akizawa T, Audhya P, Bakris GL, Goldsberry A, et al. Baseline characteristics in the Bardoxolone methyl EvAluation in patients with Chronic kidney disease and type 2 diabetes mellitus: the Occurrence of renal eveNts (BEACON) trial. </w:t>
      </w:r>
      <w:r w:rsidR="00B57CF6" w:rsidRPr="0019330A">
        <w:rPr>
          <w:rFonts w:ascii="Times New Roman" w:hAnsi="Times New Roman" w:cs="Times New Roman"/>
          <w:sz w:val="24"/>
          <w:szCs w:val="24"/>
        </w:rPr>
        <w:t>Nephrol Dial Transplant 2013</w:t>
      </w:r>
      <w:r w:rsidRPr="0019330A">
        <w:rPr>
          <w:rFonts w:ascii="Times New Roman" w:hAnsi="Times New Roman" w:cs="Times New Roman"/>
          <w:sz w:val="24"/>
          <w:szCs w:val="24"/>
        </w:rPr>
        <w:t>;28(11):2841-2850.</w:t>
      </w:r>
    </w:p>
    <w:p w14:paraId="22981125" w14:textId="6DA72910" w:rsidR="002D3FCD" w:rsidRPr="0019330A"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Pergola PE, Raskin P, Toto RD, Meyer CJ, Huff JW, Grossman EB, et al. Bardoxolone methyl and kidney function in CKD with type 2 di</w:t>
      </w:r>
      <w:r w:rsidR="00B57CF6" w:rsidRPr="0019330A">
        <w:rPr>
          <w:rFonts w:ascii="Times New Roman" w:hAnsi="Times New Roman" w:cs="Times New Roman"/>
          <w:sz w:val="24"/>
          <w:szCs w:val="24"/>
        </w:rPr>
        <w:t>abetes. N Engl J Med 2011</w:t>
      </w:r>
      <w:r w:rsidRPr="0019330A">
        <w:rPr>
          <w:rFonts w:ascii="Times New Roman" w:hAnsi="Times New Roman" w:cs="Times New Roman"/>
          <w:sz w:val="24"/>
          <w:szCs w:val="24"/>
        </w:rPr>
        <w:t>;365(4):327-336.</w:t>
      </w:r>
    </w:p>
    <w:p w14:paraId="3ED6876B" w14:textId="3BCF6CF2" w:rsidR="002D3FCD" w:rsidRPr="0019330A"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de Zeeuw D, Akizawa T, Audhya P, Bakris GL, Chin M, Christ-Schmidt H, et al. Bardoxolone methyl in type 2 diabetes and stage 4 chron</w:t>
      </w:r>
      <w:r w:rsidR="001447D7" w:rsidRPr="0019330A">
        <w:rPr>
          <w:rFonts w:ascii="Times New Roman" w:hAnsi="Times New Roman" w:cs="Times New Roman"/>
          <w:sz w:val="24"/>
          <w:szCs w:val="24"/>
        </w:rPr>
        <w:t xml:space="preserve">ic kidney disease. N Engl J Med </w:t>
      </w:r>
      <w:r w:rsidRPr="0019330A">
        <w:rPr>
          <w:rFonts w:ascii="Times New Roman" w:hAnsi="Times New Roman" w:cs="Times New Roman"/>
          <w:sz w:val="24"/>
          <w:szCs w:val="24"/>
        </w:rPr>
        <w:t>2013;</w:t>
      </w:r>
      <w:r w:rsidR="001447D7" w:rsidRPr="0019330A">
        <w:rPr>
          <w:rFonts w:ascii="Times New Roman" w:hAnsi="Times New Roman" w:cs="Times New Roman"/>
          <w:sz w:val="24"/>
          <w:szCs w:val="24"/>
        </w:rPr>
        <w:t xml:space="preserve"> </w:t>
      </w:r>
      <w:r w:rsidRPr="0019330A">
        <w:rPr>
          <w:rFonts w:ascii="Times New Roman" w:hAnsi="Times New Roman" w:cs="Times New Roman"/>
          <w:sz w:val="24"/>
          <w:szCs w:val="24"/>
        </w:rPr>
        <w:t>369(26):2492-2503.</w:t>
      </w:r>
    </w:p>
    <w:p w14:paraId="7F21FDBC" w14:textId="08DFE227" w:rsidR="00195110" w:rsidRPr="0019330A" w:rsidRDefault="009874FE"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Style w:val="hlite"/>
          <w:rFonts w:ascii="Times New Roman" w:hAnsi="Times New Roman" w:cs="Times New Roman"/>
          <w:sz w:val="24"/>
          <w:szCs w:val="24"/>
        </w:rPr>
        <w:t>Wassman</w:t>
      </w:r>
      <w:r w:rsidRPr="0019330A">
        <w:rPr>
          <w:rFonts w:ascii="Times New Roman" w:hAnsi="Times New Roman" w:cs="Times New Roman"/>
          <w:sz w:val="24"/>
          <w:szCs w:val="24"/>
        </w:rPr>
        <w:t xml:space="preserve">n S, </w:t>
      </w:r>
      <w:r w:rsidRPr="0019330A">
        <w:rPr>
          <w:rStyle w:val="hlite"/>
          <w:rFonts w:ascii="Times New Roman" w:hAnsi="Times New Roman" w:cs="Times New Roman"/>
          <w:sz w:val="24"/>
          <w:szCs w:val="24"/>
        </w:rPr>
        <w:t>Wassman</w:t>
      </w:r>
      <w:r w:rsidRPr="0019330A">
        <w:rPr>
          <w:rFonts w:ascii="Times New Roman" w:hAnsi="Times New Roman" w:cs="Times New Roman"/>
          <w:sz w:val="24"/>
          <w:szCs w:val="24"/>
        </w:rPr>
        <w:t xml:space="preserve">n K, </w:t>
      </w:r>
      <w:hyperlink r:id="rId34" w:tooltip="Nickenig,G." w:history="1">
        <w:r w:rsidRPr="0019330A">
          <w:rPr>
            <w:rStyle w:val="Hyperlink"/>
            <w:rFonts w:ascii="Times New Roman" w:hAnsi="Times New Roman" w:cs="Times New Roman"/>
            <w:color w:val="auto"/>
            <w:sz w:val="24"/>
            <w:szCs w:val="24"/>
            <w:u w:val="none"/>
          </w:rPr>
          <w:t>Nickenig G.</w:t>
        </w:r>
      </w:hyperlink>
      <w:r w:rsidRPr="0019330A">
        <w:rPr>
          <w:rFonts w:ascii="Times New Roman" w:hAnsi="Times New Roman" w:cs="Times New Roman"/>
          <w:sz w:val="24"/>
          <w:szCs w:val="24"/>
        </w:rPr>
        <w:t xml:space="preserve"> </w:t>
      </w:r>
      <w:r w:rsidR="004F0128" w:rsidRPr="0019330A">
        <w:rPr>
          <w:rFonts w:ascii="Times New Roman" w:hAnsi="Times New Roman" w:cs="Times New Roman"/>
          <w:sz w:val="24"/>
          <w:szCs w:val="24"/>
        </w:rPr>
        <w:t>Modualtion of oxidant and antioxidant enzyme expression and function in vascular cells. Hypertension 2004 44(4): 381-6</w:t>
      </w:r>
    </w:p>
    <w:p w14:paraId="6047E8E5" w14:textId="6725DBED" w:rsidR="00340171" w:rsidRPr="0019330A" w:rsidRDefault="004F0128"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Meagher EA. Treatment of Atherosclerosis in the New Millennium: Is there a role for Vitamin E? Preventative Cardiology 2003 6: 85-90</w:t>
      </w:r>
    </w:p>
    <w:p w14:paraId="42410F24" w14:textId="34CFF70C" w:rsidR="00340171" w:rsidRPr="0019330A" w:rsidRDefault="004F0128"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Pazdro R</w:t>
      </w:r>
      <w:r w:rsidR="009874FE" w:rsidRPr="0019330A">
        <w:rPr>
          <w:rFonts w:ascii="Times New Roman" w:hAnsi="Times New Roman" w:cs="Times New Roman"/>
          <w:sz w:val="24"/>
          <w:szCs w:val="24"/>
        </w:rPr>
        <w:t xml:space="preserve">, </w:t>
      </w:r>
      <w:hyperlink r:id="rId35" w:tooltip="Burgess,J.R." w:history="1">
        <w:r w:rsidR="009874FE" w:rsidRPr="0019330A">
          <w:rPr>
            <w:rStyle w:val="Hyperlink"/>
            <w:rFonts w:ascii="Times New Roman" w:hAnsi="Times New Roman" w:cs="Times New Roman"/>
            <w:color w:val="auto"/>
            <w:sz w:val="24"/>
            <w:szCs w:val="24"/>
            <w:u w:val="none"/>
          </w:rPr>
          <w:t>Burgess JR.</w:t>
        </w:r>
      </w:hyperlink>
      <w:r w:rsidR="009874FE" w:rsidRPr="0019330A">
        <w:rPr>
          <w:rFonts w:ascii="Times New Roman" w:hAnsi="Times New Roman" w:cs="Times New Roman"/>
          <w:sz w:val="24"/>
          <w:szCs w:val="24"/>
        </w:rPr>
        <w:t xml:space="preserve"> </w:t>
      </w:r>
      <w:r w:rsidRPr="0019330A">
        <w:rPr>
          <w:rFonts w:ascii="Times New Roman" w:hAnsi="Times New Roman" w:cs="Times New Roman"/>
          <w:sz w:val="24"/>
          <w:szCs w:val="24"/>
        </w:rPr>
        <w:t xml:space="preserve"> The role of vitamin E and oxidative stress in diabetes complications. Mechanisms of ageing and development 2010</w:t>
      </w:r>
      <w:r w:rsidR="009874FE" w:rsidRPr="0019330A">
        <w:rPr>
          <w:rFonts w:ascii="Times New Roman" w:hAnsi="Times New Roman" w:cs="Times New Roman"/>
          <w:sz w:val="24"/>
          <w:szCs w:val="24"/>
        </w:rPr>
        <w:t>;</w:t>
      </w:r>
      <w:r w:rsidRPr="0019330A">
        <w:rPr>
          <w:rFonts w:ascii="Times New Roman" w:hAnsi="Times New Roman" w:cs="Times New Roman"/>
          <w:sz w:val="24"/>
          <w:szCs w:val="24"/>
        </w:rPr>
        <w:t xml:space="preserve"> 131: 276 - 286</w:t>
      </w:r>
    </w:p>
    <w:p w14:paraId="61C81D3C" w14:textId="6EA285B3" w:rsidR="00195110" w:rsidRPr="0019330A" w:rsidRDefault="004F0128"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Zitouni K</w:t>
      </w:r>
      <w:r w:rsidR="009874FE" w:rsidRPr="0019330A">
        <w:rPr>
          <w:rFonts w:ascii="Times New Roman" w:hAnsi="Times New Roman" w:cs="Times New Roman"/>
          <w:sz w:val="24"/>
          <w:szCs w:val="24"/>
        </w:rPr>
        <w:t>,</w:t>
      </w:r>
      <w:r w:rsidRPr="0019330A">
        <w:rPr>
          <w:rFonts w:ascii="Times New Roman" w:hAnsi="Times New Roman" w:cs="Times New Roman"/>
          <w:sz w:val="24"/>
          <w:szCs w:val="24"/>
        </w:rPr>
        <w:t xml:space="preserve"> </w:t>
      </w:r>
      <w:r w:rsidR="009874FE" w:rsidRPr="0019330A">
        <w:rPr>
          <w:rFonts w:ascii="Times New Roman" w:hAnsi="Times New Roman" w:cs="Times New Roman"/>
          <w:sz w:val="24"/>
          <w:szCs w:val="24"/>
        </w:rPr>
        <w:t xml:space="preserve">Harry D, </w:t>
      </w:r>
      <w:hyperlink r:id="rId36" w:tooltip="Nourooz-Zadeh,J." w:history="1">
        <w:r w:rsidR="009874FE" w:rsidRPr="0019330A">
          <w:rPr>
            <w:rStyle w:val="Hyperlink"/>
            <w:rFonts w:ascii="Times New Roman" w:hAnsi="Times New Roman" w:cs="Times New Roman"/>
            <w:color w:val="auto"/>
            <w:sz w:val="24"/>
            <w:szCs w:val="24"/>
            <w:u w:val="none"/>
          </w:rPr>
          <w:t>Nourooz-Zadeh J,</w:t>
        </w:r>
      </w:hyperlink>
      <w:r w:rsidR="009874FE" w:rsidRPr="0019330A">
        <w:rPr>
          <w:rFonts w:ascii="Times New Roman" w:hAnsi="Times New Roman" w:cs="Times New Roman"/>
          <w:sz w:val="24"/>
          <w:szCs w:val="24"/>
        </w:rPr>
        <w:t xml:space="preserve"> Betteridge DJ, </w:t>
      </w:r>
      <w:hyperlink r:id="rId37" w:tooltip="Earle,K.A." w:history="1">
        <w:r w:rsidR="009874FE" w:rsidRPr="0019330A">
          <w:rPr>
            <w:rStyle w:val="Hyperlink"/>
            <w:rFonts w:ascii="Times New Roman" w:hAnsi="Times New Roman" w:cs="Times New Roman"/>
            <w:color w:val="auto"/>
            <w:sz w:val="24"/>
            <w:szCs w:val="24"/>
            <w:u w:val="none"/>
          </w:rPr>
          <w:t>Earle KA.</w:t>
        </w:r>
      </w:hyperlink>
      <w:r w:rsidRPr="0019330A">
        <w:rPr>
          <w:rFonts w:ascii="Times New Roman" w:hAnsi="Times New Roman" w:cs="Times New Roman"/>
          <w:sz w:val="24"/>
          <w:szCs w:val="24"/>
        </w:rPr>
        <w:t xml:space="preserve">Circulating vitamin E, transforming growth factor B1, and the association with renal disease susceptibility in two racial groups with type 2 diabetes. Kidney International 2005, 67: 1993 </w:t>
      </w:r>
      <w:r w:rsidR="001447D7" w:rsidRPr="0019330A">
        <w:rPr>
          <w:rFonts w:ascii="Times New Roman" w:hAnsi="Times New Roman" w:cs="Times New Roman"/>
          <w:sz w:val="24"/>
          <w:szCs w:val="24"/>
        </w:rPr>
        <w:t>–</w:t>
      </w:r>
      <w:r w:rsidRPr="0019330A">
        <w:rPr>
          <w:rFonts w:ascii="Times New Roman" w:hAnsi="Times New Roman" w:cs="Times New Roman"/>
          <w:sz w:val="24"/>
          <w:szCs w:val="24"/>
        </w:rPr>
        <w:t xml:space="preserve"> 1998</w:t>
      </w:r>
    </w:p>
    <w:p w14:paraId="5E571201" w14:textId="48AC2145" w:rsidR="001447D7" w:rsidRPr="0019330A" w:rsidRDefault="001447D7"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Koya D, Lee IK, Ishii H, Kanoh H, King GL. Prevention of glomerular dysfunction in diabetic rats by treatment with d-alpha-tocopherol. J Am Soc Nephrol. 1997;</w:t>
      </w:r>
      <w:r w:rsidR="00922380" w:rsidRPr="0019330A">
        <w:rPr>
          <w:rFonts w:ascii="Times New Roman" w:hAnsi="Times New Roman" w:cs="Times New Roman"/>
          <w:sz w:val="24"/>
          <w:szCs w:val="24"/>
        </w:rPr>
        <w:t xml:space="preserve"> </w:t>
      </w:r>
      <w:r w:rsidRPr="0019330A">
        <w:rPr>
          <w:rFonts w:ascii="Times New Roman" w:hAnsi="Times New Roman" w:cs="Times New Roman"/>
          <w:sz w:val="24"/>
          <w:szCs w:val="24"/>
        </w:rPr>
        <w:t>8(3):426-35.</w:t>
      </w:r>
    </w:p>
    <w:p w14:paraId="4715D895" w14:textId="26007CDB" w:rsidR="002D3FCD" w:rsidRPr="0019330A"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 xml:space="preserve"> Farhadnejad H, Asghari G, Mirmiran P, Yuzbashian E, Azizi F. Micronutrient Intakes and Incidence of Chronic Kidney Disease in Adults: Tehran Lipid and Gluc</w:t>
      </w:r>
      <w:r w:rsidR="00EC4B8D" w:rsidRPr="0019330A">
        <w:rPr>
          <w:rFonts w:ascii="Times New Roman" w:hAnsi="Times New Roman" w:cs="Times New Roman"/>
          <w:sz w:val="24"/>
          <w:szCs w:val="24"/>
        </w:rPr>
        <w:t>ose Study. Nutrients 2016</w:t>
      </w:r>
      <w:r w:rsidRPr="0019330A">
        <w:rPr>
          <w:rFonts w:ascii="Times New Roman" w:hAnsi="Times New Roman" w:cs="Times New Roman"/>
          <w:sz w:val="24"/>
          <w:szCs w:val="24"/>
        </w:rPr>
        <w:t>;8(4):217.</w:t>
      </w:r>
    </w:p>
    <w:p w14:paraId="46BFBEC6" w14:textId="79499FAF" w:rsidR="003462DF" w:rsidRPr="0019330A" w:rsidRDefault="004F0128"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Kushi LH</w:t>
      </w:r>
      <w:r w:rsidR="009874FE" w:rsidRPr="0019330A">
        <w:rPr>
          <w:rFonts w:ascii="Times New Roman" w:hAnsi="Times New Roman" w:cs="Times New Roman"/>
          <w:sz w:val="24"/>
          <w:szCs w:val="24"/>
        </w:rPr>
        <w:t>,</w:t>
      </w:r>
      <w:r w:rsidRPr="0019330A">
        <w:rPr>
          <w:rFonts w:ascii="Times New Roman" w:hAnsi="Times New Roman" w:cs="Times New Roman"/>
          <w:sz w:val="24"/>
          <w:szCs w:val="24"/>
        </w:rPr>
        <w:t xml:space="preserve"> </w:t>
      </w:r>
      <w:r w:rsidR="009874FE" w:rsidRPr="0019330A">
        <w:rPr>
          <w:rFonts w:ascii="Times New Roman" w:hAnsi="Times New Roman" w:cs="Times New Roman"/>
          <w:sz w:val="24"/>
          <w:szCs w:val="24"/>
        </w:rPr>
        <w:t xml:space="preserve">Folsom AR, </w:t>
      </w:r>
      <w:hyperlink r:id="rId38" w:tooltip="Prineas,R.J." w:history="1">
        <w:r w:rsidR="009874FE" w:rsidRPr="0019330A">
          <w:rPr>
            <w:rStyle w:val="Hyperlink"/>
            <w:rFonts w:ascii="Times New Roman" w:hAnsi="Times New Roman" w:cs="Times New Roman"/>
            <w:color w:val="auto"/>
            <w:sz w:val="24"/>
            <w:szCs w:val="24"/>
            <w:u w:val="none"/>
          </w:rPr>
          <w:t>Prineas RJ,</w:t>
        </w:r>
      </w:hyperlink>
      <w:r w:rsidR="009874FE" w:rsidRPr="0019330A">
        <w:rPr>
          <w:rFonts w:ascii="Times New Roman" w:hAnsi="Times New Roman" w:cs="Times New Roman"/>
          <w:sz w:val="24"/>
          <w:szCs w:val="24"/>
        </w:rPr>
        <w:t xml:space="preserve"> Mink PJ,  Wu Y, </w:t>
      </w:r>
      <w:hyperlink r:id="rId39" w:tooltip="Bostick,R.M." w:history="1">
        <w:r w:rsidR="009874FE" w:rsidRPr="0019330A">
          <w:rPr>
            <w:rStyle w:val="Hyperlink"/>
            <w:rFonts w:ascii="Times New Roman" w:hAnsi="Times New Roman" w:cs="Times New Roman"/>
            <w:color w:val="auto"/>
            <w:sz w:val="24"/>
            <w:szCs w:val="24"/>
            <w:u w:val="none"/>
          </w:rPr>
          <w:t>Bostick RM.</w:t>
        </w:r>
      </w:hyperlink>
      <w:r w:rsidR="009874FE" w:rsidRPr="0019330A">
        <w:rPr>
          <w:rFonts w:ascii="Times New Roman" w:hAnsi="Times New Roman" w:cs="Times New Roman"/>
          <w:sz w:val="24"/>
          <w:szCs w:val="24"/>
        </w:rPr>
        <w:t xml:space="preserve"> </w:t>
      </w:r>
      <w:r w:rsidRPr="0019330A">
        <w:rPr>
          <w:rFonts w:ascii="Times New Roman" w:hAnsi="Times New Roman" w:cs="Times New Roman"/>
          <w:sz w:val="24"/>
          <w:szCs w:val="24"/>
        </w:rPr>
        <w:t>Dietary antioxidant vitamins and death from coronary heart disease in post-menopausal women. NEJM 1996, 34: 156-1162</w:t>
      </w:r>
    </w:p>
    <w:p w14:paraId="257AB5F5" w14:textId="1FC0F60D" w:rsidR="004F0128" w:rsidRPr="0019330A" w:rsidRDefault="004F0128"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Dietary supplementation with n3-polyunsaturated fatty acids and vitamin E after myocardial infarction: r</w:t>
      </w:r>
      <w:r w:rsidR="00922380" w:rsidRPr="0019330A">
        <w:rPr>
          <w:rFonts w:ascii="Times New Roman" w:hAnsi="Times New Roman" w:cs="Times New Roman"/>
          <w:sz w:val="24"/>
          <w:szCs w:val="24"/>
        </w:rPr>
        <w:t>esults of the GISSI: Prevent</w:t>
      </w:r>
      <w:r w:rsidRPr="0019330A">
        <w:rPr>
          <w:rFonts w:ascii="Times New Roman" w:hAnsi="Times New Roman" w:cs="Times New Roman"/>
          <w:sz w:val="24"/>
          <w:szCs w:val="24"/>
        </w:rPr>
        <w:t>ion trial. Lancet 1999, 354: 447-455</w:t>
      </w:r>
    </w:p>
    <w:p w14:paraId="7F34CF18" w14:textId="77777777" w:rsidR="00E31BC8" w:rsidRPr="0019330A" w:rsidRDefault="004F0128"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Randomised trial of a-tocopherol and b-carotene supplements on incidence of major coronary events in men with previo</w:t>
      </w:r>
      <w:r w:rsidR="00922380" w:rsidRPr="0019330A">
        <w:rPr>
          <w:rFonts w:ascii="Times New Roman" w:hAnsi="Times New Roman" w:cs="Times New Roman"/>
          <w:sz w:val="24"/>
          <w:szCs w:val="24"/>
        </w:rPr>
        <w:t>us myocardial infarction. Lancet</w:t>
      </w:r>
      <w:r w:rsidRPr="0019330A">
        <w:rPr>
          <w:rFonts w:ascii="Times New Roman" w:hAnsi="Times New Roman" w:cs="Times New Roman"/>
          <w:sz w:val="24"/>
          <w:szCs w:val="24"/>
        </w:rPr>
        <w:t xml:space="preserve"> 1997. 349: 1715-1720</w:t>
      </w:r>
    </w:p>
    <w:p w14:paraId="46EA519E" w14:textId="325D00C9" w:rsidR="003462DF" w:rsidRPr="0019330A" w:rsidRDefault="003462DF"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 xml:space="preserve">Rapola </w:t>
      </w:r>
      <w:r w:rsidR="00E31BC8" w:rsidRPr="0019330A">
        <w:rPr>
          <w:rFonts w:ascii="Times New Roman" w:hAnsi="Times New Roman" w:cs="Times New Roman"/>
          <w:sz w:val="24"/>
          <w:szCs w:val="24"/>
        </w:rPr>
        <w:t xml:space="preserve">JM, Virtamo J, Ripatti S, Huttunen JK, Albanes D, Taylor PR, </w:t>
      </w:r>
      <w:hyperlink r:id="rId40" w:tooltip="Heinonen,O.P." w:history="1">
        <w:r w:rsidR="00E31BC8" w:rsidRPr="0019330A">
          <w:rPr>
            <w:rStyle w:val="Hyperlink"/>
            <w:rFonts w:ascii="Times New Roman" w:hAnsi="Times New Roman" w:cs="Times New Roman"/>
            <w:color w:val="auto"/>
            <w:sz w:val="24"/>
            <w:szCs w:val="24"/>
            <w:u w:val="none"/>
          </w:rPr>
          <w:t>Heinonen OP.</w:t>
        </w:r>
      </w:hyperlink>
      <w:r w:rsidR="00E31BC8" w:rsidRPr="0019330A">
        <w:rPr>
          <w:rFonts w:ascii="Times New Roman" w:hAnsi="Times New Roman" w:cs="Times New Roman"/>
          <w:sz w:val="24"/>
          <w:szCs w:val="24"/>
        </w:rPr>
        <w:t xml:space="preserve"> </w:t>
      </w:r>
      <w:r w:rsidR="004F0128" w:rsidRPr="0019330A">
        <w:rPr>
          <w:rFonts w:ascii="Times New Roman" w:hAnsi="Times New Roman" w:cs="Times New Roman"/>
          <w:sz w:val="24"/>
          <w:szCs w:val="24"/>
        </w:rPr>
        <w:t>Randomised trial of a-tocopherol and b-carotene supplements on incidence of major coronary events in men with previous myocardial infarction. La</w:t>
      </w:r>
      <w:r w:rsidR="00922380" w:rsidRPr="0019330A">
        <w:rPr>
          <w:rFonts w:ascii="Times New Roman" w:hAnsi="Times New Roman" w:cs="Times New Roman"/>
          <w:sz w:val="24"/>
          <w:szCs w:val="24"/>
        </w:rPr>
        <w:t>ncet</w:t>
      </w:r>
      <w:r w:rsidR="004F0128" w:rsidRPr="0019330A">
        <w:rPr>
          <w:rFonts w:ascii="Times New Roman" w:hAnsi="Times New Roman" w:cs="Times New Roman"/>
          <w:sz w:val="24"/>
          <w:szCs w:val="24"/>
        </w:rPr>
        <w:t xml:space="preserve"> 1997. 349: 1715-1720</w:t>
      </w:r>
    </w:p>
    <w:p w14:paraId="480DF482" w14:textId="76FEE70F" w:rsidR="003462DF" w:rsidRPr="0019330A" w:rsidRDefault="00E31BC8"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Lonn E, Yusuf S, Hoogwerf B, Pogue J, Yi Q, Zinman B et al</w:t>
      </w:r>
      <w:r w:rsidR="004F0128" w:rsidRPr="0019330A">
        <w:rPr>
          <w:rFonts w:ascii="Times New Roman" w:hAnsi="Times New Roman" w:cs="Times New Roman"/>
          <w:sz w:val="24"/>
          <w:szCs w:val="24"/>
        </w:rPr>
        <w:t>. Effects of Vitamin E on Cardiovascular and Microvascular Outcomes in High-Risk Patients with Diabetes: results of the HOPE study and MICRO-HOPE study. Diabetes Care 2002, 25(11): 1919 -1927</w:t>
      </w:r>
    </w:p>
    <w:p w14:paraId="34085FFC" w14:textId="1DE6B7DB" w:rsidR="004F0128" w:rsidRPr="0019330A" w:rsidRDefault="004F0128"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Vardi M</w:t>
      </w:r>
      <w:r w:rsidR="001658B7" w:rsidRPr="0019330A">
        <w:rPr>
          <w:rFonts w:ascii="Times New Roman" w:hAnsi="Times New Roman" w:cs="Times New Roman"/>
          <w:sz w:val="24"/>
          <w:szCs w:val="24"/>
        </w:rPr>
        <w:t>,</w:t>
      </w:r>
      <w:r w:rsidRPr="0019330A">
        <w:rPr>
          <w:rFonts w:ascii="Times New Roman" w:hAnsi="Times New Roman" w:cs="Times New Roman"/>
          <w:sz w:val="24"/>
          <w:szCs w:val="24"/>
        </w:rPr>
        <w:t xml:space="preserve"> </w:t>
      </w:r>
      <w:r w:rsidR="001658B7" w:rsidRPr="0019330A">
        <w:rPr>
          <w:rFonts w:ascii="Times New Roman" w:hAnsi="Times New Roman" w:cs="Times New Roman"/>
          <w:sz w:val="24"/>
          <w:szCs w:val="24"/>
        </w:rPr>
        <w:t>Blum S, Levy AP</w:t>
      </w:r>
      <w:r w:rsidRPr="0019330A">
        <w:rPr>
          <w:rFonts w:ascii="Times New Roman" w:hAnsi="Times New Roman" w:cs="Times New Roman"/>
          <w:sz w:val="24"/>
          <w:szCs w:val="24"/>
        </w:rPr>
        <w:t xml:space="preserve">. Haptoglobin genotype and cardiovascular outcomes in diabetes mellitus – natural history of the disease and the effect of vitamin E treatment. Meta-analysis of the medical literature. Eur J Int Med 2012 23(7): 628 </w:t>
      </w:r>
      <w:r w:rsidR="00900F45" w:rsidRPr="0019330A">
        <w:rPr>
          <w:rFonts w:ascii="Times New Roman" w:hAnsi="Times New Roman" w:cs="Times New Roman"/>
          <w:sz w:val="24"/>
          <w:szCs w:val="24"/>
        </w:rPr>
        <w:t>–</w:t>
      </w:r>
      <w:r w:rsidRPr="0019330A">
        <w:rPr>
          <w:rFonts w:ascii="Times New Roman" w:hAnsi="Times New Roman" w:cs="Times New Roman"/>
          <w:sz w:val="24"/>
          <w:szCs w:val="24"/>
        </w:rPr>
        <w:t xml:space="preserve"> 632</w:t>
      </w:r>
    </w:p>
    <w:p w14:paraId="6D1C3D1C" w14:textId="6D20417B" w:rsidR="00294EF6" w:rsidRPr="0019330A" w:rsidRDefault="00900F45"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Hochberg I</w:t>
      </w:r>
      <w:r w:rsidR="001658B7" w:rsidRPr="0019330A">
        <w:rPr>
          <w:rFonts w:ascii="Times New Roman" w:hAnsi="Times New Roman" w:cs="Times New Roman"/>
          <w:sz w:val="24"/>
          <w:szCs w:val="24"/>
        </w:rPr>
        <w:t>,</w:t>
      </w:r>
      <w:r w:rsidRPr="0019330A">
        <w:rPr>
          <w:rFonts w:ascii="Times New Roman" w:hAnsi="Times New Roman" w:cs="Times New Roman"/>
          <w:sz w:val="24"/>
          <w:szCs w:val="24"/>
        </w:rPr>
        <w:t xml:space="preserve"> </w:t>
      </w:r>
      <w:r w:rsidR="001658B7" w:rsidRPr="0019330A">
        <w:rPr>
          <w:rFonts w:ascii="Times New Roman" w:hAnsi="Times New Roman" w:cs="Times New Roman"/>
          <w:sz w:val="24"/>
          <w:szCs w:val="24"/>
        </w:rPr>
        <w:t xml:space="preserve">Berinstein EM, Milman U, Shapira C, </w:t>
      </w:r>
      <w:hyperlink r:id="rId41" w:tooltip="Levy,A.P." w:history="1">
        <w:r w:rsidR="001658B7" w:rsidRPr="0019330A">
          <w:rPr>
            <w:rStyle w:val="Hyperlink"/>
            <w:rFonts w:ascii="Times New Roman" w:hAnsi="Times New Roman" w:cs="Times New Roman"/>
            <w:color w:val="auto"/>
            <w:sz w:val="24"/>
            <w:szCs w:val="24"/>
            <w:u w:val="none"/>
          </w:rPr>
          <w:t>Levy AP.</w:t>
        </w:r>
      </w:hyperlink>
      <w:r w:rsidRPr="0019330A">
        <w:rPr>
          <w:rFonts w:ascii="Times New Roman" w:hAnsi="Times New Roman" w:cs="Times New Roman"/>
          <w:sz w:val="24"/>
          <w:szCs w:val="24"/>
        </w:rPr>
        <w:t xml:space="preserve"> Interaction between the haptoglobin genotype and vitamin E on cardiovascular disease in Diabetes. Curr Diab Rep 2017 17(42)</w:t>
      </w:r>
    </w:p>
    <w:p w14:paraId="2C229543" w14:textId="079A3669" w:rsidR="002D3FCD" w:rsidRPr="0019330A" w:rsidRDefault="00A4636E"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Antunovic T, Stefanovic A, Gligorovic Barhanovic N, Miljkovic M, Radunovic D, Ivanisevic J, et al. Prooxidant-antioxidant balance, hsTnI and hsCRP: mortality prediction in haemodialysis patients, two-y</w:t>
      </w:r>
      <w:r w:rsidR="00294EF6" w:rsidRPr="0019330A">
        <w:rPr>
          <w:rFonts w:ascii="Times New Roman" w:hAnsi="Times New Roman" w:cs="Times New Roman"/>
          <w:sz w:val="24"/>
          <w:szCs w:val="24"/>
        </w:rPr>
        <w:t>ear follow-up. Ren Fail 2017</w:t>
      </w:r>
      <w:r w:rsidRPr="0019330A">
        <w:rPr>
          <w:rFonts w:ascii="Times New Roman" w:hAnsi="Times New Roman" w:cs="Times New Roman"/>
          <w:sz w:val="24"/>
          <w:szCs w:val="24"/>
        </w:rPr>
        <w:t>;</w:t>
      </w:r>
      <w:r w:rsidR="00294EF6" w:rsidRPr="0019330A">
        <w:rPr>
          <w:rFonts w:ascii="Times New Roman" w:hAnsi="Times New Roman" w:cs="Times New Roman"/>
          <w:sz w:val="24"/>
          <w:szCs w:val="24"/>
        </w:rPr>
        <w:t xml:space="preserve"> </w:t>
      </w:r>
      <w:r w:rsidRPr="0019330A">
        <w:rPr>
          <w:rFonts w:ascii="Times New Roman" w:hAnsi="Times New Roman" w:cs="Times New Roman"/>
          <w:sz w:val="24"/>
          <w:szCs w:val="24"/>
        </w:rPr>
        <w:t>39(1):491-499.</w:t>
      </w:r>
    </w:p>
    <w:p w14:paraId="1ADF6C88" w14:textId="4226169D" w:rsidR="003462DF" w:rsidRPr="0019330A"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Boaz M, Smetana S, Weinstein T, Matas Z, Gafter U, Iaina A, et al. Secondary prevention with antioxidants of cardiovascular disease in endstage renal disease (SPACE): randomised placebo-con</w:t>
      </w:r>
      <w:r w:rsidR="00294EF6" w:rsidRPr="0019330A">
        <w:rPr>
          <w:rFonts w:ascii="Times New Roman" w:hAnsi="Times New Roman" w:cs="Times New Roman"/>
          <w:sz w:val="24"/>
          <w:szCs w:val="24"/>
        </w:rPr>
        <w:t>trolled trial. Lancet 2000</w:t>
      </w:r>
      <w:r w:rsidRPr="0019330A">
        <w:rPr>
          <w:rFonts w:ascii="Times New Roman" w:hAnsi="Times New Roman" w:cs="Times New Roman"/>
          <w:sz w:val="24"/>
          <w:szCs w:val="24"/>
        </w:rPr>
        <w:t>;</w:t>
      </w:r>
      <w:r w:rsidR="00294EF6" w:rsidRPr="0019330A">
        <w:rPr>
          <w:rFonts w:ascii="Times New Roman" w:hAnsi="Times New Roman" w:cs="Times New Roman"/>
          <w:sz w:val="24"/>
          <w:szCs w:val="24"/>
        </w:rPr>
        <w:t xml:space="preserve"> </w:t>
      </w:r>
      <w:r w:rsidRPr="0019330A">
        <w:rPr>
          <w:rFonts w:ascii="Times New Roman" w:hAnsi="Times New Roman" w:cs="Times New Roman"/>
          <w:sz w:val="24"/>
          <w:szCs w:val="24"/>
        </w:rPr>
        <w:t>356(9237):1213-1218.</w:t>
      </w:r>
    </w:p>
    <w:p w14:paraId="2E42B6FA" w14:textId="1D98B1FB" w:rsidR="003D538C" w:rsidRPr="0019330A" w:rsidRDefault="002D3FC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Stephens NG, Parsons A, Schofield PM, Kelly F, Cheeseman K, Mitchinson MJ. Randomised controlled trial of vitamin E in patients with coronary disease: Cambridge Heart Antioxidant S</w:t>
      </w:r>
      <w:r w:rsidR="00294EF6" w:rsidRPr="0019330A">
        <w:rPr>
          <w:rFonts w:ascii="Times New Roman" w:hAnsi="Times New Roman" w:cs="Times New Roman"/>
          <w:sz w:val="24"/>
          <w:szCs w:val="24"/>
        </w:rPr>
        <w:t>tudy (CHAOS). Lancet 1996</w:t>
      </w:r>
      <w:r w:rsidRPr="0019330A">
        <w:rPr>
          <w:rFonts w:ascii="Times New Roman" w:hAnsi="Times New Roman" w:cs="Times New Roman"/>
          <w:sz w:val="24"/>
          <w:szCs w:val="24"/>
        </w:rPr>
        <w:t>;</w:t>
      </w:r>
      <w:r w:rsidR="00294EF6" w:rsidRPr="0019330A">
        <w:rPr>
          <w:rFonts w:ascii="Times New Roman" w:hAnsi="Times New Roman" w:cs="Times New Roman"/>
          <w:sz w:val="24"/>
          <w:szCs w:val="24"/>
        </w:rPr>
        <w:t xml:space="preserve"> </w:t>
      </w:r>
      <w:r w:rsidRPr="0019330A">
        <w:rPr>
          <w:rFonts w:ascii="Times New Roman" w:hAnsi="Times New Roman" w:cs="Times New Roman"/>
          <w:sz w:val="24"/>
          <w:szCs w:val="24"/>
        </w:rPr>
        <w:t>347(9004):781-786.</w:t>
      </w:r>
    </w:p>
    <w:p w14:paraId="50725C3A" w14:textId="05F09F76" w:rsidR="003D538C" w:rsidRPr="0019330A" w:rsidRDefault="003D538C"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Marchioli R, Levantesi G, Macchia A, Marfisi RM, Nicolosi GL, Tavazzi L, et al. Vitamin E increases the risk of developing heart failure after myocardial infarction: Results from the GISSI-Prevenzione trial. J Card</w:t>
      </w:r>
      <w:r w:rsidR="00294EF6" w:rsidRPr="0019330A">
        <w:rPr>
          <w:rFonts w:ascii="Times New Roman" w:hAnsi="Times New Roman" w:cs="Times New Roman"/>
          <w:sz w:val="24"/>
          <w:szCs w:val="24"/>
        </w:rPr>
        <w:t>iovasc Med (Hagerstown) 2006</w:t>
      </w:r>
      <w:r w:rsidRPr="0019330A">
        <w:rPr>
          <w:rFonts w:ascii="Times New Roman" w:hAnsi="Times New Roman" w:cs="Times New Roman"/>
          <w:sz w:val="24"/>
          <w:szCs w:val="24"/>
        </w:rPr>
        <w:t>;</w:t>
      </w:r>
      <w:r w:rsidR="00294EF6" w:rsidRPr="0019330A">
        <w:rPr>
          <w:rFonts w:ascii="Times New Roman" w:hAnsi="Times New Roman" w:cs="Times New Roman"/>
          <w:sz w:val="24"/>
          <w:szCs w:val="24"/>
        </w:rPr>
        <w:t xml:space="preserve"> </w:t>
      </w:r>
      <w:r w:rsidRPr="0019330A">
        <w:rPr>
          <w:rFonts w:ascii="Times New Roman" w:hAnsi="Times New Roman" w:cs="Times New Roman"/>
          <w:sz w:val="24"/>
          <w:szCs w:val="24"/>
        </w:rPr>
        <w:t>7(5):347-350.</w:t>
      </w:r>
    </w:p>
    <w:p w14:paraId="4D643D45" w14:textId="0B671EB9" w:rsidR="00D32643" w:rsidRPr="0019330A" w:rsidRDefault="00D32643"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Siddiqui S, Ahsan H, Khan MR, Siddiqui WA. Protective effects of tocotrienols against lipid-induced nephropathy in experimental type-2 diabetic rats by modulation in TGF-beta expression. Toxicol Appl Pharmacol. 2013;273(2):314–24.</w:t>
      </w:r>
    </w:p>
    <w:p w14:paraId="198F5AF5" w14:textId="690B9A93" w:rsidR="00D32643" w:rsidRPr="0019330A" w:rsidRDefault="00D32643"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Hamanishi T, Furuta H, Kato H, Dora A, Tamai M, Shimomura H, et al. Functional variants in the glutathione peroxidase (GPx) gene are associated with increased intima-media thickness of carotid arteries and risk of macrovascular diseases in japanese type 2 diabetic patients. Diabetes. 2004;53(9):2455–60.</w:t>
      </w:r>
    </w:p>
    <w:p w14:paraId="04D20D71" w14:textId="266C8197" w:rsidR="00D32643" w:rsidRPr="0019330A" w:rsidRDefault="00D32643"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Lewis P, Stefanovic N, Pete J, Calkin AC, Giunti S, Thallas-Bonke V, et al. Lack of the antioxidant enzyme glutathione peroxidase accelerates atherosclerosis in diabetic apolipoprotei</w:t>
      </w:r>
      <w:r w:rsidR="00294EF6" w:rsidRPr="0019330A">
        <w:rPr>
          <w:rFonts w:ascii="Times New Roman" w:hAnsi="Times New Roman" w:cs="Times New Roman"/>
          <w:sz w:val="24"/>
          <w:szCs w:val="24"/>
        </w:rPr>
        <w:t>n E-deficient mice. Circulation</w:t>
      </w:r>
      <w:r w:rsidRPr="0019330A">
        <w:rPr>
          <w:rFonts w:ascii="Times New Roman" w:hAnsi="Times New Roman" w:cs="Times New Roman"/>
          <w:sz w:val="24"/>
          <w:szCs w:val="24"/>
        </w:rPr>
        <w:t xml:space="preserve"> 2007;</w:t>
      </w:r>
      <w:r w:rsidR="00294EF6" w:rsidRPr="0019330A">
        <w:rPr>
          <w:rFonts w:ascii="Times New Roman" w:hAnsi="Times New Roman" w:cs="Times New Roman"/>
          <w:sz w:val="24"/>
          <w:szCs w:val="24"/>
        </w:rPr>
        <w:t xml:space="preserve"> </w:t>
      </w:r>
      <w:r w:rsidRPr="0019330A">
        <w:rPr>
          <w:rFonts w:ascii="Times New Roman" w:hAnsi="Times New Roman" w:cs="Times New Roman"/>
          <w:sz w:val="24"/>
          <w:szCs w:val="24"/>
        </w:rPr>
        <w:t>115(16):2178–87.</w:t>
      </w:r>
    </w:p>
    <w:p w14:paraId="1CDFCD04" w14:textId="26981C58" w:rsidR="00EC4B8D" w:rsidRPr="0019330A" w:rsidRDefault="00EC4B8D"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Style w:val="hlite"/>
          <w:rFonts w:ascii="Times New Roman" w:hAnsi="Times New Roman" w:cs="Times New Roman"/>
          <w:sz w:val="24"/>
          <w:szCs w:val="24"/>
        </w:rPr>
        <w:t>Sonesson</w:t>
      </w:r>
      <w:r w:rsidRPr="0019330A">
        <w:rPr>
          <w:rFonts w:ascii="Times New Roman" w:hAnsi="Times New Roman" w:cs="Times New Roman"/>
          <w:sz w:val="24"/>
          <w:szCs w:val="24"/>
        </w:rPr>
        <w:t xml:space="preserve">,C, Johansson PA, Johnsson E, </w:t>
      </w:r>
      <w:hyperlink r:id="rId42" w:tooltip="Gause-Nilsson,I." w:history="1">
        <w:r w:rsidRPr="0019330A">
          <w:rPr>
            <w:rStyle w:val="Hyperlink"/>
            <w:rFonts w:ascii="Times New Roman" w:hAnsi="Times New Roman" w:cs="Times New Roman"/>
            <w:color w:val="auto"/>
            <w:sz w:val="24"/>
            <w:szCs w:val="24"/>
            <w:u w:val="none"/>
          </w:rPr>
          <w:t>Gause-Nilsson I.</w:t>
        </w:r>
      </w:hyperlink>
      <w:r w:rsidR="0019330A" w:rsidRPr="0019330A">
        <w:rPr>
          <w:rFonts w:ascii="Times New Roman" w:hAnsi="Times New Roman" w:cs="Times New Roman"/>
          <w:sz w:val="24"/>
          <w:szCs w:val="24"/>
        </w:rPr>
        <w:t xml:space="preserve"> </w:t>
      </w:r>
      <w:r w:rsidRPr="0019330A">
        <w:rPr>
          <w:rFonts w:ascii="Times New Roman" w:hAnsi="Times New Roman" w:cs="Times New Roman"/>
          <w:sz w:val="24"/>
          <w:szCs w:val="24"/>
        </w:rPr>
        <w:t>Cardiovascular effects of dapagliflozin in patients with type 2 diabetes and different risk categories: a meta-analysis</w:t>
      </w:r>
      <w:r w:rsidR="0019330A" w:rsidRPr="0019330A">
        <w:rPr>
          <w:rFonts w:ascii="Times New Roman" w:hAnsi="Times New Roman" w:cs="Times New Roman"/>
          <w:sz w:val="24"/>
          <w:szCs w:val="24"/>
        </w:rPr>
        <w:t xml:space="preserve">. Cardiovasc </w:t>
      </w:r>
      <w:r w:rsidRPr="0019330A">
        <w:rPr>
          <w:rFonts w:ascii="Times New Roman" w:hAnsi="Times New Roman" w:cs="Times New Roman"/>
          <w:sz w:val="24"/>
          <w:szCs w:val="24"/>
        </w:rPr>
        <w:t>Diabetol 2016</w:t>
      </w:r>
      <w:r w:rsidR="0019330A" w:rsidRPr="0019330A">
        <w:rPr>
          <w:rFonts w:ascii="Times New Roman" w:hAnsi="Times New Roman" w:cs="Times New Roman"/>
          <w:sz w:val="24"/>
          <w:szCs w:val="24"/>
        </w:rPr>
        <w:t>;</w:t>
      </w:r>
      <w:r w:rsidRPr="0019330A">
        <w:rPr>
          <w:rFonts w:ascii="Times New Roman" w:hAnsi="Times New Roman" w:cs="Times New Roman"/>
          <w:sz w:val="24"/>
          <w:szCs w:val="24"/>
        </w:rPr>
        <w:t xml:space="preserve"> 15, 37-016-0356</w:t>
      </w:r>
    </w:p>
    <w:p w14:paraId="65BB7721" w14:textId="3CF18A14" w:rsidR="0019330A" w:rsidRPr="0019330A" w:rsidRDefault="00633285" w:rsidP="0019330A">
      <w:pPr>
        <w:pStyle w:val="ListParagraph"/>
        <w:numPr>
          <w:ilvl w:val="0"/>
          <w:numId w:val="10"/>
        </w:numPr>
        <w:spacing w:line="480" w:lineRule="auto"/>
        <w:ind w:left="567" w:firstLine="0"/>
        <w:jc w:val="both"/>
        <w:rPr>
          <w:rFonts w:ascii="Times New Roman" w:hAnsi="Times New Roman" w:cs="Times New Roman"/>
          <w:sz w:val="24"/>
          <w:szCs w:val="24"/>
        </w:rPr>
      </w:pPr>
      <w:hyperlink r:id="rId43" w:tooltip="Mann,J.F.E." w:history="1">
        <w:r w:rsidR="0019330A" w:rsidRPr="0019330A">
          <w:rPr>
            <w:rStyle w:val="hlite"/>
            <w:rFonts w:ascii="Times New Roman" w:hAnsi="Times New Roman" w:cs="Times New Roman"/>
            <w:sz w:val="24"/>
            <w:szCs w:val="24"/>
          </w:rPr>
          <w:t>Mann</w:t>
        </w:r>
        <w:r w:rsidR="0019330A" w:rsidRPr="0019330A">
          <w:rPr>
            <w:rStyle w:val="Hyperlink"/>
            <w:rFonts w:ascii="Times New Roman" w:hAnsi="Times New Roman" w:cs="Times New Roman"/>
            <w:color w:val="auto"/>
            <w:sz w:val="24"/>
            <w:szCs w:val="24"/>
            <w:u w:val="none"/>
          </w:rPr>
          <w:t xml:space="preserve"> JFE,</w:t>
        </w:r>
      </w:hyperlink>
      <w:r w:rsidR="0019330A" w:rsidRPr="0019330A">
        <w:rPr>
          <w:rFonts w:ascii="Times New Roman" w:hAnsi="Times New Roman" w:cs="Times New Roman"/>
          <w:sz w:val="24"/>
          <w:szCs w:val="24"/>
        </w:rPr>
        <w:t xml:space="preserve"> Orsted DD, Brown-Frandsen K, Marso SP, Poulter NR, Rasmussen S at al. Liraglutide and Renal Outcomes in Type 2 Diabetes. N Engl J Med 2017; 377, 9, 839-848</w:t>
      </w:r>
    </w:p>
    <w:p w14:paraId="60CD7376" w14:textId="2BB45599" w:rsidR="003D538C" w:rsidRPr="0019330A" w:rsidRDefault="003D538C"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 xml:space="preserve">Steven S, Oelze M, Hanf A, Kroller-Schon S, Kashani F, Roohani S, et al. The SGLT2 inhibitor empagliflozin improves the primary diabetic complications </w:t>
      </w:r>
      <w:r w:rsidR="00294EF6" w:rsidRPr="0019330A">
        <w:rPr>
          <w:rFonts w:ascii="Times New Roman" w:hAnsi="Times New Roman" w:cs="Times New Roman"/>
          <w:sz w:val="24"/>
          <w:szCs w:val="24"/>
        </w:rPr>
        <w:t>in ZDF rats. Redox Biol 2017</w:t>
      </w:r>
      <w:r w:rsidRPr="0019330A">
        <w:rPr>
          <w:rFonts w:ascii="Times New Roman" w:hAnsi="Times New Roman" w:cs="Times New Roman"/>
          <w:sz w:val="24"/>
          <w:szCs w:val="24"/>
        </w:rPr>
        <w:t>;</w:t>
      </w:r>
      <w:r w:rsidR="00294EF6" w:rsidRPr="0019330A">
        <w:rPr>
          <w:rFonts w:ascii="Times New Roman" w:hAnsi="Times New Roman" w:cs="Times New Roman"/>
          <w:sz w:val="24"/>
          <w:szCs w:val="24"/>
        </w:rPr>
        <w:t xml:space="preserve"> </w:t>
      </w:r>
      <w:r w:rsidRPr="0019330A">
        <w:rPr>
          <w:rFonts w:ascii="Times New Roman" w:hAnsi="Times New Roman" w:cs="Times New Roman"/>
          <w:sz w:val="24"/>
          <w:szCs w:val="24"/>
        </w:rPr>
        <w:t>13:370-385.</w:t>
      </w:r>
    </w:p>
    <w:p w14:paraId="44D35B05" w14:textId="77285C29" w:rsidR="003D538C" w:rsidRPr="0019330A" w:rsidRDefault="003D538C" w:rsidP="0019330A">
      <w:pPr>
        <w:pStyle w:val="ListParagraph"/>
        <w:numPr>
          <w:ilvl w:val="0"/>
          <w:numId w:val="10"/>
        </w:numPr>
        <w:spacing w:line="480" w:lineRule="auto"/>
        <w:ind w:left="567" w:firstLine="0"/>
        <w:jc w:val="both"/>
        <w:rPr>
          <w:rFonts w:ascii="Times New Roman" w:hAnsi="Times New Roman" w:cs="Times New Roman"/>
          <w:sz w:val="24"/>
          <w:szCs w:val="24"/>
        </w:rPr>
      </w:pPr>
      <w:r w:rsidRPr="0019330A">
        <w:rPr>
          <w:rFonts w:ascii="Times New Roman" w:hAnsi="Times New Roman" w:cs="Times New Roman"/>
          <w:sz w:val="24"/>
          <w:szCs w:val="24"/>
        </w:rPr>
        <w:t xml:space="preserve">Zhang Z, Liu H, Li Q. Glucagon-like peptide-1 effects lipotoxic oxidative stress by regulating the expression of microRNAs. </w:t>
      </w:r>
      <w:r w:rsidR="00294EF6" w:rsidRPr="0019330A">
        <w:rPr>
          <w:rFonts w:ascii="Times New Roman" w:hAnsi="Times New Roman" w:cs="Times New Roman"/>
          <w:sz w:val="24"/>
          <w:szCs w:val="24"/>
        </w:rPr>
        <w:t xml:space="preserve">Biochem Biophys Res Commun 2017; </w:t>
      </w:r>
      <w:r w:rsidRPr="0019330A">
        <w:rPr>
          <w:rFonts w:ascii="Times New Roman" w:hAnsi="Times New Roman" w:cs="Times New Roman"/>
          <w:sz w:val="24"/>
          <w:szCs w:val="24"/>
        </w:rPr>
        <w:t>482(4):1462-1468.</w:t>
      </w:r>
    </w:p>
    <w:p w14:paraId="6E2A387A" w14:textId="5A66A086" w:rsidR="00DE1B88" w:rsidRPr="001D5320" w:rsidRDefault="003D538C" w:rsidP="00460EEF">
      <w:pPr>
        <w:pStyle w:val="ListParagraph"/>
        <w:numPr>
          <w:ilvl w:val="0"/>
          <w:numId w:val="10"/>
        </w:numPr>
        <w:spacing w:line="480" w:lineRule="auto"/>
        <w:ind w:left="567" w:firstLine="0"/>
        <w:jc w:val="both"/>
        <w:rPr>
          <w:rFonts w:ascii="Times New Roman" w:hAnsi="Times New Roman" w:cs="Times New Roman"/>
          <w:sz w:val="24"/>
          <w:szCs w:val="24"/>
        </w:rPr>
      </w:pPr>
      <w:r w:rsidRPr="001D5320">
        <w:rPr>
          <w:rFonts w:ascii="Times New Roman" w:hAnsi="Times New Roman" w:cs="Times New Roman"/>
          <w:sz w:val="24"/>
          <w:szCs w:val="24"/>
        </w:rPr>
        <w:t>Zhou T, Zhang M, Zhao L, Li A, Qin X. Activation of Nrf2 contributes to the protective effect of Exendin-4 against angiotensin II-induced vascular smooth muscle cell senescence. Am J</w:t>
      </w:r>
      <w:r w:rsidR="00294EF6" w:rsidRPr="001D5320">
        <w:rPr>
          <w:rFonts w:ascii="Times New Roman" w:hAnsi="Times New Roman" w:cs="Times New Roman"/>
          <w:sz w:val="24"/>
          <w:szCs w:val="24"/>
        </w:rPr>
        <w:t xml:space="preserve"> Physiol Cell Physiol 2016</w:t>
      </w:r>
      <w:r w:rsidRPr="001D5320">
        <w:rPr>
          <w:rFonts w:ascii="Times New Roman" w:hAnsi="Times New Roman" w:cs="Times New Roman"/>
          <w:sz w:val="24"/>
          <w:szCs w:val="24"/>
        </w:rPr>
        <w:t>;</w:t>
      </w:r>
      <w:r w:rsidR="00294EF6" w:rsidRPr="001D5320">
        <w:rPr>
          <w:rFonts w:ascii="Times New Roman" w:hAnsi="Times New Roman" w:cs="Times New Roman"/>
          <w:sz w:val="24"/>
          <w:szCs w:val="24"/>
        </w:rPr>
        <w:t xml:space="preserve"> </w:t>
      </w:r>
      <w:r w:rsidRPr="001D5320">
        <w:rPr>
          <w:rFonts w:ascii="Times New Roman" w:hAnsi="Times New Roman" w:cs="Times New Roman"/>
          <w:sz w:val="24"/>
          <w:szCs w:val="24"/>
        </w:rPr>
        <w:t>311(4):C572-C582.</w:t>
      </w:r>
    </w:p>
    <w:sectPr w:rsidR="00DE1B88" w:rsidRPr="001D5320" w:rsidSect="00D55427">
      <w:footerReference w:type="even"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2E154" w14:textId="77777777" w:rsidR="00D33AA8" w:rsidRDefault="00D33AA8" w:rsidP="00AC747C">
      <w:pPr>
        <w:spacing w:after="0" w:line="240" w:lineRule="auto"/>
      </w:pPr>
      <w:r>
        <w:separator/>
      </w:r>
    </w:p>
  </w:endnote>
  <w:endnote w:type="continuationSeparator" w:id="0">
    <w:p w14:paraId="1D7DBF23" w14:textId="77777777" w:rsidR="00D33AA8" w:rsidRDefault="00D33AA8" w:rsidP="00AC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CF61F" w14:textId="77777777" w:rsidR="005363B3" w:rsidRDefault="00340070" w:rsidP="005363B3">
    <w:pPr>
      <w:pStyle w:val="Footer"/>
      <w:framePr w:wrap="none" w:vAnchor="text" w:hAnchor="margin" w:xAlign="right" w:y="1"/>
      <w:rPr>
        <w:rStyle w:val="PageNumber"/>
      </w:rPr>
    </w:pPr>
    <w:r>
      <w:rPr>
        <w:rStyle w:val="PageNumber"/>
      </w:rPr>
      <w:fldChar w:fldCharType="begin"/>
    </w:r>
    <w:r w:rsidR="005363B3">
      <w:rPr>
        <w:rStyle w:val="PageNumber"/>
      </w:rPr>
      <w:instrText xml:space="preserve">PAGE  </w:instrText>
    </w:r>
    <w:r>
      <w:rPr>
        <w:rStyle w:val="PageNumber"/>
      </w:rPr>
      <w:fldChar w:fldCharType="end"/>
    </w:r>
  </w:p>
  <w:p w14:paraId="20DAF275" w14:textId="77777777" w:rsidR="005363B3" w:rsidRDefault="005363B3" w:rsidP="009A26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3B20" w14:textId="77777777" w:rsidR="005363B3" w:rsidRDefault="00340070" w:rsidP="005363B3">
    <w:pPr>
      <w:pStyle w:val="Footer"/>
      <w:framePr w:wrap="none" w:vAnchor="text" w:hAnchor="margin" w:xAlign="right" w:y="1"/>
      <w:rPr>
        <w:rStyle w:val="PageNumber"/>
      </w:rPr>
    </w:pPr>
    <w:r>
      <w:rPr>
        <w:rStyle w:val="PageNumber"/>
      </w:rPr>
      <w:fldChar w:fldCharType="begin"/>
    </w:r>
    <w:r w:rsidR="005363B3">
      <w:rPr>
        <w:rStyle w:val="PageNumber"/>
      </w:rPr>
      <w:instrText xml:space="preserve">PAGE  </w:instrText>
    </w:r>
    <w:r>
      <w:rPr>
        <w:rStyle w:val="PageNumber"/>
      </w:rPr>
      <w:fldChar w:fldCharType="separate"/>
    </w:r>
    <w:r w:rsidR="00633285">
      <w:rPr>
        <w:rStyle w:val="PageNumber"/>
        <w:noProof/>
      </w:rPr>
      <w:t>1</w:t>
    </w:r>
    <w:r>
      <w:rPr>
        <w:rStyle w:val="PageNumber"/>
      </w:rPr>
      <w:fldChar w:fldCharType="end"/>
    </w:r>
  </w:p>
  <w:p w14:paraId="179326E6" w14:textId="77777777" w:rsidR="005363B3" w:rsidRDefault="005363B3" w:rsidP="009A265B">
    <w:pPr>
      <w:pStyle w:val="Footer"/>
      <w:ind w:right="360"/>
    </w:pPr>
  </w:p>
  <w:p w14:paraId="03480B2B" w14:textId="77777777" w:rsidR="005363B3" w:rsidRDefault="00536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E3B14" w14:textId="77777777" w:rsidR="00D33AA8" w:rsidRDefault="00D33AA8" w:rsidP="00AC747C">
      <w:pPr>
        <w:spacing w:after="0" w:line="240" w:lineRule="auto"/>
      </w:pPr>
      <w:r>
        <w:separator/>
      </w:r>
    </w:p>
  </w:footnote>
  <w:footnote w:type="continuationSeparator" w:id="0">
    <w:p w14:paraId="50B26AFC" w14:textId="77777777" w:rsidR="00D33AA8" w:rsidRDefault="00D33AA8" w:rsidP="00AC74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39C"/>
    <w:multiLevelType w:val="hybridMultilevel"/>
    <w:tmpl w:val="333AB0D2"/>
    <w:lvl w:ilvl="0" w:tplc="9E4677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321C7"/>
    <w:multiLevelType w:val="hybridMultilevel"/>
    <w:tmpl w:val="F4F285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24858"/>
    <w:multiLevelType w:val="hybridMultilevel"/>
    <w:tmpl w:val="14461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01A81"/>
    <w:multiLevelType w:val="hybridMultilevel"/>
    <w:tmpl w:val="D952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7202F"/>
    <w:multiLevelType w:val="hybridMultilevel"/>
    <w:tmpl w:val="7340C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364F8"/>
    <w:multiLevelType w:val="hybridMultilevel"/>
    <w:tmpl w:val="91AE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E2386"/>
    <w:multiLevelType w:val="hybridMultilevel"/>
    <w:tmpl w:val="1960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B5233B"/>
    <w:multiLevelType w:val="hybridMultilevel"/>
    <w:tmpl w:val="E1481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073C2F"/>
    <w:multiLevelType w:val="hybridMultilevel"/>
    <w:tmpl w:val="27DC8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566463"/>
    <w:multiLevelType w:val="hybridMultilevel"/>
    <w:tmpl w:val="5A76D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A81C40"/>
    <w:multiLevelType w:val="multilevel"/>
    <w:tmpl w:val="D76E2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3"/>
  </w:num>
  <w:num w:numId="5">
    <w:abstractNumId w:val="9"/>
  </w:num>
  <w:num w:numId="6">
    <w:abstractNumId w:val="7"/>
  </w:num>
  <w:num w:numId="7">
    <w:abstractNumId w:val="4"/>
  </w:num>
  <w:num w:numId="8">
    <w:abstractNumId w:val="2"/>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7D"/>
    <w:rsid w:val="00002C8D"/>
    <w:rsid w:val="000056A1"/>
    <w:rsid w:val="0001025D"/>
    <w:rsid w:val="000113D8"/>
    <w:rsid w:val="00014297"/>
    <w:rsid w:val="000158C9"/>
    <w:rsid w:val="0002056E"/>
    <w:rsid w:val="00025D7E"/>
    <w:rsid w:val="00031DC9"/>
    <w:rsid w:val="00040831"/>
    <w:rsid w:val="00044025"/>
    <w:rsid w:val="000445FE"/>
    <w:rsid w:val="00047B9C"/>
    <w:rsid w:val="00050734"/>
    <w:rsid w:val="000600AF"/>
    <w:rsid w:val="000608A8"/>
    <w:rsid w:val="00061E78"/>
    <w:rsid w:val="00064E8A"/>
    <w:rsid w:val="000855B3"/>
    <w:rsid w:val="000868A1"/>
    <w:rsid w:val="00087AF6"/>
    <w:rsid w:val="00090590"/>
    <w:rsid w:val="0009262D"/>
    <w:rsid w:val="00096EF1"/>
    <w:rsid w:val="00097D6C"/>
    <w:rsid w:val="000A5287"/>
    <w:rsid w:val="000A64E7"/>
    <w:rsid w:val="000B0144"/>
    <w:rsid w:val="000C12D9"/>
    <w:rsid w:val="000C214C"/>
    <w:rsid w:val="000D573E"/>
    <w:rsid w:val="000D7B27"/>
    <w:rsid w:val="000D7DF3"/>
    <w:rsid w:val="000D7FE3"/>
    <w:rsid w:val="000E33EE"/>
    <w:rsid w:val="001027BF"/>
    <w:rsid w:val="00104EE2"/>
    <w:rsid w:val="00114ADB"/>
    <w:rsid w:val="00117DA0"/>
    <w:rsid w:val="001242D2"/>
    <w:rsid w:val="00131561"/>
    <w:rsid w:val="001327CC"/>
    <w:rsid w:val="00134F32"/>
    <w:rsid w:val="00137F0A"/>
    <w:rsid w:val="001447D7"/>
    <w:rsid w:val="00153029"/>
    <w:rsid w:val="001658B7"/>
    <w:rsid w:val="00181B58"/>
    <w:rsid w:val="00186298"/>
    <w:rsid w:val="00186B6D"/>
    <w:rsid w:val="0019330A"/>
    <w:rsid w:val="001941E2"/>
    <w:rsid w:val="00195110"/>
    <w:rsid w:val="001951DD"/>
    <w:rsid w:val="00195EAB"/>
    <w:rsid w:val="001977AC"/>
    <w:rsid w:val="00197E59"/>
    <w:rsid w:val="001B1539"/>
    <w:rsid w:val="001B16FE"/>
    <w:rsid w:val="001B6AF9"/>
    <w:rsid w:val="001C22BD"/>
    <w:rsid w:val="001C59D1"/>
    <w:rsid w:val="001D5320"/>
    <w:rsid w:val="001E269E"/>
    <w:rsid w:val="001E3F40"/>
    <w:rsid w:val="001E65D4"/>
    <w:rsid w:val="001E77A1"/>
    <w:rsid w:val="001F7067"/>
    <w:rsid w:val="00200B38"/>
    <w:rsid w:val="0020363A"/>
    <w:rsid w:val="002103CC"/>
    <w:rsid w:val="00215C25"/>
    <w:rsid w:val="00230F9A"/>
    <w:rsid w:val="00232442"/>
    <w:rsid w:val="002422A7"/>
    <w:rsid w:val="00260433"/>
    <w:rsid w:val="002611B7"/>
    <w:rsid w:val="00262857"/>
    <w:rsid w:val="002635EF"/>
    <w:rsid w:val="00271CE7"/>
    <w:rsid w:val="00272223"/>
    <w:rsid w:val="00275C2A"/>
    <w:rsid w:val="00285DD8"/>
    <w:rsid w:val="00286B6F"/>
    <w:rsid w:val="00292138"/>
    <w:rsid w:val="00294EF6"/>
    <w:rsid w:val="002A0800"/>
    <w:rsid w:val="002B2F65"/>
    <w:rsid w:val="002B54FF"/>
    <w:rsid w:val="002B705F"/>
    <w:rsid w:val="002B77DB"/>
    <w:rsid w:val="002C25DE"/>
    <w:rsid w:val="002C34BE"/>
    <w:rsid w:val="002C59A4"/>
    <w:rsid w:val="002D0E22"/>
    <w:rsid w:val="002D3FCD"/>
    <w:rsid w:val="002D54E2"/>
    <w:rsid w:val="002E5A66"/>
    <w:rsid w:val="002E67C3"/>
    <w:rsid w:val="002F1F86"/>
    <w:rsid w:val="002F3431"/>
    <w:rsid w:val="002F4C2D"/>
    <w:rsid w:val="002F6B11"/>
    <w:rsid w:val="00300431"/>
    <w:rsid w:val="00305251"/>
    <w:rsid w:val="00311526"/>
    <w:rsid w:val="00321416"/>
    <w:rsid w:val="00331197"/>
    <w:rsid w:val="00331BF9"/>
    <w:rsid w:val="003342C4"/>
    <w:rsid w:val="00336999"/>
    <w:rsid w:val="00340070"/>
    <w:rsid w:val="00340171"/>
    <w:rsid w:val="003462DF"/>
    <w:rsid w:val="003510B5"/>
    <w:rsid w:val="00352FF7"/>
    <w:rsid w:val="00354D14"/>
    <w:rsid w:val="00366CDA"/>
    <w:rsid w:val="00383E3B"/>
    <w:rsid w:val="003A293D"/>
    <w:rsid w:val="003A3FED"/>
    <w:rsid w:val="003A4F14"/>
    <w:rsid w:val="003B46B7"/>
    <w:rsid w:val="003D538C"/>
    <w:rsid w:val="003E3E12"/>
    <w:rsid w:val="003E57B0"/>
    <w:rsid w:val="003E72E5"/>
    <w:rsid w:val="003F2849"/>
    <w:rsid w:val="003F2FD0"/>
    <w:rsid w:val="003F77DB"/>
    <w:rsid w:val="00406975"/>
    <w:rsid w:val="0041065A"/>
    <w:rsid w:val="0042392C"/>
    <w:rsid w:val="004242DE"/>
    <w:rsid w:val="0042536E"/>
    <w:rsid w:val="00427A05"/>
    <w:rsid w:val="00432188"/>
    <w:rsid w:val="00435076"/>
    <w:rsid w:val="00436EE3"/>
    <w:rsid w:val="0045013F"/>
    <w:rsid w:val="00451DC1"/>
    <w:rsid w:val="00457659"/>
    <w:rsid w:val="0046344C"/>
    <w:rsid w:val="004771B1"/>
    <w:rsid w:val="00482A5D"/>
    <w:rsid w:val="0048302B"/>
    <w:rsid w:val="00483532"/>
    <w:rsid w:val="00485178"/>
    <w:rsid w:val="004873DD"/>
    <w:rsid w:val="004922C1"/>
    <w:rsid w:val="004954D1"/>
    <w:rsid w:val="004A69F9"/>
    <w:rsid w:val="004B4B62"/>
    <w:rsid w:val="004C0EA9"/>
    <w:rsid w:val="004E6B07"/>
    <w:rsid w:val="004F0128"/>
    <w:rsid w:val="004F1044"/>
    <w:rsid w:val="00511E43"/>
    <w:rsid w:val="005120BC"/>
    <w:rsid w:val="0051343C"/>
    <w:rsid w:val="00514ABC"/>
    <w:rsid w:val="005262AD"/>
    <w:rsid w:val="00533C19"/>
    <w:rsid w:val="005344FE"/>
    <w:rsid w:val="005351CF"/>
    <w:rsid w:val="005363B3"/>
    <w:rsid w:val="00540C73"/>
    <w:rsid w:val="00547BD3"/>
    <w:rsid w:val="005516DC"/>
    <w:rsid w:val="00552877"/>
    <w:rsid w:val="005530A8"/>
    <w:rsid w:val="0055624A"/>
    <w:rsid w:val="00590103"/>
    <w:rsid w:val="00594CA6"/>
    <w:rsid w:val="005961D3"/>
    <w:rsid w:val="00596DEC"/>
    <w:rsid w:val="005A3602"/>
    <w:rsid w:val="005A69C3"/>
    <w:rsid w:val="005A7BAE"/>
    <w:rsid w:val="005B2B78"/>
    <w:rsid w:val="005B519E"/>
    <w:rsid w:val="005B6F1D"/>
    <w:rsid w:val="005D0726"/>
    <w:rsid w:val="005D284B"/>
    <w:rsid w:val="005D4405"/>
    <w:rsid w:val="005D6FE9"/>
    <w:rsid w:val="005E011A"/>
    <w:rsid w:val="005F0FDC"/>
    <w:rsid w:val="005F380D"/>
    <w:rsid w:val="005F4BC5"/>
    <w:rsid w:val="005F5BDF"/>
    <w:rsid w:val="005F683F"/>
    <w:rsid w:val="005F7499"/>
    <w:rsid w:val="00617A5B"/>
    <w:rsid w:val="00617D2E"/>
    <w:rsid w:val="006242E2"/>
    <w:rsid w:val="00625C04"/>
    <w:rsid w:val="00626B4E"/>
    <w:rsid w:val="00633285"/>
    <w:rsid w:val="00635C73"/>
    <w:rsid w:val="00636386"/>
    <w:rsid w:val="006403D7"/>
    <w:rsid w:val="00640C0D"/>
    <w:rsid w:val="0064449D"/>
    <w:rsid w:val="00656E95"/>
    <w:rsid w:val="00670EBA"/>
    <w:rsid w:val="00673CAA"/>
    <w:rsid w:val="00681E19"/>
    <w:rsid w:val="006832D3"/>
    <w:rsid w:val="00686EAC"/>
    <w:rsid w:val="006A3D65"/>
    <w:rsid w:val="006A63B9"/>
    <w:rsid w:val="006B38CF"/>
    <w:rsid w:val="006B3A2C"/>
    <w:rsid w:val="006C0BF3"/>
    <w:rsid w:val="006C6763"/>
    <w:rsid w:val="006D1B6E"/>
    <w:rsid w:val="006D7128"/>
    <w:rsid w:val="006E06D6"/>
    <w:rsid w:val="006E1311"/>
    <w:rsid w:val="00711C69"/>
    <w:rsid w:val="00716279"/>
    <w:rsid w:val="007177C5"/>
    <w:rsid w:val="00724861"/>
    <w:rsid w:val="0072666A"/>
    <w:rsid w:val="00730BED"/>
    <w:rsid w:val="0073347E"/>
    <w:rsid w:val="00735B3A"/>
    <w:rsid w:val="007360DC"/>
    <w:rsid w:val="007428DD"/>
    <w:rsid w:val="00750462"/>
    <w:rsid w:val="00754E97"/>
    <w:rsid w:val="00756AD3"/>
    <w:rsid w:val="0077413C"/>
    <w:rsid w:val="00774384"/>
    <w:rsid w:val="0078263D"/>
    <w:rsid w:val="00785DB2"/>
    <w:rsid w:val="007A5D66"/>
    <w:rsid w:val="007A61D0"/>
    <w:rsid w:val="007A6BBE"/>
    <w:rsid w:val="007A6F61"/>
    <w:rsid w:val="007A72CE"/>
    <w:rsid w:val="007B2079"/>
    <w:rsid w:val="007C6B81"/>
    <w:rsid w:val="007D0869"/>
    <w:rsid w:val="007D3BFA"/>
    <w:rsid w:val="007D6B5A"/>
    <w:rsid w:val="007E678F"/>
    <w:rsid w:val="007F440E"/>
    <w:rsid w:val="007F52DE"/>
    <w:rsid w:val="007F7B1A"/>
    <w:rsid w:val="007F7E4E"/>
    <w:rsid w:val="00801EB6"/>
    <w:rsid w:val="0080317D"/>
    <w:rsid w:val="00814755"/>
    <w:rsid w:val="00815022"/>
    <w:rsid w:val="008157DD"/>
    <w:rsid w:val="00830563"/>
    <w:rsid w:val="0084078D"/>
    <w:rsid w:val="00855CF8"/>
    <w:rsid w:val="0088268C"/>
    <w:rsid w:val="00884A52"/>
    <w:rsid w:val="0088690D"/>
    <w:rsid w:val="008936EF"/>
    <w:rsid w:val="008972F4"/>
    <w:rsid w:val="008A00EF"/>
    <w:rsid w:val="008A6955"/>
    <w:rsid w:val="008A79F8"/>
    <w:rsid w:val="008C68BD"/>
    <w:rsid w:val="008D58FD"/>
    <w:rsid w:val="008E4844"/>
    <w:rsid w:val="008E4EFD"/>
    <w:rsid w:val="008F04F9"/>
    <w:rsid w:val="008F182B"/>
    <w:rsid w:val="008F709B"/>
    <w:rsid w:val="00900F45"/>
    <w:rsid w:val="00902186"/>
    <w:rsid w:val="0090558F"/>
    <w:rsid w:val="00922380"/>
    <w:rsid w:val="00924242"/>
    <w:rsid w:val="009412E7"/>
    <w:rsid w:val="00943CAB"/>
    <w:rsid w:val="00944910"/>
    <w:rsid w:val="00945398"/>
    <w:rsid w:val="00946577"/>
    <w:rsid w:val="00947BE7"/>
    <w:rsid w:val="0095623F"/>
    <w:rsid w:val="00961CBF"/>
    <w:rsid w:val="009634D8"/>
    <w:rsid w:val="00973F79"/>
    <w:rsid w:val="0097542B"/>
    <w:rsid w:val="009830AF"/>
    <w:rsid w:val="009850B8"/>
    <w:rsid w:val="009874FE"/>
    <w:rsid w:val="00994DBD"/>
    <w:rsid w:val="00995D31"/>
    <w:rsid w:val="009A265B"/>
    <w:rsid w:val="009A2B24"/>
    <w:rsid w:val="009A5669"/>
    <w:rsid w:val="009A6430"/>
    <w:rsid w:val="009A6A31"/>
    <w:rsid w:val="009B1C22"/>
    <w:rsid w:val="009B6EB5"/>
    <w:rsid w:val="009D4FEA"/>
    <w:rsid w:val="009E4817"/>
    <w:rsid w:val="009E585E"/>
    <w:rsid w:val="009F64EE"/>
    <w:rsid w:val="00A019F4"/>
    <w:rsid w:val="00A17AA6"/>
    <w:rsid w:val="00A312A3"/>
    <w:rsid w:val="00A35B05"/>
    <w:rsid w:val="00A35B19"/>
    <w:rsid w:val="00A37B65"/>
    <w:rsid w:val="00A40192"/>
    <w:rsid w:val="00A44965"/>
    <w:rsid w:val="00A4636E"/>
    <w:rsid w:val="00A545F3"/>
    <w:rsid w:val="00A54B4D"/>
    <w:rsid w:val="00A55CBF"/>
    <w:rsid w:val="00A64CBF"/>
    <w:rsid w:val="00A65435"/>
    <w:rsid w:val="00A838C6"/>
    <w:rsid w:val="00A84B77"/>
    <w:rsid w:val="00A8525C"/>
    <w:rsid w:val="00A85CA6"/>
    <w:rsid w:val="00A91870"/>
    <w:rsid w:val="00AA77CD"/>
    <w:rsid w:val="00AB2419"/>
    <w:rsid w:val="00AB3A68"/>
    <w:rsid w:val="00AC152C"/>
    <w:rsid w:val="00AC683A"/>
    <w:rsid w:val="00AC6D59"/>
    <w:rsid w:val="00AC747C"/>
    <w:rsid w:val="00AC7CB4"/>
    <w:rsid w:val="00AD2304"/>
    <w:rsid w:val="00AD5356"/>
    <w:rsid w:val="00AE712B"/>
    <w:rsid w:val="00B029D2"/>
    <w:rsid w:val="00B03904"/>
    <w:rsid w:val="00B103AB"/>
    <w:rsid w:val="00B15FF7"/>
    <w:rsid w:val="00B220B8"/>
    <w:rsid w:val="00B25C1A"/>
    <w:rsid w:val="00B25FE8"/>
    <w:rsid w:val="00B27D9E"/>
    <w:rsid w:val="00B3237B"/>
    <w:rsid w:val="00B37016"/>
    <w:rsid w:val="00B444C1"/>
    <w:rsid w:val="00B5192C"/>
    <w:rsid w:val="00B57CBF"/>
    <w:rsid w:val="00B57CF6"/>
    <w:rsid w:val="00B6716E"/>
    <w:rsid w:val="00B726D1"/>
    <w:rsid w:val="00B72CEE"/>
    <w:rsid w:val="00B76030"/>
    <w:rsid w:val="00B83233"/>
    <w:rsid w:val="00B864D4"/>
    <w:rsid w:val="00B900F2"/>
    <w:rsid w:val="00B93227"/>
    <w:rsid w:val="00B95C2E"/>
    <w:rsid w:val="00BA3862"/>
    <w:rsid w:val="00BB075A"/>
    <w:rsid w:val="00BB2731"/>
    <w:rsid w:val="00BB30AE"/>
    <w:rsid w:val="00BC2CAE"/>
    <w:rsid w:val="00BC3E28"/>
    <w:rsid w:val="00BC3F35"/>
    <w:rsid w:val="00BC73FF"/>
    <w:rsid w:val="00BD47B6"/>
    <w:rsid w:val="00BF402F"/>
    <w:rsid w:val="00C0599C"/>
    <w:rsid w:val="00C16515"/>
    <w:rsid w:val="00C167E6"/>
    <w:rsid w:val="00C16D5E"/>
    <w:rsid w:val="00C22FA4"/>
    <w:rsid w:val="00C27917"/>
    <w:rsid w:val="00C33AAB"/>
    <w:rsid w:val="00C364E8"/>
    <w:rsid w:val="00C40DA1"/>
    <w:rsid w:val="00C41F27"/>
    <w:rsid w:val="00C53536"/>
    <w:rsid w:val="00C539FB"/>
    <w:rsid w:val="00C61061"/>
    <w:rsid w:val="00C71C6B"/>
    <w:rsid w:val="00C7259D"/>
    <w:rsid w:val="00C760B4"/>
    <w:rsid w:val="00C83F73"/>
    <w:rsid w:val="00C84051"/>
    <w:rsid w:val="00C91987"/>
    <w:rsid w:val="00C929A9"/>
    <w:rsid w:val="00CA3926"/>
    <w:rsid w:val="00CB43DF"/>
    <w:rsid w:val="00CB7B7E"/>
    <w:rsid w:val="00CC17E0"/>
    <w:rsid w:val="00CC2807"/>
    <w:rsid w:val="00CD5449"/>
    <w:rsid w:val="00CE2DA1"/>
    <w:rsid w:val="00CF35CD"/>
    <w:rsid w:val="00CF5FED"/>
    <w:rsid w:val="00CF7214"/>
    <w:rsid w:val="00D00D5C"/>
    <w:rsid w:val="00D010D6"/>
    <w:rsid w:val="00D04185"/>
    <w:rsid w:val="00D04377"/>
    <w:rsid w:val="00D16657"/>
    <w:rsid w:val="00D17F94"/>
    <w:rsid w:val="00D2264F"/>
    <w:rsid w:val="00D254BD"/>
    <w:rsid w:val="00D32643"/>
    <w:rsid w:val="00D33820"/>
    <w:rsid w:val="00D33AA8"/>
    <w:rsid w:val="00D36FCC"/>
    <w:rsid w:val="00D37873"/>
    <w:rsid w:val="00D41332"/>
    <w:rsid w:val="00D53C67"/>
    <w:rsid w:val="00D55427"/>
    <w:rsid w:val="00D61EB2"/>
    <w:rsid w:val="00D7222D"/>
    <w:rsid w:val="00D76EB8"/>
    <w:rsid w:val="00D77FCD"/>
    <w:rsid w:val="00D8183C"/>
    <w:rsid w:val="00D848CF"/>
    <w:rsid w:val="00D85B7E"/>
    <w:rsid w:val="00D903C5"/>
    <w:rsid w:val="00D92B8D"/>
    <w:rsid w:val="00D938D0"/>
    <w:rsid w:val="00D957A0"/>
    <w:rsid w:val="00DA0603"/>
    <w:rsid w:val="00DA13F4"/>
    <w:rsid w:val="00DA4DAC"/>
    <w:rsid w:val="00DB3627"/>
    <w:rsid w:val="00DB5695"/>
    <w:rsid w:val="00DB5E88"/>
    <w:rsid w:val="00DB6724"/>
    <w:rsid w:val="00DB756B"/>
    <w:rsid w:val="00DC448D"/>
    <w:rsid w:val="00DC5EB8"/>
    <w:rsid w:val="00DE110B"/>
    <w:rsid w:val="00DE1132"/>
    <w:rsid w:val="00DE1B88"/>
    <w:rsid w:val="00DE2A12"/>
    <w:rsid w:val="00DF2C17"/>
    <w:rsid w:val="00DF3043"/>
    <w:rsid w:val="00DF394B"/>
    <w:rsid w:val="00E00704"/>
    <w:rsid w:val="00E03473"/>
    <w:rsid w:val="00E055E4"/>
    <w:rsid w:val="00E05BED"/>
    <w:rsid w:val="00E161F9"/>
    <w:rsid w:val="00E22C1E"/>
    <w:rsid w:val="00E2328E"/>
    <w:rsid w:val="00E25559"/>
    <w:rsid w:val="00E30DED"/>
    <w:rsid w:val="00E31BC8"/>
    <w:rsid w:val="00E32EAC"/>
    <w:rsid w:val="00E36501"/>
    <w:rsid w:val="00E44BC5"/>
    <w:rsid w:val="00E44C8C"/>
    <w:rsid w:val="00E44DBD"/>
    <w:rsid w:val="00E47234"/>
    <w:rsid w:val="00E5528F"/>
    <w:rsid w:val="00E6147D"/>
    <w:rsid w:val="00E65EBF"/>
    <w:rsid w:val="00E6617F"/>
    <w:rsid w:val="00E80368"/>
    <w:rsid w:val="00E9726F"/>
    <w:rsid w:val="00E97DFA"/>
    <w:rsid w:val="00EA65B5"/>
    <w:rsid w:val="00EB61FC"/>
    <w:rsid w:val="00EC4B8D"/>
    <w:rsid w:val="00EC506D"/>
    <w:rsid w:val="00ED412A"/>
    <w:rsid w:val="00EE041D"/>
    <w:rsid w:val="00EF3526"/>
    <w:rsid w:val="00EF4102"/>
    <w:rsid w:val="00EF4FCD"/>
    <w:rsid w:val="00F01F6F"/>
    <w:rsid w:val="00F06760"/>
    <w:rsid w:val="00F3310F"/>
    <w:rsid w:val="00F54A18"/>
    <w:rsid w:val="00F553C5"/>
    <w:rsid w:val="00F5545D"/>
    <w:rsid w:val="00F670EE"/>
    <w:rsid w:val="00F6729D"/>
    <w:rsid w:val="00F74985"/>
    <w:rsid w:val="00F7684C"/>
    <w:rsid w:val="00F8379B"/>
    <w:rsid w:val="00F83820"/>
    <w:rsid w:val="00F85DFC"/>
    <w:rsid w:val="00F865C5"/>
    <w:rsid w:val="00F91917"/>
    <w:rsid w:val="00FA0AF0"/>
    <w:rsid w:val="00FA23A8"/>
    <w:rsid w:val="00FA4F47"/>
    <w:rsid w:val="00FB6160"/>
    <w:rsid w:val="00FC66DC"/>
    <w:rsid w:val="00FD0382"/>
    <w:rsid w:val="00FD09EE"/>
    <w:rsid w:val="00FE4144"/>
    <w:rsid w:val="00FE48D5"/>
    <w:rsid w:val="00FE492E"/>
    <w:rsid w:val="00FE4F95"/>
    <w:rsid w:val="00FF6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E5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09B"/>
  </w:style>
  <w:style w:type="paragraph" w:styleId="Heading1">
    <w:name w:val="heading 1"/>
    <w:basedOn w:val="Normal"/>
    <w:next w:val="Normal"/>
    <w:link w:val="Heading1Char"/>
    <w:uiPriority w:val="9"/>
    <w:qFormat/>
    <w:rsid w:val="002B77DB"/>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unhideWhenUsed/>
    <w:qFormat/>
    <w:rsid w:val="00625C04"/>
    <w:pPr>
      <w:keepNext/>
      <w:keepLines/>
      <w:spacing w:before="200" w:after="0" w:line="240" w:lineRule="auto"/>
      <w:outlineLvl w:val="2"/>
    </w:pPr>
    <w:rPr>
      <w:rFonts w:asciiTheme="majorHAnsi" w:eastAsiaTheme="majorEastAsia" w:hAnsiTheme="majorHAnsi" w:cstheme="majorBidi"/>
      <w:b/>
      <w:bCs/>
      <w:color w:val="5B9BD5" w:themeColor="accent1"/>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17D"/>
    <w:pPr>
      <w:ind w:left="720"/>
      <w:contextualSpacing/>
    </w:pPr>
  </w:style>
  <w:style w:type="paragraph" w:styleId="BalloonText">
    <w:name w:val="Balloon Text"/>
    <w:basedOn w:val="Normal"/>
    <w:link w:val="BalloonTextChar"/>
    <w:uiPriority w:val="99"/>
    <w:semiHidden/>
    <w:unhideWhenUsed/>
    <w:rsid w:val="00590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103"/>
    <w:rPr>
      <w:rFonts w:ascii="Segoe UI" w:hAnsi="Segoe UI" w:cs="Segoe UI"/>
      <w:sz w:val="18"/>
      <w:szCs w:val="18"/>
    </w:rPr>
  </w:style>
  <w:style w:type="character" w:styleId="CommentReference">
    <w:name w:val="annotation reference"/>
    <w:basedOn w:val="DefaultParagraphFont"/>
    <w:uiPriority w:val="99"/>
    <w:semiHidden/>
    <w:unhideWhenUsed/>
    <w:rsid w:val="00305251"/>
    <w:rPr>
      <w:sz w:val="16"/>
      <w:szCs w:val="16"/>
    </w:rPr>
  </w:style>
  <w:style w:type="paragraph" w:styleId="CommentText">
    <w:name w:val="annotation text"/>
    <w:basedOn w:val="Normal"/>
    <w:link w:val="CommentTextChar"/>
    <w:uiPriority w:val="99"/>
    <w:semiHidden/>
    <w:unhideWhenUsed/>
    <w:rsid w:val="00305251"/>
    <w:pPr>
      <w:spacing w:line="240" w:lineRule="auto"/>
    </w:pPr>
    <w:rPr>
      <w:sz w:val="20"/>
      <w:szCs w:val="20"/>
    </w:rPr>
  </w:style>
  <w:style w:type="character" w:customStyle="1" w:styleId="CommentTextChar">
    <w:name w:val="Comment Text Char"/>
    <w:basedOn w:val="DefaultParagraphFont"/>
    <w:link w:val="CommentText"/>
    <w:uiPriority w:val="99"/>
    <w:semiHidden/>
    <w:rsid w:val="00305251"/>
    <w:rPr>
      <w:sz w:val="20"/>
      <w:szCs w:val="20"/>
    </w:rPr>
  </w:style>
  <w:style w:type="paragraph" w:styleId="CommentSubject">
    <w:name w:val="annotation subject"/>
    <w:basedOn w:val="CommentText"/>
    <w:next w:val="CommentText"/>
    <w:link w:val="CommentSubjectChar"/>
    <w:uiPriority w:val="99"/>
    <w:semiHidden/>
    <w:unhideWhenUsed/>
    <w:rsid w:val="00305251"/>
    <w:rPr>
      <w:b/>
      <w:bCs/>
    </w:rPr>
  </w:style>
  <w:style w:type="character" w:customStyle="1" w:styleId="CommentSubjectChar">
    <w:name w:val="Comment Subject Char"/>
    <w:basedOn w:val="CommentTextChar"/>
    <w:link w:val="CommentSubject"/>
    <w:uiPriority w:val="99"/>
    <w:semiHidden/>
    <w:rsid w:val="00305251"/>
    <w:rPr>
      <w:b/>
      <w:bCs/>
      <w:sz w:val="20"/>
      <w:szCs w:val="20"/>
    </w:rPr>
  </w:style>
  <w:style w:type="paragraph" w:styleId="Header">
    <w:name w:val="header"/>
    <w:basedOn w:val="Normal"/>
    <w:link w:val="HeaderChar"/>
    <w:uiPriority w:val="99"/>
    <w:unhideWhenUsed/>
    <w:rsid w:val="00AC7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47C"/>
  </w:style>
  <w:style w:type="paragraph" w:styleId="Footer">
    <w:name w:val="footer"/>
    <w:basedOn w:val="Normal"/>
    <w:link w:val="FooterChar"/>
    <w:uiPriority w:val="99"/>
    <w:unhideWhenUsed/>
    <w:rsid w:val="00AC7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47C"/>
  </w:style>
  <w:style w:type="paragraph" w:styleId="NoSpacing">
    <w:name w:val="No Spacing"/>
    <w:uiPriority w:val="1"/>
    <w:qFormat/>
    <w:rsid w:val="00050734"/>
    <w:pPr>
      <w:spacing w:after="0" w:line="240" w:lineRule="auto"/>
    </w:pPr>
  </w:style>
  <w:style w:type="character" w:styleId="Hyperlink">
    <w:name w:val="Hyperlink"/>
    <w:basedOn w:val="DefaultParagraphFont"/>
    <w:uiPriority w:val="99"/>
    <w:unhideWhenUsed/>
    <w:rsid w:val="009A265B"/>
    <w:rPr>
      <w:color w:val="0563C1" w:themeColor="hyperlink"/>
      <w:u w:val="single"/>
    </w:rPr>
  </w:style>
  <w:style w:type="character" w:styleId="PageNumber">
    <w:name w:val="page number"/>
    <w:basedOn w:val="DefaultParagraphFont"/>
    <w:uiPriority w:val="99"/>
    <w:semiHidden/>
    <w:unhideWhenUsed/>
    <w:rsid w:val="009A265B"/>
  </w:style>
  <w:style w:type="character" w:customStyle="1" w:styleId="apple-converted-space">
    <w:name w:val="apple-converted-space"/>
    <w:basedOn w:val="DefaultParagraphFont"/>
    <w:rsid w:val="00E00704"/>
  </w:style>
  <w:style w:type="character" w:customStyle="1" w:styleId="Heading1Char">
    <w:name w:val="Heading 1 Char"/>
    <w:basedOn w:val="DefaultParagraphFont"/>
    <w:link w:val="Heading1"/>
    <w:uiPriority w:val="9"/>
    <w:rsid w:val="002B77DB"/>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9B1C2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215C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C25"/>
    <w:rPr>
      <w:sz w:val="20"/>
      <w:szCs w:val="20"/>
    </w:rPr>
  </w:style>
  <w:style w:type="character" w:styleId="FootnoteReference">
    <w:name w:val="footnote reference"/>
    <w:basedOn w:val="DefaultParagraphFont"/>
    <w:uiPriority w:val="99"/>
    <w:semiHidden/>
    <w:unhideWhenUsed/>
    <w:rsid w:val="00215C25"/>
    <w:rPr>
      <w:vertAlign w:val="superscript"/>
    </w:rPr>
  </w:style>
  <w:style w:type="character" w:customStyle="1" w:styleId="Heading3Char">
    <w:name w:val="Heading 3 Char"/>
    <w:basedOn w:val="DefaultParagraphFont"/>
    <w:link w:val="Heading3"/>
    <w:uiPriority w:val="9"/>
    <w:rsid w:val="00625C04"/>
    <w:rPr>
      <w:rFonts w:asciiTheme="majorHAnsi" w:eastAsiaTheme="majorEastAsia" w:hAnsiTheme="majorHAnsi" w:cstheme="majorBidi"/>
      <w:b/>
      <w:bCs/>
      <w:color w:val="5B9BD5" w:themeColor="accent1"/>
      <w:sz w:val="20"/>
      <w:szCs w:val="20"/>
      <w:lang w:eastAsia="en-GB"/>
    </w:rPr>
  </w:style>
  <w:style w:type="character" w:styleId="FollowedHyperlink">
    <w:name w:val="FollowedHyperlink"/>
    <w:basedOn w:val="DefaultParagraphFont"/>
    <w:uiPriority w:val="99"/>
    <w:semiHidden/>
    <w:unhideWhenUsed/>
    <w:rsid w:val="00944910"/>
    <w:rPr>
      <w:color w:val="954F72" w:themeColor="followedHyperlink"/>
      <w:u w:val="single"/>
    </w:rPr>
  </w:style>
  <w:style w:type="character" w:customStyle="1" w:styleId="highlight">
    <w:name w:val="highlight"/>
    <w:basedOn w:val="DefaultParagraphFont"/>
    <w:rsid w:val="00427A05"/>
  </w:style>
  <w:style w:type="character" w:customStyle="1" w:styleId="hlite">
    <w:name w:val="hlite"/>
    <w:basedOn w:val="DefaultParagraphFont"/>
    <w:rsid w:val="00987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509">
      <w:bodyDiv w:val="1"/>
      <w:marLeft w:val="0"/>
      <w:marRight w:val="0"/>
      <w:marTop w:val="0"/>
      <w:marBottom w:val="0"/>
      <w:divBdr>
        <w:top w:val="none" w:sz="0" w:space="0" w:color="auto"/>
        <w:left w:val="none" w:sz="0" w:space="0" w:color="auto"/>
        <w:bottom w:val="none" w:sz="0" w:space="0" w:color="auto"/>
        <w:right w:val="none" w:sz="0" w:space="0" w:color="auto"/>
      </w:divBdr>
    </w:div>
    <w:div w:id="48384087">
      <w:bodyDiv w:val="1"/>
      <w:marLeft w:val="0"/>
      <w:marRight w:val="0"/>
      <w:marTop w:val="0"/>
      <w:marBottom w:val="0"/>
      <w:divBdr>
        <w:top w:val="none" w:sz="0" w:space="0" w:color="auto"/>
        <w:left w:val="none" w:sz="0" w:space="0" w:color="auto"/>
        <w:bottom w:val="none" w:sz="0" w:space="0" w:color="auto"/>
        <w:right w:val="none" w:sz="0" w:space="0" w:color="auto"/>
      </w:divBdr>
    </w:div>
    <w:div w:id="94253932">
      <w:bodyDiv w:val="1"/>
      <w:marLeft w:val="0"/>
      <w:marRight w:val="0"/>
      <w:marTop w:val="0"/>
      <w:marBottom w:val="0"/>
      <w:divBdr>
        <w:top w:val="none" w:sz="0" w:space="0" w:color="auto"/>
        <w:left w:val="none" w:sz="0" w:space="0" w:color="auto"/>
        <w:bottom w:val="none" w:sz="0" w:space="0" w:color="auto"/>
        <w:right w:val="none" w:sz="0" w:space="0" w:color="auto"/>
      </w:divBdr>
      <w:divsChild>
        <w:div w:id="193614427">
          <w:marLeft w:val="0"/>
          <w:marRight w:val="0"/>
          <w:marTop w:val="0"/>
          <w:marBottom w:val="0"/>
          <w:divBdr>
            <w:top w:val="none" w:sz="0" w:space="0" w:color="auto"/>
            <w:left w:val="none" w:sz="0" w:space="0" w:color="auto"/>
            <w:bottom w:val="none" w:sz="0" w:space="0" w:color="auto"/>
            <w:right w:val="none" w:sz="0" w:space="0" w:color="auto"/>
          </w:divBdr>
          <w:divsChild>
            <w:div w:id="652442288">
              <w:marLeft w:val="0"/>
              <w:marRight w:val="0"/>
              <w:marTop w:val="0"/>
              <w:marBottom w:val="0"/>
              <w:divBdr>
                <w:top w:val="none" w:sz="0" w:space="0" w:color="auto"/>
                <w:left w:val="none" w:sz="0" w:space="0" w:color="auto"/>
                <w:bottom w:val="none" w:sz="0" w:space="0" w:color="auto"/>
                <w:right w:val="none" w:sz="0" w:space="0" w:color="auto"/>
              </w:divBdr>
            </w:div>
            <w:div w:id="1363627257">
              <w:marLeft w:val="0"/>
              <w:marRight w:val="0"/>
              <w:marTop w:val="0"/>
              <w:marBottom w:val="0"/>
              <w:divBdr>
                <w:top w:val="none" w:sz="0" w:space="0" w:color="auto"/>
                <w:left w:val="none" w:sz="0" w:space="0" w:color="auto"/>
                <w:bottom w:val="none" w:sz="0" w:space="0" w:color="auto"/>
                <w:right w:val="none" w:sz="0" w:space="0" w:color="auto"/>
              </w:divBdr>
            </w:div>
          </w:divsChild>
        </w:div>
        <w:div w:id="1183058192">
          <w:marLeft w:val="0"/>
          <w:marRight w:val="0"/>
          <w:marTop w:val="0"/>
          <w:marBottom w:val="0"/>
          <w:divBdr>
            <w:top w:val="none" w:sz="0" w:space="0" w:color="auto"/>
            <w:left w:val="none" w:sz="0" w:space="0" w:color="auto"/>
            <w:bottom w:val="none" w:sz="0" w:space="0" w:color="auto"/>
            <w:right w:val="none" w:sz="0" w:space="0" w:color="auto"/>
          </w:divBdr>
          <w:divsChild>
            <w:div w:id="491917570">
              <w:marLeft w:val="0"/>
              <w:marRight w:val="0"/>
              <w:marTop w:val="0"/>
              <w:marBottom w:val="0"/>
              <w:divBdr>
                <w:top w:val="none" w:sz="0" w:space="0" w:color="auto"/>
                <w:left w:val="none" w:sz="0" w:space="0" w:color="auto"/>
                <w:bottom w:val="none" w:sz="0" w:space="0" w:color="auto"/>
                <w:right w:val="none" w:sz="0" w:space="0" w:color="auto"/>
              </w:divBdr>
            </w:div>
            <w:div w:id="2014064668">
              <w:marLeft w:val="0"/>
              <w:marRight w:val="0"/>
              <w:marTop w:val="0"/>
              <w:marBottom w:val="0"/>
              <w:divBdr>
                <w:top w:val="none" w:sz="0" w:space="0" w:color="auto"/>
                <w:left w:val="none" w:sz="0" w:space="0" w:color="auto"/>
                <w:bottom w:val="none" w:sz="0" w:space="0" w:color="auto"/>
                <w:right w:val="none" w:sz="0" w:space="0" w:color="auto"/>
              </w:divBdr>
            </w:div>
          </w:divsChild>
        </w:div>
        <w:div w:id="1797790305">
          <w:marLeft w:val="0"/>
          <w:marRight w:val="0"/>
          <w:marTop w:val="0"/>
          <w:marBottom w:val="0"/>
          <w:divBdr>
            <w:top w:val="none" w:sz="0" w:space="0" w:color="auto"/>
            <w:left w:val="none" w:sz="0" w:space="0" w:color="auto"/>
            <w:bottom w:val="none" w:sz="0" w:space="0" w:color="auto"/>
            <w:right w:val="none" w:sz="0" w:space="0" w:color="auto"/>
          </w:divBdr>
          <w:divsChild>
            <w:div w:id="977684293">
              <w:marLeft w:val="0"/>
              <w:marRight w:val="0"/>
              <w:marTop w:val="0"/>
              <w:marBottom w:val="0"/>
              <w:divBdr>
                <w:top w:val="none" w:sz="0" w:space="0" w:color="auto"/>
                <w:left w:val="none" w:sz="0" w:space="0" w:color="auto"/>
                <w:bottom w:val="none" w:sz="0" w:space="0" w:color="auto"/>
                <w:right w:val="none" w:sz="0" w:space="0" w:color="auto"/>
              </w:divBdr>
            </w:div>
            <w:div w:id="92604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5048">
      <w:bodyDiv w:val="1"/>
      <w:marLeft w:val="0"/>
      <w:marRight w:val="0"/>
      <w:marTop w:val="0"/>
      <w:marBottom w:val="0"/>
      <w:divBdr>
        <w:top w:val="none" w:sz="0" w:space="0" w:color="auto"/>
        <w:left w:val="none" w:sz="0" w:space="0" w:color="auto"/>
        <w:bottom w:val="none" w:sz="0" w:space="0" w:color="auto"/>
        <w:right w:val="none" w:sz="0" w:space="0" w:color="auto"/>
      </w:divBdr>
    </w:div>
    <w:div w:id="298076078">
      <w:bodyDiv w:val="1"/>
      <w:marLeft w:val="0"/>
      <w:marRight w:val="0"/>
      <w:marTop w:val="0"/>
      <w:marBottom w:val="0"/>
      <w:divBdr>
        <w:top w:val="none" w:sz="0" w:space="0" w:color="auto"/>
        <w:left w:val="none" w:sz="0" w:space="0" w:color="auto"/>
        <w:bottom w:val="none" w:sz="0" w:space="0" w:color="auto"/>
        <w:right w:val="none" w:sz="0" w:space="0" w:color="auto"/>
      </w:divBdr>
    </w:div>
    <w:div w:id="480118512">
      <w:bodyDiv w:val="1"/>
      <w:marLeft w:val="0"/>
      <w:marRight w:val="0"/>
      <w:marTop w:val="0"/>
      <w:marBottom w:val="0"/>
      <w:divBdr>
        <w:top w:val="none" w:sz="0" w:space="0" w:color="auto"/>
        <w:left w:val="none" w:sz="0" w:space="0" w:color="auto"/>
        <w:bottom w:val="none" w:sz="0" w:space="0" w:color="auto"/>
        <w:right w:val="none" w:sz="0" w:space="0" w:color="auto"/>
      </w:divBdr>
      <w:divsChild>
        <w:div w:id="1616323616">
          <w:marLeft w:val="0"/>
          <w:marRight w:val="0"/>
          <w:marTop w:val="0"/>
          <w:marBottom w:val="0"/>
          <w:divBdr>
            <w:top w:val="none" w:sz="0" w:space="0" w:color="auto"/>
            <w:left w:val="none" w:sz="0" w:space="0" w:color="auto"/>
            <w:bottom w:val="none" w:sz="0" w:space="0" w:color="auto"/>
            <w:right w:val="none" w:sz="0" w:space="0" w:color="auto"/>
          </w:divBdr>
        </w:div>
        <w:div w:id="1751077407">
          <w:marLeft w:val="0"/>
          <w:marRight w:val="0"/>
          <w:marTop w:val="0"/>
          <w:marBottom w:val="0"/>
          <w:divBdr>
            <w:top w:val="none" w:sz="0" w:space="0" w:color="auto"/>
            <w:left w:val="none" w:sz="0" w:space="0" w:color="auto"/>
            <w:bottom w:val="none" w:sz="0" w:space="0" w:color="auto"/>
            <w:right w:val="none" w:sz="0" w:space="0" w:color="auto"/>
          </w:divBdr>
        </w:div>
      </w:divsChild>
    </w:div>
    <w:div w:id="508562313">
      <w:bodyDiv w:val="1"/>
      <w:marLeft w:val="0"/>
      <w:marRight w:val="0"/>
      <w:marTop w:val="0"/>
      <w:marBottom w:val="0"/>
      <w:divBdr>
        <w:top w:val="none" w:sz="0" w:space="0" w:color="auto"/>
        <w:left w:val="none" w:sz="0" w:space="0" w:color="auto"/>
        <w:bottom w:val="none" w:sz="0" w:space="0" w:color="auto"/>
        <w:right w:val="none" w:sz="0" w:space="0" w:color="auto"/>
      </w:divBdr>
    </w:div>
    <w:div w:id="512260187">
      <w:bodyDiv w:val="1"/>
      <w:marLeft w:val="0"/>
      <w:marRight w:val="0"/>
      <w:marTop w:val="0"/>
      <w:marBottom w:val="0"/>
      <w:divBdr>
        <w:top w:val="none" w:sz="0" w:space="0" w:color="auto"/>
        <w:left w:val="none" w:sz="0" w:space="0" w:color="auto"/>
        <w:bottom w:val="none" w:sz="0" w:space="0" w:color="auto"/>
        <w:right w:val="none" w:sz="0" w:space="0" w:color="auto"/>
      </w:divBdr>
    </w:div>
    <w:div w:id="555971370">
      <w:bodyDiv w:val="1"/>
      <w:marLeft w:val="0"/>
      <w:marRight w:val="0"/>
      <w:marTop w:val="0"/>
      <w:marBottom w:val="0"/>
      <w:divBdr>
        <w:top w:val="none" w:sz="0" w:space="0" w:color="auto"/>
        <w:left w:val="none" w:sz="0" w:space="0" w:color="auto"/>
        <w:bottom w:val="none" w:sz="0" w:space="0" w:color="auto"/>
        <w:right w:val="none" w:sz="0" w:space="0" w:color="auto"/>
      </w:divBdr>
    </w:div>
    <w:div w:id="571044199">
      <w:bodyDiv w:val="1"/>
      <w:marLeft w:val="0"/>
      <w:marRight w:val="0"/>
      <w:marTop w:val="0"/>
      <w:marBottom w:val="0"/>
      <w:divBdr>
        <w:top w:val="none" w:sz="0" w:space="0" w:color="auto"/>
        <w:left w:val="none" w:sz="0" w:space="0" w:color="auto"/>
        <w:bottom w:val="none" w:sz="0" w:space="0" w:color="auto"/>
        <w:right w:val="none" w:sz="0" w:space="0" w:color="auto"/>
      </w:divBdr>
    </w:div>
    <w:div w:id="617373685">
      <w:bodyDiv w:val="1"/>
      <w:marLeft w:val="0"/>
      <w:marRight w:val="0"/>
      <w:marTop w:val="0"/>
      <w:marBottom w:val="0"/>
      <w:divBdr>
        <w:top w:val="none" w:sz="0" w:space="0" w:color="auto"/>
        <w:left w:val="none" w:sz="0" w:space="0" w:color="auto"/>
        <w:bottom w:val="none" w:sz="0" w:space="0" w:color="auto"/>
        <w:right w:val="none" w:sz="0" w:space="0" w:color="auto"/>
      </w:divBdr>
    </w:div>
    <w:div w:id="739527134">
      <w:bodyDiv w:val="1"/>
      <w:marLeft w:val="0"/>
      <w:marRight w:val="0"/>
      <w:marTop w:val="0"/>
      <w:marBottom w:val="0"/>
      <w:divBdr>
        <w:top w:val="none" w:sz="0" w:space="0" w:color="auto"/>
        <w:left w:val="none" w:sz="0" w:space="0" w:color="auto"/>
        <w:bottom w:val="none" w:sz="0" w:space="0" w:color="auto"/>
        <w:right w:val="none" w:sz="0" w:space="0" w:color="auto"/>
      </w:divBdr>
    </w:div>
    <w:div w:id="757555142">
      <w:bodyDiv w:val="1"/>
      <w:marLeft w:val="0"/>
      <w:marRight w:val="0"/>
      <w:marTop w:val="0"/>
      <w:marBottom w:val="0"/>
      <w:divBdr>
        <w:top w:val="none" w:sz="0" w:space="0" w:color="auto"/>
        <w:left w:val="none" w:sz="0" w:space="0" w:color="auto"/>
        <w:bottom w:val="none" w:sz="0" w:space="0" w:color="auto"/>
        <w:right w:val="none" w:sz="0" w:space="0" w:color="auto"/>
      </w:divBdr>
    </w:div>
    <w:div w:id="789014103">
      <w:bodyDiv w:val="1"/>
      <w:marLeft w:val="0"/>
      <w:marRight w:val="0"/>
      <w:marTop w:val="0"/>
      <w:marBottom w:val="0"/>
      <w:divBdr>
        <w:top w:val="none" w:sz="0" w:space="0" w:color="auto"/>
        <w:left w:val="none" w:sz="0" w:space="0" w:color="auto"/>
        <w:bottom w:val="none" w:sz="0" w:space="0" w:color="auto"/>
        <w:right w:val="none" w:sz="0" w:space="0" w:color="auto"/>
      </w:divBdr>
      <w:divsChild>
        <w:div w:id="2125883804">
          <w:marLeft w:val="0"/>
          <w:marRight w:val="0"/>
          <w:marTop w:val="0"/>
          <w:marBottom w:val="0"/>
          <w:divBdr>
            <w:top w:val="none" w:sz="0" w:space="0" w:color="auto"/>
            <w:left w:val="none" w:sz="0" w:space="0" w:color="auto"/>
            <w:bottom w:val="none" w:sz="0" w:space="0" w:color="auto"/>
            <w:right w:val="none" w:sz="0" w:space="0" w:color="auto"/>
          </w:divBdr>
        </w:div>
      </w:divsChild>
    </w:div>
    <w:div w:id="976912271">
      <w:bodyDiv w:val="1"/>
      <w:marLeft w:val="0"/>
      <w:marRight w:val="0"/>
      <w:marTop w:val="0"/>
      <w:marBottom w:val="0"/>
      <w:divBdr>
        <w:top w:val="none" w:sz="0" w:space="0" w:color="auto"/>
        <w:left w:val="none" w:sz="0" w:space="0" w:color="auto"/>
        <w:bottom w:val="none" w:sz="0" w:space="0" w:color="auto"/>
        <w:right w:val="none" w:sz="0" w:space="0" w:color="auto"/>
      </w:divBdr>
    </w:div>
    <w:div w:id="990138930">
      <w:bodyDiv w:val="1"/>
      <w:marLeft w:val="0"/>
      <w:marRight w:val="0"/>
      <w:marTop w:val="0"/>
      <w:marBottom w:val="0"/>
      <w:divBdr>
        <w:top w:val="none" w:sz="0" w:space="0" w:color="auto"/>
        <w:left w:val="none" w:sz="0" w:space="0" w:color="auto"/>
        <w:bottom w:val="none" w:sz="0" w:space="0" w:color="auto"/>
        <w:right w:val="none" w:sz="0" w:space="0" w:color="auto"/>
      </w:divBdr>
    </w:div>
    <w:div w:id="1068111484">
      <w:bodyDiv w:val="1"/>
      <w:marLeft w:val="0"/>
      <w:marRight w:val="0"/>
      <w:marTop w:val="0"/>
      <w:marBottom w:val="0"/>
      <w:divBdr>
        <w:top w:val="none" w:sz="0" w:space="0" w:color="auto"/>
        <w:left w:val="none" w:sz="0" w:space="0" w:color="auto"/>
        <w:bottom w:val="none" w:sz="0" w:space="0" w:color="auto"/>
        <w:right w:val="none" w:sz="0" w:space="0" w:color="auto"/>
      </w:divBdr>
    </w:div>
    <w:div w:id="1120801546">
      <w:bodyDiv w:val="1"/>
      <w:marLeft w:val="0"/>
      <w:marRight w:val="0"/>
      <w:marTop w:val="0"/>
      <w:marBottom w:val="0"/>
      <w:divBdr>
        <w:top w:val="none" w:sz="0" w:space="0" w:color="auto"/>
        <w:left w:val="none" w:sz="0" w:space="0" w:color="auto"/>
        <w:bottom w:val="none" w:sz="0" w:space="0" w:color="auto"/>
        <w:right w:val="none" w:sz="0" w:space="0" w:color="auto"/>
      </w:divBdr>
      <w:divsChild>
        <w:div w:id="351078125">
          <w:marLeft w:val="0"/>
          <w:marRight w:val="0"/>
          <w:marTop w:val="34"/>
          <w:marBottom w:val="34"/>
          <w:divBdr>
            <w:top w:val="none" w:sz="0" w:space="0" w:color="auto"/>
            <w:left w:val="none" w:sz="0" w:space="0" w:color="auto"/>
            <w:bottom w:val="none" w:sz="0" w:space="0" w:color="auto"/>
            <w:right w:val="none" w:sz="0" w:space="0" w:color="auto"/>
          </w:divBdr>
        </w:div>
      </w:divsChild>
    </w:div>
    <w:div w:id="1287128066">
      <w:bodyDiv w:val="1"/>
      <w:marLeft w:val="0"/>
      <w:marRight w:val="0"/>
      <w:marTop w:val="0"/>
      <w:marBottom w:val="0"/>
      <w:divBdr>
        <w:top w:val="none" w:sz="0" w:space="0" w:color="auto"/>
        <w:left w:val="none" w:sz="0" w:space="0" w:color="auto"/>
        <w:bottom w:val="none" w:sz="0" w:space="0" w:color="auto"/>
        <w:right w:val="none" w:sz="0" w:space="0" w:color="auto"/>
      </w:divBdr>
      <w:divsChild>
        <w:div w:id="325130173">
          <w:marLeft w:val="0"/>
          <w:marRight w:val="0"/>
          <w:marTop w:val="0"/>
          <w:marBottom w:val="0"/>
          <w:divBdr>
            <w:top w:val="none" w:sz="0" w:space="0" w:color="auto"/>
            <w:left w:val="none" w:sz="0" w:space="0" w:color="auto"/>
            <w:bottom w:val="none" w:sz="0" w:space="0" w:color="auto"/>
            <w:right w:val="none" w:sz="0" w:space="0" w:color="auto"/>
          </w:divBdr>
        </w:div>
        <w:div w:id="1093669603">
          <w:marLeft w:val="0"/>
          <w:marRight w:val="0"/>
          <w:marTop w:val="0"/>
          <w:marBottom w:val="0"/>
          <w:divBdr>
            <w:top w:val="none" w:sz="0" w:space="0" w:color="auto"/>
            <w:left w:val="none" w:sz="0" w:space="0" w:color="auto"/>
            <w:bottom w:val="none" w:sz="0" w:space="0" w:color="auto"/>
            <w:right w:val="none" w:sz="0" w:space="0" w:color="auto"/>
          </w:divBdr>
        </w:div>
        <w:div w:id="707610104">
          <w:marLeft w:val="0"/>
          <w:marRight w:val="0"/>
          <w:marTop w:val="0"/>
          <w:marBottom w:val="0"/>
          <w:divBdr>
            <w:top w:val="none" w:sz="0" w:space="0" w:color="auto"/>
            <w:left w:val="none" w:sz="0" w:space="0" w:color="auto"/>
            <w:bottom w:val="none" w:sz="0" w:space="0" w:color="auto"/>
            <w:right w:val="none" w:sz="0" w:space="0" w:color="auto"/>
          </w:divBdr>
        </w:div>
      </w:divsChild>
    </w:div>
    <w:div w:id="1331250585">
      <w:bodyDiv w:val="1"/>
      <w:marLeft w:val="0"/>
      <w:marRight w:val="0"/>
      <w:marTop w:val="0"/>
      <w:marBottom w:val="0"/>
      <w:divBdr>
        <w:top w:val="none" w:sz="0" w:space="0" w:color="auto"/>
        <w:left w:val="none" w:sz="0" w:space="0" w:color="auto"/>
        <w:bottom w:val="none" w:sz="0" w:space="0" w:color="auto"/>
        <w:right w:val="none" w:sz="0" w:space="0" w:color="auto"/>
      </w:divBdr>
    </w:div>
    <w:div w:id="1409423246">
      <w:bodyDiv w:val="1"/>
      <w:marLeft w:val="0"/>
      <w:marRight w:val="0"/>
      <w:marTop w:val="0"/>
      <w:marBottom w:val="0"/>
      <w:divBdr>
        <w:top w:val="none" w:sz="0" w:space="0" w:color="auto"/>
        <w:left w:val="none" w:sz="0" w:space="0" w:color="auto"/>
        <w:bottom w:val="none" w:sz="0" w:space="0" w:color="auto"/>
        <w:right w:val="none" w:sz="0" w:space="0" w:color="auto"/>
      </w:divBdr>
    </w:div>
    <w:div w:id="1476531871">
      <w:bodyDiv w:val="1"/>
      <w:marLeft w:val="0"/>
      <w:marRight w:val="0"/>
      <w:marTop w:val="0"/>
      <w:marBottom w:val="0"/>
      <w:divBdr>
        <w:top w:val="none" w:sz="0" w:space="0" w:color="auto"/>
        <w:left w:val="none" w:sz="0" w:space="0" w:color="auto"/>
        <w:bottom w:val="none" w:sz="0" w:space="0" w:color="auto"/>
        <w:right w:val="none" w:sz="0" w:space="0" w:color="auto"/>
      </w:divBdr>
      <w:divsChild>
        <w:div w:id="1866676240">
          <w:marLeft w:val="0"/>
          <w:marRight w:val="0"/>
          <w:marTop w:val="0"/>
          <w:marBottom w:val="0"/>
          <w:divBdr>
            <w:top w:val="none" w:sz="0" w:space="0" w:color="auto"/>
            <w:left w:val="none" w:sz="0" w:space="0" w:color="auto"/>
            <w:bottom w:val="none" w:sz="0" w:space="0" w:color="auto"/>
            <w:right w:val="none" w:sz="0" w:space="0" w:color="auto"/>
          </w:divBdr>
          <w:divsChild>
            <w:div w:id="329992874">
              <w:marLeft w:val="0"/>
              <w:marRight w:val="0"/>
              <w:marTop w:val="0"/>
              <w:marBottom w:val="0"/>
              <w:divBdr>
                <w:top w:val="none" w:sz="0" w:space="0" w:color="auto"/>
                <w:left w:val="none" w:sz="0" w:space="0" w:color="auto"/>
                <w:bottom w:val="none" w:sz="0" w:space="0" w:color="auto"/>
                <w:right w:val="none" w:sz="0" w:space="0" w:color="auto"/>
              </w:divBdr>
            </w:div>
          </w:divsChild>
        </w:div>
        <w:div w:id="1723485430">
          <w:marLeft w:val="0"/>
          <w:marRight w:val="0"/>
          <w:marTop w:val="0"/>
          <w:marBottom w:val="0"/>
          <w:divBdr>
            <w:top w:val="none" w:sz="0" w:space="0" w:color="auto"/>
            <w:left w:val="none" w:sz="0" w:space="0" w:color="auto"/>
            <w:bottom w:val="none" w:sz="0" w:space="0" w:color="auto"/>
            <w:right w:val="none" w:sz="0" w:space="0" w:color="auto"/>
          </w:divBdr>
          <w:divsChild>
            <w:div w:id="1407920354">
              <w:marLeft w:val="0"/>
              <w:marRight w:val="0"/>
              <w:marTop w:val="0"/>
              <w:marBottom w:val="0"/>
              <w:divBdr>
                <w:top w:val="none" w:sz="0" w:space="0" w:color="auto"/>
                <w:left w:val="none" w:sz="0" w:space="0" w:color="auto"/>
                <w:bottom w:val="none" w:sz="0" w:space="0" w:color="auto"/>
                <w:right w:val="none" w:sz="0" w:space="0" w:color="auto"/>
              </w:divBdr>
            </w:div>
            <w:div w:id="1901399904">
              <w:marLeft w:val="0"/>
              <w:marRight w:val="0"/>
              <w:marTop w:val="0"/>
              <w:marBottom w:val="0"/>
              <w:divBdr>
                <w:top w:val="none" w:sz="0" w:space="0" w:color="auto"/>
                <w:left w:val="none" w:sz="0" w:space="0" w:color="auto"/>
                <w:bottom w:val="none" w:sz="0" w:space="0" w:color="auto"/>
                <w:right w:val="none" w:sz="0" w:space="0" w:color="auto"/>
              </w:divBdr>
            </w:div>
          </w:divsChild>
        </w:div>
        <w:div w:id="506136362">
          <w:marLeft w:val="0"/>
          <w:marRight w:val="0"/>
          <w:marTop w:val="0"/>
          <w:marBottom w:val="0"/>
          <w:divBdr>
            <w:top w:val="none" w:sz="0" w:space="0" w:color="auto"/>
            <w:left w:val="none" w:sz="0" w:space="0" w:color="auto"/>
            <w:bottom w:val="none" w:sz="0" w:space="0" w:color="auto"/>
            <w:right w:val="none" w:sz="0" w:space="0" w:color="auto"/>
          </w:divBdr>
          <w:divsChild>
            <w:div w:id="92895334">
              <w:marLeft w:val="0"/>
              <w:marRight w:val="0"/>
              <w:marTop w:val="0"/>
              <w:marBottom w:val="0"/>
              <w:divBdr>
                <w:top w:val="none" w:sz="0" w:space="0" w:color="auto"/>
                <w:left w:val="none" w:sz="0" w:space="0" w:color="auto"/>
                <w:bottom w:val="none" w:sz="0" w:space="0" w:color="auto"/>
                <w:right w:val="none" w:sz="0" w:space="0" w:color="auto"/>
              </w:divBdr>
            </w:div>
            <w:div w:id="3845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4776">
      <w:bodyDiv w:val="1"/>
      <w:marLeft w:val="0"/>
      <w:marRight w:val="0"/>
      <w:marTop w:val="0"/>
      <w:marBottom w:val="0"/>
      <w:divBdr>
        <w:top w:val="none" w:sz="0" w:space="0" w:color="auto"/>
        <w:left w:val="none" w:sz="0" w:space="0" w:color="auto"/>
        <w:bottom w:val="none" w:sz="0" w:space="0" w:color="auto"/>
        <w:right w:val="none" w:sz="0" w:space="0" w:color="auto"/>
      </w:divBdr>
    </w:div>
    <w:div w:id="1669214612">
      <w:bodyDiv w:val="1"/>
      <w:marLeft w:val="0"/>
      <w:marRight w:val="0"/>
      <w:marTop w:val="0"/>
      <w:marBottom w:val="0"/>
      <w:divBdr>
        <w:top w:val="none" w:sz="0" w:space="0" w:color="auto"/>
        <w:left w:val="none" w:sz="0" w:space="0" w:color="auto"/>
        <w:bottom w:val="none" w:sz="0" w:space="0" w:color="auto"/>
        <w:right w:val="none" w:sz="0" w:space="0" w:color="auto"/>
      </w:divBdr>
    </w:div>
    <w:div w:id="1827086654">
      <w:bodyDiv w:val="1"/>
      <w:marLeft w:val="0"/>
      <w:marRight w:val="0"/>
      <w:marTop w:val="0"/>
      <w:marBottom w:val="0"/>
      <w:divBdr>
        <w:top w:val="none" w:sz="0" w:space="0" w:color="auto"/>
        <w:left w:val="none" w:sz="0" w:space="0" w:color="auto"/>
        <w:bottom w:val="none" w:sz="0" w:space="0" w:color="auto"/>
        <w:right w:val="none" w:sz="0" w:space="0" w:color="auto"/>
      </w:divBdr>
    </w:div>
    <w:div w:id="1858276867">
      <w:bodyDiv w:val="1"/>
      <w:marLeft w:val="0"/>
      <w:marRight w:val="0"/>
      <w:marTop w:val="0"/>
      <w:marBottom w:val="0"/>
      <w:divBdr>
        <w:top w:val="none" w:sz="0" w:space="0" w:color="auto"/>
        <w:left w:val="none" w:sz="0" w:space="0" w:color="auto"/>
        <w:bottom w:val="none" w:sz="0" w:space="0" w:color="auto"/>
        <w:right w:val="none" w:sz="0" w:space="0" w:color="auto"/>
      </w:divBdr>
    </w:div>
    <w:div w:id="1865366019">
      <w:bodyDiv w:val="1"/>
      <w:marLeft w:val="0"/>
      <w:marRight w:val="0"/>
      <w:marTop w:val="0"/>
      <w:marBottom w:val="0"/>
      <w:divBdr>
        <w:top w:val="none" w:sz="0" w:space="0" w:color="auto"/>
        <w:left w:val="none" w:sz="0" w:space="0" w:color="auto"/>
        <w:bottom w:val="none" w:sz="0" w:space="0" w:color="auto"/>
        <w:right w:val="none" w:sz="0" w:space="0" w:color="auto"/>
      </w:divBdr>
    </w:div>
    <w:div w:id="1899393728">
      <w:bodyDiv w:val="1"/>
      <w:marLeft w:val="0"/>
      <w:marRight w:val="0"/>
      <w:marTop w:val="0"/>
      <w:marBottom w:val="0"/>
      <w:divBdr>
        <w:top w:val="none" w:sz="0" w:space="0" w:color="auto"/>
        <w:left w:val="none" w:sz="0" w:space="0" w:color="auto"/>
        <w:bottom w:val="none" w:sz="0" w:space="0" w:color="auto"/>
        <w:right w:val="none" w:sz="0" w:space="0" w:color="auto"/>
      </w:divBdr>
      <w:divsChild>
        <w:div w:id="591935028">
          <w:marLeft w:val="0"/>
          <w:marRight w:val="0"/>
          <w:marTop w:val="0"/>
          <w:marBottom w:val="0"/>
          <w:divBdr>
            <w:top w:val="none" w:sz="0" w:space="0" w:color="auto"/>
            <w:left w:val="none" w:sz="0" w:space="0" w:color="auto"/>
            <w:bottom w:val="none" w:sz="0" w:space="0" w:color="auto"/>
            <w:right w:val="none" w:sz="0" w:space="0" w:color="auto"/>
          </w:divBdr>
        </w:div>
      </w:divsChild>
    </w:div>
    <w:div w:id="19215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Mohan%20IK%5BAuthor%5D&amp;cauthor=true&amp;cauthor_uid=9823540" TargetMode="External"/><Relationship Id="rId13" Type="http://schemas.openxmlformats.org/officeDocument/2006/relationships/hyperlink" Target="https://www.ncbi.nlm.nih.gov/pubmed/18050141?dopt=Abstract" TargetMode="External"/><Relationship Id="rId18" Type="http://schemas.openxmlformats.org/officeDocument/2006/relationships/hyperlink" Target="https://www.ncbi.nlm.nih.gov/pubmed/?term=Takahashi%20T%5BAuthor%5D&amp;cauthor=true&amp;cauthor_uid=25371905" TargetMode="External"/><Relationship Id="rId26" Type="http://schemas.openxmlformats.org/officeDocument/2006/relationships/hyperlink" Target="https://www.ncbi.nlm.nih.gov/pubmed/?term=Schmieder%20RE%5BAuthor%5D&amp;cauthor=true&amp;cauthor_uid=18065828" TargetMode="External"/><Relationship Id="rId39" Type="http://schemas.openxmlformats.org/officeDocument/2006/relationships/hyperlink" Target="http://www.refworks.com/refworks2/?r=references%7CMainLayout::init" TargetMode="External"/><Relationship Id="rId3" Type="http://schemas.openxmlformats.org/officeDocument/2006/relationships/styles" Target="styles.xml"/><Relationship Id="rId21" Type="http://schemas.openxmlformats.org/officeDocument/2006/relationships/hyperlink" Target="https://www.ncbi.nlm.nih.gov/pubmed/?term=Hohenstein%20B%5BAuthor%5D&amp;cauthor=true&amp;cauthor_uid=18065828" TargetMode="External"/><Relationship Id="rId34" Type="http://schemas.openxmlformats.org/officeDocument/2006/relationships/hyperlink" Target="http://www.refworks.com/refworks2/?r=references%7CMainLayout::init" TargetMode="External"/><Relationship Id="rId42" Type="http://schemas.openxmlformats.org/officeDocument/2006/relationships/hyperlink" Target="http://www.refworks.com/refworks2/?r=references%7CMainLayout::init"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ubmed/?term=Zoccali%20C%5BAuthor%5D&amp;cauthor=true&amp;cauthor_uid=18050141" TargetMode="External"/><Relationship Id="rId17" Type="http://schemas.openxmlformats.org/officeDocument/2006/relationships/hyperlink" Target="https://www.ncbi.nlm.nih.gov/pubmed/?term=pagano+pj+1993" TargetMode="External"/><Relationship Id="rId25" Type="http://schemas.openxmlformats.org/officeDocument/2006/relationships/hyperlink" Target="https://www.ncbi.nlm.nih.gov/pubmed/?term=Riess%20RH%5BAuthor%5D&amp;cauthor=true&amp;cauthor_uid=18065828" TargetMode="External"/><Relationship Id="rId33" Type="http://schemas.openxmlformats.org/officeDocument/2006/relationships/hyperlink" Target="http://www.ncbi.nlm.nih.gov/sites/entrez?Db=pubmed&amp;Cmd=Search&amp;Term=%22Malinski%20T%22%5BAuthor%5D&amp;itool=EntrezSystem2.PEntrez.Pubmed.Pubmed_ResultsPanel.Pubmed_DiscoveryPanel.Pubmed_RVAbstractPlus" TargetMode="External"/><Relationship Id="rId38" Type="http://schemas.openxmlformats.org/officeDocument/2006/relationships/hyperlink" Target="http://www.refworks.com/refworks2/?r=references%7CMainLayout::ini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ubmed/?term=Cohen%20RA%5BAuthor%5D&amp;cauthor=true&amp;cauthor_uid=7690193" TargetMode="External"/><Relationship Id="rId20" Type="http://schemas.openxmlformats.org/officeDocument/2006/relationships/hyperlink" Target="https://www.ncbi.nlm.nih.gov/pubmed/?term=Role+of+endothelial+nitric+oxide+synthase+in+diabetic+nephropathy%3A+lessons+from+diabetic+eNOS+knockout+mice" TargetMode="External"/><Relationship Id="rId29" Type="http://schemas.openxmlformats.org/officeDocument/2006/relationships/hyperlink" Target="https://www.ncbi.nlm.nih.gov/pubmed/?term=Mather%20KJ%5BAuthor%5D&amp;cauthor=true&amp;cauthor_uid=15983246" TargetMode="External"/><Relationship Id="rId41" Type="http://schemas.openxmlformats.org/officeDocument/2006/relationships/hyperlink" Target="http://www.refworks.com/refworks2/?r=references%7CMainLayout::in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8777303" TargetMode="External"/><Relationship Id="rId24" Type="http://schemas.openxmlformats.org/officeDocument/2006/relationships/hyperlink" Target="https://www.ncbi.nlm.nih.gov/pubmed/?term=Boehmer%20KP%5BAuthor%5D&amp;cauthor=true&amp;cauthor_uid=18065828" TargetMode="External"/><Relationship Id="rId32" Type="http://schemas.openxmlformats.org/officeDocument/2006/relationships/hyperlink" Target="http://www.ncbi.nlm.nih.gov/sites/entrez?Db=pubmed&amp;Cmd=Search&amp;Term=%22Dobrucki%20IT%22%5BAuthor%5D&amp;itool=EntrezSystem2.PEntrez.Pubmed.Pubmed_ResultsPanel.Pubmed_DiscoveryPanel.Pubmed_RVAbstractPlus" TargetMode="External"/><Relationship Id="rId37" Type="http://schemas.openxmlformats.org/officeDocument/2006/relationships/hyperlink" Target="http://www.refworks.com/refworks2/?r=references%7CMainLayout::init" TargetMode="External"/><Relationship Id="rId40" Type="http://schemas.openxmlformats.org/officeDocument/2006/relationships/hyperlink" Target="http://www.refworks.com/refworks2/?r=references%7CMainLayout::init"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cbi.nlm.nih.gov/pubmed/?term=Tornheim%20K%5BAuthor%5D&amp;cauthor=true&amp;cauthor_uid=7690193" TargetMode="External"/><Relationship Id="rId23" Type="http://schemas.openxmlformats.org/officeDocument/2006/relationships/hyperlink" Target="https://www.ncbi.nlm.nih.gov/pubmed/?term=Hausknecht%20B%5BAuthor%5D&amp;cauthor=true&amp;cauthor_uid=18065828" TargetMode="External"/><Relationship Id="rId28" Type="http://schemas.openxmlformats.org/officeDocument/2006/relationships/hyperlink" Target="https://www.ncbi.nlm.nih.gov/pubmed/?term=Han%20K%5BAuthor%5D&amp;cauthor=true&amp;cauthor_uid=15983246" TargetMode="External"/><Relationship Id="rId36" Type="http://schemas.openxmlformats.org/officeDocument/2006/relationships/hyperlink" Target="http://www.refworks.com/refworks2/?r=references%7CMainLayout::init" TargetMode="External"/><Relationship Id="rId10" Type="http://schemas.openxmlformats.org/officeDocument/2006/relationships/hyperlink" Target="https://www.ncbi.nlm.nih.gov/pubmed/?term=mohan+ik+1998" TargetMode="External"/><Relationship Id="rId19" Type="http://schemas.openxmlformats.org/officeDocument/2006/relationships/hyperlink" Target="https://www.ncbi.nlm.nih.gov/pubmed/?term=Harris%20RC%5BAuthor%5D&amp;cauthor=true&amp;cauthor_uid=25371905" TargetMode="External"/><Relationship Id="rId31" Type="http://schemas.openxmlformats.org/officeDocument/2006/relationships/hyperlink" Target="http://www.ncbi.nlm.nih.gov/sites/entrez?Db=pubmed&amp;Cmd=Search&amp;Term=%22Kalinowski%20L%22%5BAuthor%5D&amp;itool=EntrezSystem2.PEntrez.Pubmed.Pubmed_ResultsPanel.Pubmed_DiscoveryPanel.Pubmed_RVAbstractPlu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bi.nlm.nih.gov/pubmed/?term=Das%20UN%5BAuthor%5D&amp;cauthor=true&amp;cauthor_uid=9823540" TargetMode="External"/><Relationship Id="rId14" Type="http://schemas.openxmlformats.org/officeDocument/2006/relationships/hyperlink" Target="https://www.ncbi.nlm.nih.gov/pubmed/?term=Pagano%20PJ%5BAuthor%5D&amp;cauthor=true&amp;cauthor_uid=7690193" TargetMode="External"/><Relationship Id="rId22" Type="http://schemas.openxmlformats.org/officeDocument/2006/relationships/hyperlink" Target="https://www.ncbi.nlm.nih.gov/pubmed/?term=Hugo%20CP%5BAuthor%5D&amp;cauthor=true&amp;cauthor_uid=18065828" TargetMode="External"/><Relationship Id="rId27" Type="http://schemas.openxmlformats.org/officeDocument/2006/relationships/hyperlink" Target="https://www.ncbi.nlm.nih.gov/pubmed/?term=Lteif%20AA%5BAuthor%5D&amp;cauthor=true&amp;cauthor_uid=15983246" TargetMode="External"/><Relationship Id="rId30" Type="http://schemas.openxmlformats.org/officeDocument/2006/relationships/hyperlink" Target="https://www.ncbi.nlm.nih.gov/pubmed/15983246" TargetMode="External"/><Relationship Id="rId35" Type="http://schemas.openxmlformats.org/officeDocument/2006/relationships/hyperlink" Target="http://www.refworks.com/refworks2/?r=references%7CMainLayout::init" TargetMode="External"/><Relationship Id="rId43" Type="http://schemas.openxmlformats.org/officeDocument/2006/relationships/hyperlink" Target="http://www.refworks.com/refworks2/?r=references%7CMainLayout::i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4848DD-216B-4E96-A1D5-FC8B499C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9145</Words>
  <Characters>52127</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_</vt:lpstr>
    </vt:vector>
  </TitlesOfParts>
  <Company>St Georges, University of London</Company>
  <LinksUpToDate>false</LinksUpToDate>
  <CharactersWithSpaces>61150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Mia Steyn</dc:creator>
  <cp:keywords/>
  <dc:description/>
  <cp:lastModifiedBy>Karima Zitouni</cp:lastModifiedBy>
  <cp:revision>2</cp:revision>
  <cp:lastPrinted>2017-11-08T13:20:00Z</cp:lastPrinted>
  <dcterms:created xsi:type="dcterms:W3CDTF">2018-08-10T11:50:00Z</dcterms:created>
  <dcterms:modified xsi:type="dcterms:W3CDTF">2018-08-10T11:50:00Z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3022</vt:lpwstr>
  </property>
  <property fmtid="{D5CDD505-2E9C-101B-9397-08002B2CF9AE}" pid="3" name="WnCSubscriberId">
    <vt:lpwstr>3912</vt:lpwstr>
  </property>
  <property fmtid="{D5CDD505-2E9C-101B-9397-08002B2CF9AE}" pid="4" name="WnCOutputStyleId">
    <vt:lpwstr>166</vt:lpwstr>
  </property>
  <property fmtid="{D5CDD505-2E9C-101B-9397-08002B2CF9AE}" pid="5" name="RWProductId">
    <vt:lpwstr>WnC</vt:lpwstr>
  </property>
  <property fmtid="{D5CDD505-2E9C-101B-9397-08002B2CF9AE}" pid="6" name="Mendeley Document_1">
    <vt:lpwstr>True</vt:lpwstr>
  </property>
  <property fmtid="{D5CDD505-2E9C-101B-9397-08002B2CF9AE}" pid="7" name="Mendeley User Name_1">
    <vt:lpwstr>zitounikarima@hotmail.com@www.mendeley.com</vt:lpwstr>
  </property>
  <property fmtid="{D5CDD505-2E9C-101B-9397-08002B2CF9AE}" pid="8" name="Mendeley Citation Style_1">
    <vt:lpwstr>http://www.zotero.org/styles/apa</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6th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16th edition (author-date)</vt:lpwstr>
  </property>
  <property fmtid="{D5CDD505-2E9C-101B-9397-08002B2CF9AE}" pid="19" name="Mendeley Recent Style Id 5_1">
    <vt:lpwstr>http://www.zotero.org/styles/harvard1</vt:lpwstr>
  </property>
  <property fmtid="{D5CDD505-2E9C-101B-9397-08002B2CF9AE}" pid="20" name="Mendeley Recent Style Name 5_1">
    <vt:lpwstr>Harvard Reference format 1 (author-date)</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7th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y fmtid="{D5CDD505-2E9C-101B-9397-08002B2CF9AE}" pid="29" name="WnC4Folder">
    <vt:lpwstr>Documents///Prevent Review KAE 101117</vt:lpwstr>
  </property>
</Properties>
</file>