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C8CA" w14:textId="6450220E" w:rsidR="00574427" w:rsidRPr="000255E0" w:rsidRDefault="00BC39B3" w:rsidP="00D76D7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255E0">
        <w:rPr>
          <w:rFonts w:ascii="Times New Roman" w:hAnsi="Times New Roman" w:cs="Times New Roman"/>
          <w:b/>
          <w:sz w:val="24"/>
          <w:szCs w:val="24"/>
        </w:rPr>
        <w:t xml:space="preserve">Group B </w:t>
      </w:r>
      <w:r w:rsidR="00BB7958" w:rsidRPr="000255E0">
        <w:rPr>
          <w:rFonts w:ascii="Times New Roman" w:hAnsi="Times New Roman" w:cs="Times New Roman"/>
          <w:b/>
          <w:sz w:val="24"/>
          <w:szCs w:val="24"/>
        </w:rPr>
        <w:t xml:space="preserve">meningococcal </w:t>
      </w:r>
      <w:r w:rsidRPr="000255E0">
        <w:rPr>
          <w:rFonts w:ascii="Times New Roman" w:hAnsi="Times New Roman" w:cs="Times New Roman"/>
          <w:b/>
          <w:sz w:val="24"/>
          <w:szCs w:val="24"/>
        </w:rPr>
        <w:t xml:space="preserve">(MenB) </w:t>
      </w:r>
      <w:r w:rsidR="00BB7958" w:rsidRPr="000255E0">
        <w:rPr>
          <w:rFonts w:ascii="Times New Roman" w:hAnsi="Times New Roman" w:cs="Times New Roman"/>
          <w:b/>
          <w:sz w:val="24"/>
          <w:szCs w:val="24"/>
        </w:rPr>
        <w:t xml:space="preserve">vaccine </w:t>
      </w:r>
      <w:r w:rsidRPr="000255E0">
        <w:rPr>
          <w:rFonts w:ascii="Times New Roman" w:hAnsi="Times New Roman" w:cs="Times New Roman"/>
          <w:b/>
          <w:sz w:val="24"/>
          <w:szCs w:val="24"/>
        </w:rPr>
        <w:t xml:space="preserve">failure </w:t>
      </w:r>
      <w:r w:rsidR="00BB7958" w:rsidRPr="000255E0">
        <w:rPr>
          <w:rFonts w:ascii="Times New Roman" w:hAnsi="Times New Roman" w:cs="Times New Roman"/>
          <w:b/>
          <w:sz w:val="24"/>
          <w:szCs w:val="24"/>
        </w:rPr>
        <w:t>(Bexsero®) with a penicillin-resistant strain in a young adult on long-term Eculizumab: Imp</w:t>
      </w:r>
      <w:r w:rsidR="006904C6" w:rsidRPr="000255E0">
        <w:rPr>
          <w:rFonts w:ascii="Times New Roman" w:hAnsi="Times New Roman" w:cs="Times New Roman"/>
          <w:b/>
          <w:sz w:val="24"/>
          <w:szCs w:val="24"/>
        </w:rPr>
        <w:t>lications and imp</w:t>
      </w:r>
      <w:r w:rsidR="00BB7958" w:rsidRPr="000255E0">
        <w:rPr>
          <w:rFonts w:ascii="Times New Roman" w:hAnsi="Times New Roman" w:cs="Times New Roman"/>
          <w:b/>
          <w:sz w:val="24"/>
          <w:szCs w:val="24"/>
        </w:rPr>
        <w:t xml:space="preserve">ortant lessons </w:t>
      </w:r>
      <w:r w:rsidRPr="000255E0">
        <w:rPr>
          <w:rFonts w:ascii="Times New Roman" w:hAnsi="Times New Roman" w:cs="Times New Roman"/>
          <w:b/>
          <w:sz w:val="24"/>
          <w:szCs w:val="24"/>
        </w:rPr>
        <w:t>for clin</w:t>
      </w:r>
      <w:bookmarkStart w:id="0" w:name="_GoBack"/>
      <w:bookmarkEnd w:id="0"/>
      <w:r w:rsidRPr="000255E0">
        <w:rPr>
          <w:rFonts w:ascii="Times New Roman" w:hAnsi="Times New Roman" w:cs="Times New Roman"/>
          <w:b/>
          <w:sz w:val="24"/>
          <w:szCs w:val="24"/>
        </w:rPr>
        <w:t>icians</w:t>
      </w:r>
    </w:p>
    <w:p w14:paraId="2D7DB97B" w14:textId="77777777" w:rsidR="008F48BE" w:rsidRPr="0011196B" w:rsidRDefault="008F48BE" w:rsidP="00D76D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B9041" w14:textId="57082D27" w:rsidR="0011196B" w:rsidRPr="00AB7E5F" w:rsidRDefault="00AB7E5F" w:rsidP="00D76D7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Authors:</w:t>
      </w:r>
    </w:p>
    <w:p w14:paraId="1BA52526" w14:textId="32562B9F" w:rsidR="00685363" w:rsidRDefault="008F48BE" w:rsidP="00D76D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>Sydel R Parikh,</w:t>
      </w:r>
      <w:r w:rsidR="00685363" w:rsidRPr="001119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 Lucidarme,</w:t>
      </w:r>
      <w:r w:rsidR="00685363" w:rsidRPr="001119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Coralie Bingham,</w:t>
      </w:r>
      <w:r w:rsidR="00685363" w:rsidRPr="001119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Warwicker,</w:t>
      </w:r>
      <w:r w:rsidR="00685363" w:rsidRPr="001119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 Goodship,</w:t>
      </w:r>
      <w:r w:rsidR="00685363" w:rsidRPr="001119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Mary E Ramsay,</w:t>
      </w:r>
      <w:r w:rsidR="00685363" w:rsidRPr="001119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Ray Borrow,</w:t>
      </w:r>
      <w:r w:rsidR="00685363" w:rsidRPr="001119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Shamez N Ladhani</w:t>
      </w:r>
      <w:r w:rsidR="00025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5363" w:rsidRPr="001119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AB7E5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,6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B915F2" w14:textId="0C23BB80" w:rsidR="00AB7E5F" w:rsidRPr="00AB7E5F" w:rsidRDefault="00AB7E5F" w:rsidP="00D76D7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Affiliations:</w:t>
      </w:r>
    </w:p>
    <w:p w14:paraId="23279290" w14:textId="6DBF153A" w:rsidR="00685363" w:rsidRPr="0011196B" w:rsidRDefault="00685363" w:rsidP="00D76D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>1.  Immunisation</w:t>
      </w:r>
      <w:r w:rsidR="00BD460E">
        <w:rPr>
          <w:rFonts w:ascii="Times New Roman" w:hAnsi="Times New Roman" w:cs="Times New Roman"/>
          <w:color w:val="000000" w:themeColor="text1"/>
          <w:sz w:val="24"/>
          <w:szCs w:val="24"/>
        </w:rPr>
        <w:t>, Hepatitis and Blood Safety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Department, Public Health England, London United Kingdom</w:t>
      </w:r>
      <w:r w:rsidR="00BD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F2B137" w14:textId="3E6D0DE5" w:rsidR="00685363" w:rsidRPr="0011196B" w:rsidRDefault="00685363" w:rsidP="00D76D7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1119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2.  Vaccine Evaluation Unit, Public Health England, Manchester United Kingdom</w:t>
      </w:r>
    </w:p>
    <w:p w14:paraId="78BAE4C7" w14:textId="278D11C9" w:rsidR="00685363" w:rsidRPr="0011196B" w:rsidRDefault="00685363" w:rsidP="00D76D7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1119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3. Exeter Kidney Unit, Royal Devon and Exeter Hospital, Devon United Kingdom</w:t>
      </w:r>
    </w:p>
    <w:p w14:paraId="33A3A210" w14:textId="25F63BFA" w:rsidR="00685363" w:rsidRPr="0011196B" w:rsidRDefault="00685363" w:rsidP="00D76D7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1119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4. Lister Renal Unit, Lister Hospital, Hertfordshire United Kingdom</w:t>
      </w:r>
    </w:p>
    <w:p w14:paraId="0CF4D3B1" w14:textId="77777777" w:rsidR="00685363" w:rsidRPr="0011196B" w:rsidRDefault="00685363" w:rsidP="00D76D7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1119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5. Institute of Human Genetics, Newcastle University, Newcastle United Kingdom</w:t>
      </w:r>
    </w:p>
    <w:p w14:paraId="28401B4B" w14:textId="095F06FE" w:rsidR="00685363" w:rsidRPr="0011196B" w:rsidRDefault="00AB7E5F" w:rsidP="00D76D7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St. George’s University </w:t>
      </w:r>
      <w:r w:rsidR="00BD460E" w:rsidRPr="009819E7">
        <w:rPr>
          <w:rFonts w:ascii="Times New Roman" w:hAnsi="Times New Roman" w:cs="Times New Roman"/>
          <w:sz w:val="24"/>
          <w:szCs w:val="24"/>
        </w:rPr>
        <w:t xml:space="preserve">of </w:t>
      </w:r>
      <w:r w:rsidR="00BD460E">
        <w:rPr>
          <w:rFonts w:ascii="Times New Roman" w:hAnsi="Times New Roman" w:cs="Times New Roman"/>
          <w:sz w:val="24"/>
          <w:szCs w:val="24"/>
        </w:rPr>
        <w:t>London</w:t>
      </w:r>
      <w:r w:rsidRPr="009819E7">
        <w:rPr>
          <w:rFonts w:ascii="Times New Roman" w:hAnsi="Times New Roman" w:cs="Times New Roman"/>
          <w:sz w:val="24"/>
          <w:szCs w:val="24"/>
        </w:rPr>
        <w:t>, London, U</w:t>
      </w:r>
      <w:r>
        <w:rPr>
          <w:rFonts w:ascii="Times New Roman" w:hAnsi="Times New Roman" w:cs="Times New Roman"/>
          <w:sz w:val="24"/>
          <w:szCs w:val="24"/>
        </w:rPr>
        <w:t>nited Kingdom</w:t>
      </w:r>
    </w:p>
    <w:p w14:paraId="7126AF98" w14:textId="77777777" w:rsidR="00685363" w:rsidRDefault="00685363" w:rsidP="00D76D7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1ACB2CF8" w14:textId="77777777" w:rsidR="00A962E6" w:rsidRDefault="00A962E6" w:rsidP="00D76D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Conflict of interest statements: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authors declare competing interests. </w:t>
      </w:r>
    </w:p>
    <w:p w14:paraId="35821A74" w14:textId="7F88F357" w:rsidR="00303748" w:rsidRDefault="00A962E6" w:rsidP="00D76D7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27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Funding: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none.</w:t>
      </w:r>
    </w:p>
    <w:p w14:paraId="59555211" w14:textId="4B43AC90" w:rsidR="00740661" w:rsidRDefault="00740661" w:rsidP="00D76D73">
      <w:pPr>
        <w:spacing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Corresponding Author:</w:t>
      </w:r>
    </w:p>
    <w:p w14:paraId="532EF396" w14:textId="7123E2F7" w:rsidR="00740661" w:rsidRDefault="001C0CE1" w:rsidP="00D76D7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Shamez N. Ladhani</w:t>
      </w:r>
    </w:p>
    <w:p w14:paraId="7E42E1E2" w14:textId="77777777" w:rsidR="00740661" w:rsidRDefault="00740661" w:rsidP="00D76D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>Immunisation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Hepatitis and Blood Safety</w:t>
      </w: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Department, </w:t>
      </w:r>
    </w:p>
    <w:p w14:paraId="065A4A41" w14:textId="1DACCEA7" w:rsidR="00740661" w:rsidRDefault="00740661" w:rsidP="00D76D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61 Colindale Avenue</w:t>
      </w:r>
    </w:p>
    <w:p w14:paraId="7E9DDC8E" w14:textId="316CB14F" w:rsidR="00740661" w:rsidRDefault="00740661" w:rsidP="00D76D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96B">
        <w:rPr>
          <w:rFonts w:ascii="Times New Roman" w:hAnsi="Times New Roman" w:cs="Times New Roman"/>
          <w:color w:val="000000" w:themeColor="text1"/>
          <w:sz w:val="24"/>
          <w:szCs w:val="24"/>
        </w:rPr>
        <w:t>Public Health England, London United Kingdom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NW5 4DA</w:t>
      </w:r>
    </w:p>
    <w:p w14:paraId="47E18308" w14:textId="7132DAC9" w:rsidR="00740661" w:rsidRPr="00740661" w:rsidRDefault="00740661" w:rsidP="00D76D73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Tel: 020 8327 </w:t>
      </w:r>
      <w:r w:rsidR="001C0CE1">
        <w:rPr>
          <w:rFonts w:ascii="Times New Roman" w:hAnsi="Times New Roman" w:cs="Times New Roman"/>
          <w:color w:val="000000" w:themeColor="text1"/>
          <w:sz w:val="24"/>
          <w:szCs w:val="24"/>
        </w:rPr>
        <w:t>7155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Email: </w:t>
      </w:r>
      <w:r w:rsidR="001C0CE1">
        <w:rPr>
          <w:rFonts w:ascii="Times New Roman" w:hAnsi="Times New Roman" w:cs="Times New Roman"/>
          <w:color w:val="000000" w:themeColor="text1"/>
          <w:sz w:val="24"/>
          <w:szCs w:val="24"/>
        </w:rPr>
        <w:t>shamez.ladhani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@phe.gov.uk</w:t>
      </w:r>
    </w:p>
    <w:p w14:paraId="753E8F5D" w14:textId="77777777" w:rsidR="008A60DF" w:rsidRDefault="008A60D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198F4B4E" w14:textId="77777777" w:rsidR="008A60DF" w:rsidRDefault="008A60D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4BEEBA78" w14:textId="77777777" w:rsidR="008A60DF" w:rsidRDefault="008A60D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7ACF941A" w14:textId="77777777" w:rsidR="008A60DF" w:rsidRDefault="008A60D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1A407DAE" w14:textId="77777777" w:rsidR="008A60DF" w:rsidRDefault="008A60D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2D89029" w14:textId="77777777" w:rsidR="008A60DF" w:rsidRDefault="008A60DF" w:rsidP="008A60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EEF51" w14:textId="77777777" w:rsidR="008A60DF" w:rsidRDefault="008A60DF" w:rsidP="008A60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5C098" w14:textId="77777777" w:rsidR="008A60DF" w:rsidRPr="008A60DF" w:rsidRDefault="008A60DF" w:rsidP="008A60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Contributor’s Statements Page</w:t>
      </w:r>
    </w:p>
    <w:p w14:paraId="3BA98B47" w14:textId="77777777" w:rsidR="008A60DF" w:rsidRPr="008A60DF" w:rsidRDefault="008A60DF" w:rsidP="008A60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Sydel R Parikh and Shamez N Ladhani are responsible for national surveillance of meningococcal disease in England through the Immunisation Department at Public Health England; they drafted the initial manuscript </w:t>
      </w:r>
    </w:p>
    <w:p w14:paraId="25D0BD5B" w14:textId="1BA606A5" w:rsidR="008A60DF" w:rsidRPr="008A60DF" w:rsidRDefault="008A60DF" w:rsidP="008A60DF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Borrow and Jay Lucidarme are </w:t>
      </w:r>
      <w:r w:rsidRPr="008A60DF">
        <w:rPr>
          <w:rFonts w:ascii="Times New Roman" w:hAnsi="Times New Roman" w:cs="Times New Roman"/>
          <w:sz w:val="24"/>
          <w:szCs w:val="24"/>
        </w:rPr>
        <w:t>responsible for providing a national reference laboratory service for meningococcal disease through the meningococcal reference unit (MRU) at Public Health England; they carried out the molecular and genomic analysis of the meningococcal isolate,</w:t>
      </w:r>
      <w:r w:rsidRPr="008A6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contributed to the discussion, </w:t>
      </w:r>
      <w:r w:rsidRPr="008A60DF">
        <w:rPr>
          <w:rFonts w:ascii="Times New Roman" w:hAnsi="Times New Roman" w:cs="Times New Roman"/>
          <w:sz w:val="24"/>
          <w:szCs w:val="24"/>
        </w:rPr>
        <w:t>and reviewed and revised the manuscript.</w:t>
      </w:r>
    </w:p>
    <w:p w14:paraId="749B4294" w14:textId="77777777" w:rsidR="008A60DF" w:rsidRDefault="008A60DF" w:rsidP="008A60DF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6A93D6" w14:textId="77777777" w:rsidR="008A60DF" w:rsidRPr="008A60DF" w:rsidRDefault="008A60DF" w:rsidP="008A60DF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Coralie Bingham, Paul Warwicker, and Tim Goodship: are clinicians who manage patients with complex renal diseases, including those receiving complement inhibitors; they contributed to the discussion, </w:t>
      </w:r>
      <w:r w:rsidRPr="008A60DF">
        <w:rPr>
          <w:rFonts w:ascii="Times New Roman" w:hAnsi="Times New Roman" w:cs="Times New Roman"/>
          <w:sz w:val="24"/>
          <w:szCs w:val="24"/>
        </w:rPr>
        <w:t>and reviewed and revised the manuscript</w:t>
      </w:r>
    </w:p>
    <w:p w14:paraId="26B6361C" w14:textId="77777777" w:rsidR="008A60DF" w:rsidRPr="008A60DF" w:rsidRDefault="008A60DF" w:rsidP="008A60DF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46A0F2" w14:textId="77777777" w:rsidR="008A60DF" w:rsidRPr="008A60DF" w:rsidRDefault="008A60DF" w:rsidP="008A60DF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0DF">
        <w:rPr>
          <w:rFonts w:ascii="Times New Roman" w:hAnsi="Times New Roman" w:cs="Times New Roman"/>
          <w:sz w:val="24"/>
          <w:szCs w:val="24"/>
        </w:rPr>
        <w:t>All authors approved the final manuscript as submitted and agree to be accountable for all aspects of the work.</w:t>
      </w:r>
    </w:p>
    <w:p w14:paraId="2B993669" w14:textId="77777777" w:rsidR="008A60DF" w:rsidRPr="008A60DF" w:rsidRDefault="008A60DF" w:rsidP="008A60DF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4D859342" w14:textId="77777777" w:rsidR="0011196B" w:rsidRDefault="0011196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14:paraId="60DAF21B" w14:textId="68C40879" w:rsidR="00CB5917" w:rsidRPr="0011196B" w:rsidRDefault="0011196B" w:rsidP="00D76D73">
      <w:pPr>
        <w:pStyle w:val="Heading1"/>
        <w:spacing w:before="0" w:after="240"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>Abstract</w:t>
      </w:r>
    </w:p>
    <w:p w14:paraId="05642E95" w14:textId="5951E178" w:rsidR="00F65C67" w:rsidRPr="00F65C67" w:rsidRDefault="00F65C67" w:rsidP="00D76D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Eculizumab (Solaris®; Alexion) is a humanised monoclonal antibody that binds human complement C5 protein and inhibits the terminal complement pathway. It is currently recommended for the treatment of complement-mediated thrombotic microangiopathies. An unwanted complication of inhibiting complement, however, is an increased risk of invasive meningococcal disease (IMD). Here, we report the first case of meningococcal group B vaccine (4CMenB) failure in a young adult receiving eculizumab for atypical haemolytic uraemic syndrome. She developed IMD due to a vaccine-preventable and penicillin-resistant MenB strain four months after receiving two doses of 4CMenB whilst on </w:t>
      </w:r>
      <w:r w:rsidR="003C3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long-term </w:t>
      </w:r>
      <w:r w:rsidRPr="00F65C67">
        <w:rPr>
          <w:rFonts w:ascii="Times New Roman" w:hAnsi="Times New Roman" w:cs="Times New Roman"/>
          <w:color w:val="000000" w:themeColor="text1"/>
          <w:sz w:val="24"/>
          <w:szCs w:val="24"/>
        </w:rPr>
        <w:t>oral penicillin prophylaxis against meningococcal infection.</w:t>
      </w:r>
    </w:p>
    <w:p w14:paraId="007F6684" w14:textId="77777777" w:rsidR="00AB7E5F" w:rsidRDefault="00AB7E5F" w:rsidP="00D76D7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E0AB0A" w14:textId="6EFE190C" w:rsidR="00CB5917" w:rsidRPr="005C66F1" w:rsidRDefault="0011196B" w:rsidP="00D76D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Keywords:</w:t>
      </w:r>
      <w:r w:rsidRPr="00111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66F1">
        <w:rPr>
          <w:rFonts w:ascii="Times New Roman" w:hAnsi="Times New Roman" w:cs="Times New Roman"/>
          <w:color w:val="000000" w:themeColor="text1"/>
          <w:sz w:val="24"/>
          <w:szCs w:val="24"/>
        </w:rPr>
        <w:t>atypical haemolytic uraemic syndrome, aHUS, eculizumab, invasive meningococcal disease, IMD, MenB disease, Bexsero</w:t>
      </w:r>
      <w:r w:rsidR="005C66F1" w:rsidRPr="005C66F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r w:rsidR="005C66F1">
        <w:rPr>
          <w:rFonts w:ascii="Times New Roman" w:hAnsi="Times New Roman" w:cs="Times New Roman"/>
          <w:color w:val="000000" w:themeColor="text1"/>
          <w:sz w:val="24"/>
          <w:szCs w:val="24"/>
        </w:rPr>
        <w:t>, penicillin-resistance, prevention</w:t>
      </w:r>
    </w:p>
    <w:p w14:paraId="25398151" w14:textId="4AA2D1AC" w:rsidR="00AB7E5F" w:rsidRDefault="00AB7E5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14:paraId="070E733B" w14:textId="7AEF10E6" w:rsidR="002064DF" w:rsidRPr="0071343D" w:rsidRDefault="00754E6E" w:rsidP="0071343D">
      <w:pPr>
        <w:pStyle w:val="Heading1"/>
        <w:spacing w:before="0" w:after="24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1343D">
        <w:rPr>
          <w:rFonts w:ascii="Times New Roman" w:hAnsi="Times New Roman" w:cs="Times New Roman"/>
          <w:color w:val="000000" w:themeColor="text1"/>
          <w:szCs w:val="24"/>
        </w:rPr>
        <w:lastRenderedPageBreak/>
        <w:t>Introduction</w:t>
      </w:r>
    </w:p>
    <w:p w14:paraId="4DE07519" w14:textId="2DCAE2FC" w:rsidR="004B7F8E" w:rsidRPr="0071343D" w:rsidRDefault="00210F79" w:rsidP="00D76D73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Monoclonal antibodies </w:t>
      </w:r>
      <w:r w:rsidR="00CF79F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increasingly used to treat a range of </w:t>
      </w:r>
      <w:r w:rsidR="00CB591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1660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edic</w:t>
      </w:r>
      <w:r w:rsidR="00CB591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="00CF79F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conditions. Eculizumab (Sol</w:t>
      </w:r>
      <w:r w:rsidR="00B4545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F79F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ris</w:t>
      </w:r>
      <w:r w:rsidR="00CF79FC" w:rsidRPr="00D76D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r w:rsidR="00CF79F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; Alex</w:t>
      </w:r>
      <w:r w:rsidR="0093564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F79F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on) is a humanised monoclonal antibody that is a terminal complement inhibitor</w:t>
      </w:r>
      <w:r w:rsidR="00F74D7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to treat </w:t>
      </w:r>
      <w:r w:rsidR="00CB591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paroxysmal n</w:t>
      </w:r>
      <w:r w:rsidR="00443F3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octurnal haemoglobinuria (PNH)</w:t>
      </w:r>
      <w:r w:rsidR="000129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50F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PEVuZE5vdGU+PENpdGU+PEF1dGhvcj5IaWxsbWVuPC9BdXRob3I+PFllYXI+MjAwNjwvWWVhcj48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PEVuZE5vdGU+PENpdGU+PEF1dGhvcj5IaWxsbWVuPC9BdXRob3I+PFllYXI+MjAwNjwvWWVhcj48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B50F0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="007B50F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917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and atypical haemolytic uraemic sy</w:t>
      </w:r>
      <w:r w:rsidR="00CB5917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ndrome (aHUS)</w:t>
      </w:r>
      <w:r w:rsidR="00BC39B3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PEVuZE5vdGU+PENpdGU+PEF1dGhvcj5MZWdlbmRyZTwvQXV0aG9yPjxZZWFyPjIwMTM8L1llYXI+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PEVuZE5vdGU+PENpdGU+PEF1dGhvcj5MZWdlbmRyZTwvQXV0aG9yPjxZZWFyPjIwMTM8L1llYXI+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2</w: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B5917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although its use is extending to treat other immune-mediated conditions</w:t>
      </w:r>
      <w:r w:rsidR="00443F31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3F31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PEVuZE5vdGU+PENpdGU+PEF1dGhvcj5SZWlzPC9BdXRob3I+PFllYXI+MjAxNTwvWWVhcj48UmVj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PEVuZE5vdGU+PENpdGU+PEF1dGhvcj5SZWlzPC9BdXRob3I+PFllYXI+MjAxNTwvWWVhcj48UmVj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43F31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43F31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3-5</w:t>
      </w:r>
      <w:r w:rsidR="00443F31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B5917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F8E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In aHUS, defects of complement regulation leads</w:t>
      </w:r>
      <w:r w:rsidR="00F74D79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F8E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uncontrolled </w:t>
      </w:r>
      <w:r w:rsidR="004B7F8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platelet, leukocyte, and endothelial-cell activation and thrombotic microangiopathy.</w:t>
      </w:r>
      <w:r w:rsidR="004B7F8E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PEVuZE5vdGU+PENpdGU+PEF1dGhvcj5MZWdlbmRyZTwvQXV0aG9yPjxZZWFyPjIwMTM8L1llYXI+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PEVuZE5vdGU+PENpdGU+PEF1dGhvcj5MZWdlbmRyZTwvQXV0aG9yPjxZZWFyPjIwMTM8L1llYXI+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B7F8E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B7F8E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2</w:t>
      </w:r>
      <w:r w:rsidR="004B7F8E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B7F8E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6754AE" w14:textId="269FE166" w:rsidR="003860BA" w:rsidRPr="0071343D" w:rsidRDefault="00CB5917" w:rsidP="00D76D73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Eculizumab binds </w:t>
      </w:r>
      <w:r w:rsidR="00CF79F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high affinity to human C5 complement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blocks </w:t>
      </w:r>
      <w:r w:rsidR="00CF79F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generation of </w:t>
      </w:r>
      <w:r w:rsidR="0012471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complement</w:t>
      </w:r>
      <w:r w:rsidR="00BC39B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2471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9F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C5a and C5b-9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66C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</w:t>
      </w:r>
      <w:r w:rsidR="005B3E9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prevent</w:t>
      </w:r>
      <w:r w:rsidR="003166C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35120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E9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2471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formation of membrane attack complexes and </w:t>
      </w:r>
      <w:r w:rsidR="00BC39B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pro-inflammatory </w:t>
      </w:r>
      <w:r w:rsidR="0012471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activati</w:t>
      </w:r>
      <w:r w:rsidR="005B3E9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on, </w:t>
      </w:r>
      <w:r w:rsidR="003166C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5120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1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preventing end-organ damage</w:t>
      </w:r>
      <w:r w:rsidR="00B9006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PEVuZE5vdGU+PENpdGU+PEF1dGhvcj5IaWxsbWVuPC9BdXRob3I+PFllYXI+MjAwNjwvWWVhcj48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PEVuZE5vdGU+PENpdGU+PEF1dGhvcj5IaWxsbWVuPC9BdXRob3I+PFllYXI+MjAwNjwvWWVhcj48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7E7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31420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unwanted </w:t>
      </w:r>
      <w:r w:rsidR="009314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complication of complement inhibition</w:t>
      </w:r>
      <w:r w:rsidR="00BE07E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 however,</w:t>
      </w:r>
      <w:r w:rsidR="00521E7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4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an increased risk of infection with encapsulated bacteria, especially </w:t>
      </w:r>
      <w:r w:rsidR="00931420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Neisseria meningitidis</w:t>
      </w:r>
      <w:r w:rsidR="00443F31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&lt;EndNote&gt;&lt;Cite&gt;&lt;Author&gt;Nester&lt;/Author&gt;&lt;Year&gt;2012&lt;/Year&gt;&lt;RecNum&gt;2357&lt;/RecNum&gt;&lt;DisplayText&gt;&lt;style face="superscript"&gt;6&lt;/style&gt;&lt;/DisplayText&gt;&lt;record&gt;&lt;rec-number&gt;2357&lt;/rec-number&gt;&lt;foreign-keys&gt;&lt;key app="EN" db-id="wrx5e9d5ewsdaxez0x25efwwerfrrdz2xapt" timestamp="0"&gt;2357&lt;/key&gt;&lt;/foreign-keys&gt;&lt;ref-type name="Journal Article"&gt;17&lt;/ref-type&gt;&lt;contributors&gt;&lt;authors&gt;&lt;author&gt;Nester, C. M.&lt;/author&gt;&lt;author&gt;Thomas, C. P.&lt;/author&gt;&lt;/authors&gt;&lt;/contributors&gt;&lt;auth-address&gt;Department of Internal Medicine, University of Iowa, Iowa City, IA, USA. carla-nester@uiowa.edu&lt;/auth-address&gt;&lt;titles&gt;&lt;title&gt;Atypical hemolytic uremic syndrome: what is it, how is it diagnosed, and how is it treated?&lt;/title&gt;&lt;secondary-title&gt;Hematology Am Soc Hematol Educ Program&lt;/secondary-title&gt;&lt;/titles&gt;&lt;pages&gt;617-25&lt;/pages&gt;&lt;volume&gt;2012&lt;/volume&gt;&lt;edition&gt;2012/12/13&lt;/edition&gt;&lt;keywords&gt;&lt;keyword&gt;Adolescent&lt;/keyword&gt;&lt;keyword&gt;Adult&lt;/keyword&gt;&lt;keyword&gt;Aged&lt;/keyword&gt;&lt;keyword&gt;Atypical Hemolytic Uremic Syndrome&lt;/keyword&gt;&lt;keyword&gt;Biomarkers&lt;/keyword&gt;&lt;keyword&gt;Child&lt;/keyword&gt;&lt;keyword&gt;Chronic Disease&lt;/keyword&gt;&lt;keyword&gt;Cohort Studies&lt;/keyword&gt;&lt;keyword&gt;Complement System Proteins/metabolism&lt;/keyword&gt;&lt;keyword&gt;Diagnosis, Differential&lt;/keyword&gt;&lt;keyword&gt;Europe&lt;/keyword&gt;&lt;keyword&gt;Female&lt;/keyword&gt;&lt;keyword&gt;Hematology/ methods&lt;/keyword&gt;&lt;keyword&gt;Hemolysis&lt;/keyword&gt;&lt;keyword&gt;Hemolytic-Uremic Syndrome/ diagnosis/ therapy&lt;/keyword&gt;&lt;keyword&gt;Humans&lt;/keyword&gt;&lt;keyword&gt;Kidney Transplantation&lt;/keyword&gt;&lt;keyword&gt;Liver Transplantation&lt;/keyword&gt;&lt;keyword&gt;Male&lt;/keyword&gt;&lt;keyword&gt;Middle Aged&lt;/keyword&gt;&lt;keyword&gt;Thrombotic Microangiopathies/blood/diagnosis&lt;/keyword&gt;&lt;keyword&gt;Time Factors&lt;/keyword&gt;&lt;/keywords&gt;&lt;dates&gt;&lt;year&gt;2012&lt;/year&gt;&lt;/dates&gt;&lt;isbn&gt;1520-4383 (Electronic)&amp;#xD;1520-4383 (Linking)&lt;/isbn&gt;&lt;accession-num&gt;23233643&lt;/accession-num&gt;&lt;urls&gt;&lt;/urls&gt;&lt;electronic-resource-num&gt;10.1182/asheducation-2012.1.617&lt;/electronic-resource-num&gt;&lt;remote-database-provider&gt;NLM&lt;/remote-database-provider&gt;&lt;language&gt;eng&lt;/language&gt;&lt;/record&gt;&lt;/Cite&gt;&lt;/EndNote&gt;</w:instrTex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6</w: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F79FC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Consequently, </w:t>
      </w:r>
      <w:r w:rsidR="00533CB1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</w:t>
      </w:r>
      <w:r w:rsidR="00F74D79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533CB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Eculizumab </w:t>
      </w:r>
      <w:r w:rsidR="009314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advised to </w:t>
      </w:r>
      <w:r w:rsidR="00BC39B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 meningococcal vaccination </w:t>
      </w:r>
      <w:r w:rsidR="00533CB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at least 14 days prior to initiating treatment</w:t>
      </w:r>
      <w:r w:rsidR="00443F3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&lt;EndNote&gt;&lt;Cite&gt;&lt;Author&gt;Administration&lt;/Author&gt;&lt;Year&gt;2014&lt;/Year&gt;&lt;RecNum&gt;2373&lt;/RecNum&gt;&lt;DisplayText&gt;&lt;style face="superscript"&gt;7&lt;/style&gt;&lt;/DisplayText&gt;&lt;record&gt;&lt;rec-number&gt;2373&lt;/rec-number&gt;&lt;foreign-keys&gt;&lt;key app="EN" db-id="wrx5e9d5ewsdaxez0x25efwwerfrrdz2xapt" timestamp="0"&gt;2373&lt;/key&gt;&lt;/foreign-keys&gt;&lt;ref-type name="Legal Rule or Regulation"&gt;50&lt;/ref-type&gt;&lt;contributors&gt;&lt;authors&gt;&lt;author&gt;Food and Drug Administration&lt;/author&gt;&lt;/authors&gt;&lt;secondary-authors&gt;&lt;author&gt;Alexion Pharmaceuticals Inc. &lt;/author&gt;&lt;/secondary-authors&gt;&lt;/contributors&gt;&lt;titles&gt;&lt;title&gt;BLA 125166/172 SOLIRIS® (ECULIZUMAB) &lt;/title&gt;&lt;alt-title&gt;REMS&lt;/alt-title&gt;&lt;/titles&gt;&lt;number&gt;5&lt;/number&gt;&lt;dates&gt;&lt;year&gt;2014&lt;/year&gt;&lt;/dates&gt;&lt;publisher&gt;Food and Drug Administration&lt;/publisher&gt;&lt;isbn&gt;3642341 &lt;/isbn&gt;&lt;work-type&gt;Risk evaluation and mitigation strategy &lt;/work-type&gt;&lt;urls&gt;&lt;related-urls&gt;&lt;url&gt;http://www.fda.gov/downloads/Drugs/DrugSafety/PostmarketDrugSafetyInformationforPatientsandProviders/UCM217725.pdf&lt;/url&gt;&lt;/related-urls&gt;&lt;/urls&gt;&lt;/record&gt;&lt;/Cite&gt;&lt;/EndNote&gt;</w:instrTex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7</w:t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E43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712FC5" w14:textId="5ADE038A" w:rsidR="00146884" w:rsidRPr="00D76D73" w:rsidRDefault="00931420" w:rsidP="00D76D73">
      <w:pPr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Until recently, licensed meningococcal vaccines only </w:t>
      </w:r>
      <w:r w:rsidR="005B3E9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protected</w:t>
      </w:r>
      <w:r w:rsidR="007E768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four of the 12 </w:t>
      </w:r>
      <w:r w:rsidR="006B393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meningococcal sero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groups (A, C, W and Y). In </w:t>
      </w:r>
      <w:r w:rsidR="00521E7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Europe, </w:t>
      </w:r>
      <w:r w:rsidR="006B393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sero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group B (MenB) is responsible for nearly all IMD cases</w:t>
      </w:r>
      <w:r w:rsidR="00443F3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0A19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&lt;EndNote&gt;&lt;Cite&gt;&lt;Author&gt;Harrison&lt;/Author&gt;&lt;Year&gt;2009&lt;/Year&gt;&lt;RecNum&gt;2348&lt;/RecNum&gt;&lt;DisplayText&gt;&lt;style face="superscript"&gt;8&lt;/style&gt;&lt;/DisplayText&gt;&lt;record&gt;&lt;rec-number&gt;2348&lt;/rec-number&gt;&lt;foreign-keys&gt;&lt;key app="EN" db-id="wrx5e9d5ewsdaxez0x25efwwerfrrdz2xapt" timestamp="0"&gt;2348&lt;/key&gt;&lt;/foreign-keys&gt;&lt;ref-type name="Journal Article"&gt;17&lt;/ref-type&gt;&lt;contributors&gt;&lt;authors&gt;&lt;author&gt;Harrison, L. H.&lt;/author&gt;&lt;author&gt;Trotter, C. L.&lt;/author&gt;&lt;author&gt;Ramsay, M. E.&lt;/author&gt;&lt;/authors&gt;&lt;/contributors&gt;&lt;auth-address&gt;Infectious Diseases Epidemiology Research Unit, University of Pittsburgh School of Medicine and Graduate School of Public Health, 521 Parran Hall, 130 Desoto Street, Pittsburgh, PA 15261, United States. lharriso@edc.pitt.edu&lt;/auth-address&gt;&lt;titles&gt;&lt;title&gt;Global epidemiology of meningococcal disease&lt;/title&gt;&lt;secondary-title&gt;Vaccine&lt;/secondary-title&gt;&lt;/titles&gt;&lt;periodical&gt;&lt;full-title&gt;Vaccine&lt;/full-title&gt;&lt;/periodical&gt;&lt;pages&gt;B51-63&lt;/pages&gt;&lt;volume&gt;27 Suppl 2&lt;/volume&gt;&lt;edition&gt;2009/05/30&lt;/edition&gt;&lt;keywords&gt;&lt;keyword&gt;Africa South of the Sahara/epidemiology&lt;/keyword&gt;&lt;keyword&gt;Americas/epidemiology&lt;/keyword&gt;&lt;keyword&gt;Asia/epidemiology&lt;/keyword&gt;&lt;keyword&gt;Australia/epidemiology&lt;/keyword&gt;&lt;keyword&gt;Europe/epidemiology&lt;/keyword&gt;&lt;keyword&gt;Geography&lt;/keyword&gt;&lt;keyword&gt;Humans&lt;/keyword&gt;&lt;keyword&gt;Incidence&lt;/keyword&gt;&lt;keyword&gt;Meningococcal Infections/ epidemiology/microbiology&lt;/keyword&gt;&lt;keyword&gt;Neisseria meningitidis/classification/isolation &amp;amp; purification&lt;/keyword&gt;&lt;keyword&gt;New Zealand/epidemiology&lt;/keyword&gt;&lt;keyword&gt;Serotyping&lt;/keyword&gt;&lt;keyword&gt;Time Factors&lt;/keyword&gt;&lt;/keywords&gt;&lt;dates&gt;&lt;year&gt;2009&lt;/year&gt;&lt;pub-dates&gt;&lt;date&gt;Jun 24&lt;/date&gt;&lt;/pub-dates&gt;&lt;/dates&gt;&lt;isbn&gt;1873-2518 (Electronic)&amp;#xD;0264-410X (Linking)&lt;/isbn&gt;&lt;accession-num&gt;19477562&lt;/accession-num&gt;&lt;urls&gt;&lt;/urls&gt;&lt;electronic-resource-num&gt;10.1016/j.vaccine.2009.04.063&lt;/electronic-resource-num&gt;&lt;remote-database-provider&gt;NLM&lt;/remote-database-provider&gt;&lt;language&gt;eng&lt;/language&gt;&lt;/record&gt;&lt;/Cite&gt;&lt;/EndNote&gt;</w:instrText>
      </w:r>
      <w:r w:rsidR="00EB0A19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8</w:t>
      </w:r>
      <w:r w:rsidR="00EB0A19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B0A19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In 2013, a multi-component, protein-based</w:t>
      </w:r>
      <w:r w:rsidR="00BC39B3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broad-spectrum meningococcal vaccine </w:t>
      </w:r>
      <w:r w:rsidR="007E768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(4CMenB, Bexsero®, GSK)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licensed. Although licensed for protection against MenB, the vaccine antigens can be found on the surface of all meningococci and, therefore, </w:t>
      </w:r>
      <w:r w:rsidR="00243FA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offer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protect</w:t>
      </w:r>
      <w:r w:rsidR="00243FA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8B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regardless of capsular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group.</w:t>
      </w:r>
      <w:r w:rsidR="007E768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UK, the quadrivalent MenACWY conjugate vaccine and 4CMenB are recommended for at-risk individuals, including those receiving complement inhibitor</w:t>
      </w:r>
      <w:r w:rsidR="00EB0A1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16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0A19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&lt;EndNote&gt;&lt;Cite&gt;&lt;Author&gt;England&lt;/Author&gt;&lt;Year&gt;2015&lt;/Year&gt;&lt;RecNum&gt;2371&lt;/RecNum&gt;&lt;DisplayText&gt;&lt;style face="superscript"&gt;9&lt;/style&gt;&lt;/DisplayText&gt;&lt;record&gt;&lt;rec-number&gt;2371&lt;/rec-number&gt;&lt;foreign-keys&gt;&lt;key app="EN" db-id="wrx5e9d5ewsdaxez0x25efwwerfrrdz2xapt" timestamp="0"&gt;2371&lt;/key&gt;&lt;/foreign-keys&gt;&lt;ref-type name="Government Document"&gt;46&lt;/ref-type&gt;&lt;contributors&gt;&lt;authors&gt;&lt;author&gt;Public Health England &lt;/author&gt;&lt;/authors&gt;&lt;/contributors&gt;&lt;titles&gt;&lt;title&gt;Meningococcal: the green book, chapter 22&lt;/title&gt;&lt;tertiary-title&gt;The Green Book&lt;/tertiary-title&gt;&lt;/titles&gt;&lt;pages&gt;14-15&lt;/pages&gt;&lt;section&gt;Chapter 22&lt;/section&gt;&lt;dates&gt;&lt;year&gt;2015&lt;/year&gt;&lt;/dates&gt;&lt;publisher&gt;Public Health England&lt;/publisher&gt;&lt;urls&gt;&lt;related-urls&gt;&lt;url&gt;https://www.gov.uk/government/publications/meningococcal-the-green-book-chapter-22&lt;/url&gt;&lt;/related-urls&gt;&lt;/urls&gt;&lt;/record&gt;&lt;/Cite&gt;&lt;/EndNote&gt;</w:instrText>
      </w:r>
      <w:r w:rsidR="00EB0A19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EB0A19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71191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E7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Here, we report the first </w:t>
      </w:r>
      <w:r w:rsidR="007E7680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case</w:t>
      </w:r>
      <w:r w:rsidR="00521E74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4CMenB vaccine failure in a fully-immunised</w:t>
      </w:r>
      <w:r w:rsidR="007E768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1C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young adult on penicillin prophylaxis </w:t>
      </w:r>
      <w:r w:rsidR="00521E7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="007E768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developed IMD caused by a </w:t>
      </w:r>
      <w:r w:rsidR="00521E7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vaccine-preventable </w:t>
      </w:r>
      <w:r w:rsidR="00DD21C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penicillin-resistant </w:t>
      </w:r>
      <w:r w:rsidR="007E768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MenB strain </w:t>
      </w:r>
      <w:r w:rsidR="00DD21C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during tre</w:t>
      </w:r>
      <w:r w:rsidR="00226F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atment with Eculizumab for aHUS</w:t>
      </w:r>
      <w:r w:rsidR="00DD21C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4274A8" w14:textId="77777777" w:rsidR="00826B2B" w:rsidRPr="00D76D73" w:rsidRDefault="00826B2B" w:rsidP="00D76D73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Cs w:val="24"/>
        </w:rPr>
        <w:t>Case Description</w:t>
      </w:r>
    </w:p>
    <w:p w14:paraId="7C841DB6" w14:textId="3DC3FDC6" w:rsidR="00243AED" w:rsidRPr="00D76D73" w:rsidRDefault="000351A7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F6BC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BC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6BC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old female presented to </w:t>
      </w:r>
      <w:r w:rsidR="0099553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Emergency Department </w:t>
      </w:r>
      <w:r w:rsidR="004F6BC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with fever, myalgia</w:t>
      </w:r>
      <w:r w:rsidR="000866A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 lethargy, sore throat</w:t>
      </w:r>
      <w:r w:rsidR="004F6BC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headache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66A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no </w:t>
      </w:r>
      <w:r w:rsidR="00A7119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rash, </w:t>
      </w:r>
      <w:r w:rsidR="000866A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photophobia or neck stiffness</w:t>
      </w:r>
      <w:r w:rsidR="004F6BC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6C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Six months previously, she </w:t>
      </w:r>
      <w:r w:rsidR="00606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106C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diagnosed with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aHUS associated with the </w:t>
      </w:r>
      <w:r w:rsidR="00243AE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CFH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mutation c.3643C&gt;G; p.Arg1215Gly identified through genetic testing</w:t>
      </w:r>
      <w:r w:rsidR="00606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57ED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PEVuZE5vdGU+PENpdGU+PEF1dGhvcj5XYXJ3aWNrZXI8L0F1dGhvcj48WWVhcj4xOTk4PC9ZZWFy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PEVuZE5vdGU+PENpdGU+PEF1dGhvcj5XYXJ3aWNrZXI8L0F1dGhvcj48WWVhcj4xOTk4PC9ZZWFy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A57ED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A57ED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10</w:t>
      </w:r>
      <w:r w:rsidR="000A57ED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43AED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A8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presenting with </w:t>
      </w:r>
      <w:r w:rsidR="00243AED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vomiting and diarrhoea, headache, oliguria</w:t>
      </w:r>
      <w:r w:rsidR="00606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haemolytic anaemia, severe thrombocytopenia  with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bruising, acute renal </w:t>
      </w:r>
      <w:r w:rsidR="008F48B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injury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requiring dialysis, </w:t>
      </w:r>
      <w:r w:rsidR="00606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raised lactate dehydrogenase</w:t>
      </w:r>
      <w:r w:rsidR="00606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consistent with a thro</w:t>
      </w:r>
      <w:r w:rsidR="005816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mbotic microangiopathy (TMA)</w:t>
      </w:r>
      <w:r w:rsidR="00606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At the time, she was started on </w:t>
      </w:r>
      <w:r w:rsidR="00106C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long-term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Eculizumab</w:t>
      </w:r>
      <w:r w:rsidR="00243FA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penicillin prophylaxis. 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She commenced treatment with Eculizumab 900mg on the day of presentation with aHUS and received 900 mg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week for four weeks, 1200mg 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week later and a maintenance dose of 1200mg every </w:t>
      </w:r>
      <w:r w:rsidR="00105BB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weeks. 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She also initially received ciprofloxacin chemoprophylaxis (500 mg twice daily) when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commenced Eculizumab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then 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changed 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to long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term low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dose penicillin 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500mg twice daily</w:t>
      </w:r>
      <w:r w:rsidR="003C31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237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She had no other significant medical history.</w:t>
      </w:r>
    </w:p>
    <w:p w14:paraId="7374CAD2" w14:textId="420CCD14" w:rsidR="00E9323D" w:rsidRPr="00D76D73" w:rsidRDefault="00A71191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43FA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linical examination was unremarkable. H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er blood counts revealed elevated white cell (17</w:t>
      </w:r>
      <w:r w:rsidR="005B43C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0 x 10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/L) and neutrophil (15</w:t>
      </w:r>
      <w:r w:rsidR="005B43C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8 x 10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/L) counts, </w:t>
      </w:r>
      <w:r w:rsidR="00AA277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normal renal and liver function</w:t>
      </w:r>
      <w:r w:rsidR="00FC404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C-reactive protein </w:t>
      </w:r>
      <w:r w:rsidR="00FC404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5mg/L</w:t>
      </w:r>
      <w:r w:rsidR="00FC404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initially but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increased to 150mg/L within 20 hours before falling gradually.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umbar puncture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revealed no evidence of meningitis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271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was treated with IV ceftriaxone (2g twice daily) for </w:t>
      </w:r>
      <w:r w:rsidR="0090307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seven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days followed by 10 days of oral ciprofloxacin 500 mg twice daily</w:t>
      </w:r>
      <w:r w:rsidR="00243FA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2D0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Gram-negative diplococci were identified in the blood culture after 24 hours. </w:t>
      </w:r>
      <w:r w:rsidR="00243FA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462D0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was discharged within 24 hours</w:t>
      </w:r>
      <w:r w:rsidR="002D271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D0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D271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remained well on </w:t>
      </w:r>
      <w:r w:rsidR="00243FA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penicillin prophylaxis</w:t>
      </w:r>
      <w:r w:rsidR="005C687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95D64B" w14:textId="77777777" w:rsidR="00E9323D" w:rsidRPr="00D76D73" w:rsidRDefault="00E6625A" w:rsidP="00D76D7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Vaccination history</w:t>
      </w:r>
    </w:p>
    <w:p w14:paraId="294AECC4" w14:textId="368A0F22" w:rsidR="00243AED" w:rsidRPr="00D76D73" w:rsidRDefault="00EF49CF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had received </w:t>
      </w:r>
      <w:r w:rsidR="0077198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 C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meningococcal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conjugate vaccine as part of the national programme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2000 and the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quadrivalent ACWY meningococcal conjugate vaccine (MenACWY)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doses of </w:t>
      </w:r>
      <w:r w:rsidR="00E36AB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4CMenB </w:t>
      </w:r>
      <w:r w:rsidR="0053292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given one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 apart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when she was diagnosed with aHUS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erum bactericidal antibody </w:t>
      </w:r>
      <w:r w:rsidR="00E9323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titres using rabbit complement (rSBA) two months after MenACWY vaccination were </w:t>
      </w:r>
      <w:r w:rsidR="00243AE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1024, 8192, 1024 and 512 for serogroups A, C, W and Y, respectively.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8F48B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B SBA titres for patients on Eculizumab therapy are difficult to interpret because this assay utilises exogenous human complement which is inactivated by Eculizumab.</w:t>
      </w:r>
    </w:p>
    <w:p w14:paraId="3A69D5CC" w14:textId="77777777" w:rsidR="00E9323D" w:rsidRPr="00D76D73" w:rsidRDefault="00E6625A" w:rsidP="00D76D7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Microbiology</w:t>
      </w:r>
    </w:p>
    <w:p w14:paraId="0F76E3A9" w14:textId="1686C2A5" w:rsidR="00503B29" w:rsidRPr="00D76D73" w:rsidRDefault="00697B17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0307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reference laboratory identified the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meningococcal blood culture isolate</w:t>
      </w:r>
      <w:r w:rsidR="00A3030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C30D8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non-serogroupable</w:t>
      </w:r>
      <w:r w:rsidR="0090307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0D8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87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with a minimum inhibitory concentration (MIC) of 0</w:t>
      </w:r>
      <w:r w:rsidR="005B43C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 w:rsidR="005C687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5 mg/L for penicillin, wh</w:t>
      </w:r>
      <w:r w:rsidR="005B43C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ich was double the threshold (0·</w:t>
      </w:r>
      <w:r w:rsidR="005C687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mg/L) for penicillin resistance. </w:t>
      </w:r>
      <w:r w:rsidR="00372EE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Genom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372EE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i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dentified the isolate as belo</w:t>
      </w:r>
      <w:r w:rsidR="0016040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16040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ST-162 clonal complex</w:t>
      </w:r>
      <w:r w:rsidR="00863F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 a strain with established pathogenic potential. T</w:t>
      </w:r>
      <w:r w:rsidR="0016040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capsular gene </w:t>
      </w:r>
      <w:r w:rsidR="0016040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csb</w:t>
      </w:r>
      <w:r w:rsidR="00863F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(siaDb), however, was interrupted </w:t>
      </w:r>
      <w:r w:rsidR="0016040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by IS</w:t>
      </w:r>
      <w:r w:rsidR="0016040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1301</w:t>
      </w:r>
      <w:r w:rsidR="0016040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-related sequence</w:t>
      </w:r>
      <w:r w:rsidR="009B1A7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making </w:t>
      </w:r>
      <w:r w:rsidR="00863F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the isolate unlikely to cause disease in immunocompetent individual</w:t>
      </w:r>
      <w:r w:rsidR="009B1A7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6040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2C2A8F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penA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allele 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C2A8F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neis1753 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allele 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contain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 mutations associated with reduced penicillin sensitivity (F504L, A510V, I515V). 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Within the PubMLST</w:t>
      </w:r>
      <w:r w:rsidR="0017599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99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Neisseria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database (pubmlst.org/Neisseria; accessed 08/12/15), t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allele was predominantly associated with </w:t>
      </w:r>
      <w:r w:rsidR="00046784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 gonorrhoeae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A7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82/1758 annotated 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genomes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 2/5464 annotated meningococc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al genomes</w:t>
      </w:r>
      <w:r w:rsidR="009B1A7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allele was not observed among any annotated 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genomes for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784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 lactamica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(n=127), </w:t>
      </w:r>
      <w:r w:rsidR="00046784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 subflava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(n=20), </w:t>
      </w:r>
      <w:r w:rsidR="00046784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 polysaccharea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(n=15), </w:t>
      </w:r>
      <w:r w:rsidR="00046784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 mucosa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(n=14), </w:t>
      </w:r>
      <w:r w:rsidR="00C837F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9B1A7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C837F8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Neisseria </w:t>
      </w:r>
      <w:r w:rsidR="00C837F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species.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A7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omparison 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of the broader genomic region (</w:t>
      </w:r>
      <w:r w:rsidR="002C2A8F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neis1740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2C2A8F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neis1773</w:t>
      </w:r>
      <w:r w:rsidR="002C2A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17599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cc162 genomes </w:t>
      </w:r>
      <w:r w:rsidR="00A34A4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 PubMLST genome comparator tool </w:t>
      </w:r>
      <w:r w:rsidR="000467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revealed 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uncharacteristic region spanning from </w:t>
      </w:r>
      <w:r w:rsidR="004850D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neis1750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4850D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neis1756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with </w:t>
      </w:r>
      <w:r w:rsidR="004850D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neis1753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850D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neis1754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50D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neis1755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850D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neis1756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alleles were highly associated with </w:t>
      </w:r>
      <w:r w:rsidR="004850D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 gonorrhoeae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whilst </w:t>
      </w:r>
      <w:r w:rsidR="004850D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neis1750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850DD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neis1751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novel variants. This suggest</w:t>
      </w:r>
      <w:r w:rsidR="0004534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4850D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recombination event in an ancestral strain involving DNA of putative gonococcal origin.</w:t>
      </w:r>
      <w:r w:rsidR="00C17D4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3BCE9A" w14:textId="4AE5E77E" w:rsidR="005C687E" w:rsidRPr="00D76D73" w:rsidRDefault="00046784" w:rsidP="00D76D73">
      <w:pPr>
        <w:spacing w:before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isolate 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possessed genes for PorA P1.22,14, 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factor H binding protein (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fHbp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peptide 3.31, 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and Neisserial Heparin Binding Antigen (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NHBA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peptide 20, </w:t>
      </w:r>
      <w:r w:rsidR="0090307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Neisserial adhesion A</w:t>
      </w:r>
      <w:r w:rsidR="00503B29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nadA</w:t>
      </w:r>
      <w:r w:rsidR="00503B2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) negative</w:t>
      </w:r>
      <w:r w:rsidR="00CC1CDA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95ADB" w:rsidRPr="00D76D7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</w:t>
      </w:r>
      <w:r w:rsidR="005C687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Meningococcal Antigen Typing System (MATS) analysis </w:t>
      </w:r>
      <w:r w:rsidR="00372EE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confirmed </w:t>
      </w:r>
      <w:r w:rsidR="005C687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strain as vaccine-preventable </w:t>
      </w:r>
      <w:r w:rsidR="00015E0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of </w:t>
      </w:r>
      <w:r w:rsidR="005C687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NHBA</w:t>
      </w:r>
      <w:r w:rsidR="00015E0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positivity.</w:t>
      </w:r>
    </w:p>
    <w:p w14:paraId="5671951A" w14:textId="77777777" w:rsidR="000D1D54" w:rsidRPr="00D76D73" w:rsidRDefault="000D1D54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1F843" w14:textId="77777777" w:rsidR="00201C57" w:rsidRPr="00D76D73" w:rsidRDefault="006B3033" w:rsidP="00D76D7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</w:t>
      </w:r>
      <w:r w:rsidR="003E1598" w:rsidRPr="00D7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D76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USSION</w:t>
      </w:r>
    </w:p>
    <w:p w14:paraId="0D2EE5EA" w14:textId="484609F8" w:rsidR="00166ECA" w:rsidRPr="0071343D" w:rsidRDefault="00AE17DD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sz w:val="24"/>
          <w:szCs w:val="24"/>
        </w:rPr>
        <w:t>Our</w:t>
      </w:r>
      <w:r w:rsidR="00652FA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 </w:t>
      </w:r>
      <w:r w:rsidR="004B7F8E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highlights the difficulties i</w:t>
      </w:r>
      <w:r w:rsidR="00E64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B7F8E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protecting </w:t>
      </w:r>
      <w:r w:rsidR="00652FA8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</w:t>
      </w:r>
      <w:r w:rsidR="004B7F8E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AC3AFA" w:rsidRPr="001D04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inhibitors of the </w:t>
      </w:r>
      <w:r w:rsidR="00AC3AFA" w:rsidRPr="00D76D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terminal complement pathway</w:t>
      </w:r>
      <w:r w:rsidR="00AC3AF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F8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</w:t>
      </w:r>
      <w:r w:rsidR="00652FA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meningococcal disease</w:t>
      </w:r>
      <w:r w:rsidR="004B7F8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78A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even</w:t>
      </w:r>
      <w:r w:rsidR="00652FA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vaccination </w:t>
      </w:r>
      <w:r w:rsidR="00F278A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and antibiotic chemoprophylaxis</w:t>
      </w:r>
      <w:r w:rsidR="00E14BF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0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652FA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ndividuals </w:t>
      </w:r>
      <w:r w:rsidR="00E14BF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long-term Eculizumab who are not otherwise immunosuppressed </w:t>
      </w:r>
      <w:r w:rsidR="006239E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usually </w:t>
      </w:r>
      <w:r w:rsidR="00652FA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 </w:t>
      </w:r>
      <w:r w:rsidR="00CD30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serum bactericidal antibody titres after </w:t>
      </w:r>
      <w:r w:rsidR="00E14BF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meningococcal </w:t>
      </w:r>
      <w:r w:rsidR="00652FA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vaccination</w:t>
      </w:r>
      <w:r w:rsidR="00CD30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22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CD30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78A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C345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critical functions of the terminal complement pathway </w:t>
      </w:r>
      <w:r w:rsidR="00F278A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and, therefore, the ability </w:t>
      </w:r>
      <w:r w:rsidR="00C345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attract pro-inflammatory cells and </w:t>
      </w:r>
      <w:r w:rsidR="00156C6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initiate </w:t>
      </w:r>
      <w:r w:rsidR="00C345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cell destruction by triggering pore formation</w:t>
      </w:r>
      <w:r w:rsidR="00156C6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45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F278A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5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impaired</w:t>
      </w:r>
      <w:r w:rsidR="00CD30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(even though the proximal complement pathway remains intact)</w:t>
      </w:r>
      <w:r w:rsidR="00F278A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5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C6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C546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nherited </w:t>
      </w:r>
      <w:r w:rsidR="00156C6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deficiencies of the terminal </w:t>
      </w:r>
      <w:r w:rsidR="00A822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complement </w:t>
      </w:r>
      <w:r w:rsidR="00156C6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pathway </w:t>
      </w:r>
      <w:r w:rsidR="004C546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rare 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C546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B43C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 w:rsidR="004C546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03% of the general population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56C6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776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6F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associated with a </w:t>
      </w:r>
      <w:r w:rsidR="00C076F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7,000-10,000</w:t>
      </w:r>
      <w:r w:rsidR="00527D1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076F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fold higher 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risk of IMD</w:t>
      </w:r>
      <w:r w:rsidR="00A822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</w:t>
      </w:r>
      <w:r w:rsidR="00E963E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50-60% 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experienc</w:t>
      </w:r>
      <w:r w:rsidR="00A822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D1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≥1 </w:t>
      </w:r>
      <w:r w:rsidR="00ED025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IMD episode</w:t>
      </w:r>
      <w:r w:rsidR="005816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29E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&lt;EndNote&gt;&lt;Cite&gt;&lt;Author&gt;Figueroa&lt;/Author&gt;&lt;Year&gt;1991&lt;/Year&gt;&lt;RecNum&gt;2346&lt;/RecNum&gt;&lt;DisplayText&gt;&lt;style face="superscript"&gt;11&lt;/style&gt;&lt;/DisplayText&gt;&lt;record&gt;&lt;rec-number&gt;2346&lt;/rec-number&gt;&lt;foreign-keys&gt;&lt;key app="EN" db-id="wrx5e9d5ewsdaxez0x25efwwerfrrdz2xapt" timestamp="0"&gt;2346&lt;/key&gt;&lt;/foreign-keys&gt;&lt;ref-type name="Journal Article"&gt;17&lt;/ref-type&gt;&lt;contributors&gt;&lt;authors&gt;&lt;author&gt;Figueroa, J. E.&lt;/author&gt;&lt;author&gt;Densen, P.&lt;/author&gt;&lt;/authors&gt;&lt;/contributors&gt;&lt;auth-address&gt;Department of Internal Medicine, VA Medical Center, Iowa City, Iowa.&lt;/auth-address&gt;&lt;titles&gt;&lt;title&gt;Infectious diseases associated with complement deficiencies&lt;/title&gt;&lt;secondary-title&gt;Clin Microbiol Rev&lt;/secondary-title&gt;&lt;/titles&gt;&lt;pages&gt;359-95&lt;/pages&gt;&lt;volume&gt;4&lt;/volume&gt;&lt;number&gt;3&lt;/number&gt;&lt;edition&gt;1991/07/01&lt;/edition&gt;&lt;keywords&gt;&lt;keyword&gt;Animals&lt;/keyword&gt;&lt;keyword&gt;Bacterial Infections/ etiology/immunology&lt;/keyword&gt;&lt;keyword&gt;Complement System Proteins/ deficiency&lt;/keyword&gt;&lt;keyword&gt;Humans&lt;/keyword&gt;&lt;keyword&gt;Meningococcal Infections/etiology/immunology&lt;/keyword&gt;&lt;/keywords&gt;&lt;dates&gt;&lt;year&gt;1991&lt;/year&gt;&lt;pub-dates&gt;&lt;date&gt;Jul&lt;/date&gt;&lt;/pub-dates&gt;&lt;/dates&gt;&lt;isbn&gt;0893-8512 (Print)&amp;#xD;0893-8512 (Linking)&lt;/isbn&gt;&lt;accession-num&gt;1889047&lt;/accession-num&gt;&lt;urls&gt;&lt;/urls&gt;&lt;custom2&gt;PMC358203&lt;/custom2&gt;&lt;remote-database-provider&gt;NLM&lt;/remote-database-provider&gt;&lt;language&gt;eng&lt;/language&gt;&lt;/record&gt;&lt;/Cite&gt;&lt;/EndNote&gt;</w:instrText>
      </w:r>
      <w:r w:rsidR="000329E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11</w:t>
      </w:r>
      <w:r w:rsidR="000329E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D0255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28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those with C5 deficiency, </w:t>
      </w:r>
      <w:r w:rsidR="00156C63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meningococci</w:t>
      </w:r>
      <w:r w:rsidR="00156C63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822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are responsible for &gt;95% of invasive infections, with meningitis being the most common presentation (77%)</w:t>
      </w:r>
      <w:r w:rsidR="00497DB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22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42% suffer recurrent disease, both in terms of relapse </w:t>
      </w:r>
      <w:r w:rsidR="00156C6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822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newly-acquired infections</w:t>
      </w:r>
      <w:r w:rsidR="005816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466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&lt;EndNote&gt;&lt;Cite&gt;&lt;Author&gt;Figueroa&lt;/Author&gt;&lt;Year&gt;1991&lt;/Year&gt;&lt;RecNum&gt;2346&lt;/RecNum&gt;&lt;DisplayText&gt;&lt;style face="superscript"&gt;11&lt;/style&gt;&lt;/DisplayText&gt;&lt;record&gt;&lt;rec-number&gt;2346&lt;/rec-number&gt;&lt;foreign-keys&gt;&lt;key app="EN" db-id="wrx5e9d5ewsdaxez0x25efwwerfrrdz2xapt" timestamp="0"&gt;2346&lt;/key&gt;&lt;/foreign-keys&gt;&lt;ref-type name="Journal Article"&gt;17&lt;/ref-type&gt;&lt;contributors&gt;&lt;authors&gt;&lt;author&gt;Figueroa, J. E.&lt;/author&gt;&lt;author&gt;Densen, P.&lt;/author&gt;&lt;/authors&gt;&lt;/contributors&gt;&lt;auth-address&gt;Department of Internal Medicine, VA Medical Center, Iowa City, Iowa.&lt;/auth-address&gt;&lt;titles&gt;&lt;title&gt;Infectious diseases associated with complement deficiencies&lt;/title&gt;&lt;secondary-title&gt;Clin Microbiol Rev&lt;/secondary-title&gt;&lt;/titles&gt;&lt;pages&gt;359-95&lt;/pages&gt;&lt;volume&gt;4&lt;/volume&gt;&lt;number&gt;3&lt;/number&gt;&lt;edition&gt;1991/07/01&lt;/edition&gt;&lt;keywords&gt;&lt;keyword&gt;Animals&lt;/keyword&gt;&lt;keyword&gt;Bacterial Infections/ etiology/immunology&lt;/keyword&gt;&lt;keyword&gt;Complement System Proteins/ deficiency&lt;/keyword&gt;&lt;keyword&gt;Humans&lt;/keyword&gt;&lt;keyword&gt;Meningococcal Infections/etiology/immunology&lt;/keyword&gt;&lt;/keywords&gt;&lt;dates&gt;&lt;year&gt;1991&lt;/year&gt;&lt;pub-dates&gt;&lt;date&gt;Jul&lt;/date&gt;&lt;/pub-dates&gt;&lt;/dates&gt;&lt;isbn&gt;0893-8512 (Print)&amp;#xD;0893-8512 (Linking)&lt;/isbn&gt;&lt;accession-num&gt;1889047&lt;/accession-num&gt;&lt;urls&gt;&lt;/urls&gt;&lt;custom2&gt;PMC358203&lt;/custom2&gt;&lt;remote-database-provider&gt;NLM&lt;/remote-database-provider&gt;&lt;language&gt;eng&lt;/language&gt;&lt;/record&gt;&lt;/Cite&gt;&lt;/EndNote&gt;</w:instrText>
      </w:r>
      <w:r w:rsidR="00146466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11</w:t>
      </w:r>
      <w:r w:rsidR="00146466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8228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011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Recurrent infections occur despite</w:t>
      </w:r>
      <w:r w:rsidR="00527D19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011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adequate antibody response against the infecting </w:t>
      </w:r>
      <w:r w:rsidR="006239E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meningococci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B399E" w:rsidRPr="00D76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vitro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have shown that these antibodies</w:t>
      </w:r>
      <w:r w:rsidR="00B8301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kill </w:t>
      </w:r>
      <w:r w:rsidR="00B8301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the homologous isolate</w:t>
      </w:r>
      <w:r w:rsidR="00497DB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301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only </w:t>
      </w:r>
      <w:r w:rsidR="00B83011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complement is </w:t>
      </w:r>
      <w:r w:rsidR="004B399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added to the assay</w:t>
      </w:r>
      <w:r w:rsidR="0058168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29E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&lt;EndNote&gt;&lt;Cite&gt;&lt;Author&gt;Figueroa&lt;/Author&gt;&lt;Year&gt;1993&lt;/Year&gt;&lt;RecNum&gt;2345&lt;/RecNum&gt;&lt;DisplayText&gt;&lt;style face="superscript"&gt;12&lt;/style&gt;&lt;/DisplayText&gt;&lt;record&gt;&lt;rec-number&gt;2345&lt;/rec-number&gt;&lt;foreign-keys&gt;&lt;key app="EN" db-id="wrx5e9d5ewsdaxez0x25efwwerfrrdz2xapt" timestamp="0"&gt;2345&lt;/key&gt;&lt;/foreign-keys&gt;&lt;ref-type name="Journal Article"&gt;17&lt;/ref-type&gt;&lt;contributors&gt;&lt;authors&gt;&lt;author&gt;Figueroa, J.&lt;/author&gt;&lt;author&gt;Andreoni, J.&lt;/author&gt;&lt;author&gt;Densen, P.&lt;/author&gt;&lt;/authors&gt;&lt;/contributors&gt;&lt;auth-address&gt;Department of Internal Medicine, University of Iowa College of Medicine, Iowa City.&lt;/auth-address&gt;&lt;titles&gt;&lt;title&gt;Complement deficiency states and meningococcal disease&lt;/title&gt;&lt;secondary-title&gt;Immunol Res&lt;/secondary-title&gt;&lt;/titles&gt;&lt;pages&gt;295-311&lt;/pages&gt;&lt;volume&gt;12&lt;/volume&gt;&lt;number&gt;3&lt;/number&gt;&lt;edition&gt;1993/01/01&lt;/edition&gt;&lt;keywords&gt;&lt;keyword&gt;Complement System Proteins/ deficiency&lt;/keyword&gt;&lt;keyword&gt;Humans&lt;/keyword&gt;&lt;keyword&gt;Meningococcal Infections/ immunology&lt;/keyword&gt;&lt;keyword&gt;Neisseria meningitidis/immunology&lt;/keyword&gt;&lt;keyword&gt;Vaccination&lt;/keyword&gt;&lt;/keywords&gt;&lt;dates&gt;&lt;year&gt;1993&lt;/year&gt;&lt;/dates&gt;&lt;isbn&gt;0257-277X (Print)&amp;#xD;0257-277X (Linking)&lt;/isbn&gt;&lt;accession-num&gt;8288947&lt;/accession-num&gt;&lt;urls&gt;&lt;/urls&gt;&lt;remote-database-provider&gt;NLM&lt;/remote-database-provider&gt;&lt;language&gt;eng&lt;/language&gt;&lt;/record&gt;&lt;/Cite&gt;&lt;/EndNote&gt;</w:instrText>
      </w:r>
      <w:r w:rsidR="000329E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12</w:t>
      </w:r>
      <w:r w:rsidR="000329E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B36FF5F" w14:textId="14C8BAFB" w:rsidR="00885A1B" w:rsidRPr="00D76D73" w:rsidRDefault="004B399E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Interestingly</w:t>
      </w:r>
      <w:r w:rsidR="00885A1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individuals with complement deficiency </w:t>
      </w:r>
      <w:r w:rsidR="002063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often have</w:t>
      </w:r>
      <w:r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A1B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mild disease with low case fatality</w:t>
      </w:r>
      <w:r w:rsidR="0058168F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109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&lt;EndNote&gt;&lt;Cite&gt;&lt;Author&gt;Figueroa&lt;/Author&gt;&lt;Year&gt;1991&lt;/Year&gt;&lt;RecNum&gt;2346&lt;/RecNum&gt;&lt;DisplayText&gt;&lt;style face="superscript"&gt;11&lt;/style&gt;&lt;/DisplayText&gt;&lt;record&gt;&lt;rec-number&gt;2346&lt;/rec-number&gt;&lt;foreign-keys&gt;&lt;key app="EN" db-id="wrx5e9d5ewsdaxez0x25efwwerfrrdz2xapt" timestamp="0"&gt;2346&lt;/key&gt;&lt;/foreign-keys&gt;&lt;ref-type name="Journal Article"&gt;17&lt;/ref-type&gt;&lt;contributors&gt;&lt;authors&gt;&lt;author&gt;Figueroa, J. E.&lt;/author&gt;&lt;author&gt;Densen, P.&lt;/author&gt;&lt;/authors&gt;&lt;/contributors&gt;&lt;auth-address&gt;Department of Internal Medicine, VA Medical Center, Iowa City, Iowa.&lt;/auth-address&gt;&lt;titles&gt;&lt;title&gt;Infectious diseases associated with complement deficiencies&lt;/title&gt;&lt;secondary-title&gt;Clin Microbiol Rev&lt;/secondary-title&gt;&lt;/titles&gt;&lt;pages&gt;359-95&lt;/pages&gt;&lt;volume&gt;4&lt;/volume&gt;&lt;number&gt;3&lt;/number&gt;&lt;edition&gt;1991/07/01&lt;/edition&gt;&lt;keywords&gt;&lt;keyword&gt;Animals&lt;/keyword&gt;&lt;keyword&gt;Bacterial Infections/ etiology/immunology&lt;/keyword&gt;&lt;keyword&gt;Complement System Proteins/ deficiency&lt;/keyword&gt;&lt;keyword&gt;Humans&lt;/keyword&gt;&lt;keyword&gt;Meningococcal Infections/etiology/immunology&lt;/keyword&gt;&lt;/keywords&gt;&lt;dates&gt;&lt;year&gt;1991&lt;/year&gt;&lt;pub-dates&gt;&lt;date&gt;Jul&lt;/date&gt;&lt;/pub-dates&gt;&lt;/dates&gt;&lt;isbn&gt;0893-8512 (Print)&amp;#xD;0893-8512 (Linking)&lt;/isbn&gt;&lt;accession-num&gt;1889047&lt;/accession-num&gt;&lt;urls&gt;&lt;/urls&gt;&lt;custom2&gt;PMC358203&lt;/custom2&gt;&lt;remote-database-provider&gt;NLM&lt;/remote-database-provider&gt;&lt;language&gt;eng&lt;/language&gt;&lt;/record&gt;&lt;/Cite&gt;&lt;/EndNote&gt;</w:instrText>
      </w:r>
      <w:r w:rsidR="0047109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11</w:t>
      </w:r>
      <w:r w:rsidR="0047109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7109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15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possible explanation is </w:t>
      </w:r>
      <w:r w:rsidR="00885A1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less intense inflammatory response to infection </w:t>
      </w:r>
      <w:r w:rsidR="00A3415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of </w:t>
      </w:r>
      <w:r w:rsidR="00885A1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lower endotoxin release from the bacterial surface in the absence of an intact terminal complement pathway</w:t>
      </w:r>
      <w:r w:rsidR="005B43C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109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&lt;EndNote&gt;&lt;Cite&gt;&lt;Author&gt;Figueroa&lt;/Author&gt;&lt;Year&gt;1991&lt;/Year&gt;&lt;RecNum&gt;2346&lt;/RecNum&gt;&lt;DisplayText&gt;&lt;style face="superscript"&gt;11&lt;/style&gt;&lt;/DisplayText&gt;&lt;record&gt;&lt;rec-number&gt;2346&lt;/rec-number&gt;&lt;foreign-keys&gt;&lt;key app="EN" db-id="wrx5e9d5ewsdaxez0x25efwwerfrrdz2xapt" timestamp="0"&gt;2346&lt;/key&gt;&lt;/foreign-keys&gt;&lt;ref-type name="Journal Article"&gt;17&lt;/ref-type&gt;&lt;contributors&gt;&lt;authors&gt;&lt;author&gt;Figueroa, J. E.&lt;/author&gt;&lt;author&gt;Densen, P.&lt;/author&gt;&lt;/authors&gt;&lt;/contributors&gt;&lt;auth-address&gt;Department of Internal Medicine, VA Medical Center, Iowa City, Iowa.&lt;/auth-address&gt;&lt;titles&gt;&lt;title&gt;Infectious diseases associated with complement deficiencies&lt;/title&gt;&lt;secondary-title&gt;Clin Microbiol Rev&lt;/secondary-title&gt;&lt;/titles&gt;&lt;pages&gt;359-95&lt;/pages&gt;&lt;volume&gt;4&lt;/volume&gt;&lt;number&gt;3&lt;/number&gt;&lt;edition&gt;1991/07/01&lt;/edition&gt;&lt;keywords&gt;&lt;keyword&gt;Animals&lt;/keyword&gt;&lt;keyword&gt;Bacterial Infections/ etiology/immunology&lt;/keyword&gt;&lt;keyword&gt;Complement System Proteins/ deficiency&lt;/keyword&gt;&lt;keyword&gt;Humans&lt;/keyword&gt;&lt;keyword&gt;Meningococcal Infections/etiology/immunology&lt;/keyword&gt;&lt;/keywords&gt;&lt;dates&gt;&lt;year&gt;1991&lt;/year&gt;&lt;pub-dates&gt;&lt;date&gt;Jul&lt;/date&gt;&lt;/pub-dates&gt;&lt;/dates&gt;&lt;isbn&gt;0893-8512 (Print)&amp;#xD;0893-8512 (Linking)&lt;/isbn&gt;&lt;accession-num&gt;1889047&lt;/accession-num&gt;&lt;urls&gt;&lt;/urls&gt;&lt;custom2&gt;PMC358203&lt;/custom2&gt;&lt;remote-database-provider&gt;NLM&lt;/remote-database-provider&gt;&lt;language&gt;eng&lt;/language&gt;&lt;/record&gt;&lt;/Cite&gt;&lt;/EndNote&gt;</w:instrText>
      </w:r>
      <w:r w:rsidR="0047109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11</w:t>
      </w:r>
      <w:r w:rsidR="0047109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85A1B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3F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We recently show</w:t>
      </w:r>
      <w:r w:rsidR="006239EA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D163F0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Eculizumab inhibited complement-mediated serum bactericidal activity but did not impede opsonophagocytic activity in patients </w:t>
      </w:r>
      <w:r w:rsidR="00E640F4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D163F0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long-term Eculizumab therapy</w:t>
      </w:r>
      <w:r w:rsidR="005B43C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13D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&lt;EndNote&gt;&lt;Cite&gt;&lt;Author&gt;Findlow&lt;/Author&gt;&lt;Year&gt;2015&lt;/Year&gt;&lt;RecNum&gt;2372&lt;/RecNum&gt;&lt;DisplayText&gt;&lt;style face="superscript"&gt;13&lt;/style&gt;&lt;/DisplayText&gt;&lt;record&gt;&lt;rec-number&gt;2372&lt;/rec-number&gt;&lt;foreign-keys&gt;&lt;key app="EN" db-id="wrx5e9d5ewsdaxez0x25efwwerfrrdz2xapt" timestamp="0"&gt;2372&lt;/key&gt;&lt;/foreign-keys&gt;&lt;ref-type name="Conference Paper"&gt;47&lt;/ref-type&gt;&lt;contributors&gt;&lt;authors&gt;&lt;author&gt;Findlow, J&lt;/author&gt;&lt;author&gt;Bai, X&lt;/author&gt;&lt;author&gt;Carr, D&lt;/author&gt;&lt;author&gt;Humphries, H&lt;/author&gt;&lt;author&gt;Holland, A&lt;/author&gt;&lt;author&gt;Varghese, A.S.&lt;/author&gt;&lt;author&gt;Findlow, H&lt;/author&gt;&lt;author&gt;Hughes, S.M. &lt;/author&gt;&lt;author&gt;Taylor, S&lt;/author&gt;&lt;author&gt;Gorringe, A&lt;/author&gt;&lt;author&gt;Borrow, R&lt;/author&gt;&lt;/authors&gt;&lt;/contributors&gt;&lt;titles&gt;&lt;title&gt;&lt;style face="normal" font="default" size="100%"&gt;Effect of the Eculizumab (Solaris&lt;/style&gt;&lt;style face="normal" font="Arial" size="100%"&gt;),&lt;/style&gt;&lt;style face="normal" font="default" size="100%"&gt; on the meningococcal serogroup B serum bactericidal antibody activity and opsonophagocytic activity&lt;/style&gt;&lt;/title&gt;&lt;secondary-title&gt;Congress of EMGM&lt;/secondary-title&gt;&lt;/titles&gt;&lt;dates&gt;&lt;year&gt;2015&lt;/year&gt;&lt;pub-dates&gt;&lt;date&gt;September 2015&lt;/date&gt;&lt;/pub-dates&gt;&lt;/dates&gt;&lt;pub-location&gt;Amsterdam&lt;/pub-location&gt;&lt;urls&gt;&lt;related-urls&gt;&lt;url&gt;www.meningitis.org/assets/x/57613&lt;/url&gt;&lt;/related-urls&gt;&lt;/urls&gt;&lt;custom1&gt;Manchester&lt;/custom1&gt;&lt;/record&gt;&lt;/Cite&gt;&lt;/EndNote&gt;</w:instrText>
      </w:r>
      <w:r w:rsidR="00B713D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13</w:t>
      </w:r>
      <w:r w:rsidR="00B713D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063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Opsonophagocytic activity is triggered by binding of C3 complement without requirement of the terminal complement </w:t>
      </w:r>
      <w:r w:rsidR="002063F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and may, therefore, help protect against severe infection.</w:t>
      </w:r>
    </w:p>
    <w:p w14:paraId="476E3710" w14:textId="7A802C1B" w:rsidR="00527D19" w:rsidRPr="00D76D73" w:rsidRDefault="00885A1B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increased risk of IMD in patients </w:t>
      </w:r>
      <w:r w:rsidR="00E640F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receiving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Eculizumab is </w:t>
      </w:r>
      <w:r w:rsidR="00E640F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well-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recognised</w:t>
      </w:r>
      <w:r w:rsidR="00E640F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02F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&lt;EndNote&gt;&lt;Cite&gt;&lt;Author&gt;Administration&lt;/Author&gt;&lt;Year&gt;2014&lt;/Year&gt;&lt;RecNum&gt;2373&lt;/RecNum&gt;&lt;DisplayText&gt;&lt;style face="superscript"&gt;7&lt;/style&gt;&lt;/DisplayText&gt;&lt;record&gt;&lt;rec-number&gt;2373&lt;/rec-number&gt;&lt;foreign-keys&gt;&lt;key app="EN" db-id="wrx5e9d5ewsdaxez0x25efwwerfrrdz2xapt" timestamp="0"&gt;2373&lt;/key&gt;&lt;/foreign-keys&gt;&lt;ref-type name="Legal Rule or Regulation"&gt;50&lt;/ref-type&gt;&lt;contributors&gt;&lt;authors&gt;&lt;author&gt;Food and Drug Administration&lt;/author&gt;&lt;/authors&gt;&lt;secondary-authors&gt;&lt;author&gt;Alexion Pharmaceuticals Inc. &lt;/author&gt;&lt;/secondary-authors&gt;&lt;/contributors&gt;&lt;titles&gt;&lt;title&gt;BLA 125166/172 SOLIRIS® (ECULIZUMAB) &lt;/title&gt;&lt;alt-title&gt;REMS&lt;/alt-title&gt;&lt;/titles&gt;&lt;number&gt;5&lt;/number&gt;&lt;dates&gt;&lt;year&gt;2014&lt;/year&gt;&lt;/dates&gt;&lt;publisher&gt;Food and Drug Administration&lt;/publisher&gt;&lt;isbn&gt;3642341 &lt;/isbn&gt;&lt;work-type&gt;Risk evaluation and mitigation strategy &lt;/work-type&gt;&lt;urls&gt;&lt;related-urls&gt;&lt;url&gt;http://www.fda.gov/downloads/Drugs/DrugSafety/PostmarketDrugSafetyInformationforPatientsandProviders/UCM217725.pdf&lt;/url&gt;&lt;/related-urls&gt;&lt;/urls&gt;&lt;/record&gt;&lt;/Cite&gt;&lt;/EndNote&gt;</w:instrText>
      </w:r>
      <w:r w:rsidR="009C02F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7</w:t>
      </w:r>
      <w:r w:rsidR="009C02F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C02F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714D5C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clear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recommendations </w:t>
      </w:r>
      <w:r w:rsidR="00D163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meningococcal </w:t>
      </w:r>
      <w:r w:rsidR="00D163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vaccination </w:t>
      </w:r>
      <w:r w:rsidR="00A165D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patients </w:t>
      </w:r>
      <w:r w:rsidR="00527D1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≥2 </w:t>
      </w:r>
      <w:r w:rsidR="00A165D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weeks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prior to commencing treatment</w:t>
      </w:r>
      <w:r w:rsidR="0083204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13D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&lt;EndNote&gt;&lt;Cite&gt;&lt;Author&gt;Keating&lt;/Author&gt;&lt;Year&gt;2013&lt;/Year&gt;&lt;RecNum&gt;2352&lt;/RecNum&gt;&lt;DisplayText&gt;&lt;style face="superscript"&gt;14&lt;/style&gt;&lt;/DisplayText&gt;&lt;record&gt;&lt;rec-number&gt;2352&lt;/rec-number&gt;&lt;foreign-keys&gt;&lt;key app="EN" db-id="wrx5e9d5ewsdaxez0x25efwwerfrrdz2xapt" timestamp="0"&gt;2352&lt;/key&gt;&lt;/foreign-keys&gt;&lt;ref-type name="Journal Article"&gt;17&lt;/ref-type&gt;&lt;contributors&gt;&lt;authors&gt;&lt;author&gt;Keating, G. M.&lt;/author&gt;&lt;/authors&gt;&lt;/contributors&gt;&lt;auth-address&gt;Adis, 41 Centorian Drive, Private Bag 65901, Mairangi Bay, North Shore, 0754, Auckland, New Zealand, demail@springer.com.&lt;/auth-address&gt;&lt;titles&gt;&lt;title&gt;Eculizumab: a review of its use in atypical haemolytic uraemic syndrome&lt;/title&gt;&lt;secondary-title&gt;Drugs&lt;/secondary-title&gt;&lt;/titles&gt;&lt;periodical&gt;&lt;full-title&gt;Drugs&lt;/full-title&gt;&lt;/periodical&gt;&lt;pages&gt;2053-66&lt;/pages&gt;&lt;volume&gt;73&lt;/volume&gt;&lt;number&gt;18&lt;/number&gt;&lt;edition&gt;2013/11/20&lt;/edition&gt;&lt;keywords&gt;&lt;keyword&gt;Antibodies, Monoclonal, Humanized/ therapeutic use&lt;/keyword&gt;&lt;keyword&gt;Atypical Hemolytic Uremic Syndrome&lt;/keyword&gt;&lt;keyword&gt;Clinical Trials, Phase II as Topic&lt;/keyword&gt;&lt;keyword&gt;Hemolytic-Uremic Syndrome/ drug therapy&lt;/keyword&gt;&lt;keyword&gt;Humans&lt;/keyword&gt;&lt;keyword&gt;Multicenter Studies as Topic&lt;/keyword&gt;&lt;keyword&gt;Prospective Studies&lt;/keyword&gt;&lt;keyword&gt;Retrospective Studies&lt;/keyword&gt;&lt;/keywords&gt;&lt;dates&gt;&lt;year&gt;2013&lt;/year&gt;&lt;pub-dates&gt;&lt;date&gt;Dec&lt;/date&gt;&lt;/pub-dates&gt;&lt;/dates&gt;&lt;isbn&gt;0012-6667 (Print)&amp;#xD;0012-6667 (Linking)&lt;/isbn&gt;&lt;accession-num&gt;24249647&lt;/accession-num&gt;&lt;urls&gt;&lt;/urls&gt;&lt;electronic-resource-num&gt;10.1007/s40265-013-0147-7&lt;/electronic-resource-num&gt;&lt;remote-database-provider&gt;NLM&lt;/remote-database-provider&gt;&lt;language&gt;eng&lt;/language&gt;&lt;/record&gt;&lt;/Cite&gt;&lt;/EndNote&gt;</w:instrText>
      </w:r>
      <w:r w:rsidR="00B713D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14</w:t>
      </w:r>
      <w:r w:rsidR="00B713D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47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and m</w:t>
      </w:r>
      <w:r w:rsidR="00714D5C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clinicians </w:t>
      </w:r>
      <w:r w:rsidR="00A165D9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advocate </w:t>
      </w:r>
      <w:r w:rsidR="00714D5C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life-long antibiotic chemoprophylaxis for added protection.</w:t>
      </w:r>
      <w:r w:rsidR="00146466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PEVuZE5vdGU+PENpdGU+PEF1dGhvcj5DdWxsaW5hbjwvQXV0aG9yPjxZZWFyPjIwMTU8L1llYXI+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PEVuZE5vdGU+PENpdGU+PEF1dGhvcj5DdWxsaW5hbjwvQXV0aG9yPjxZZWFyPjIwMTU8L1llYXI+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46466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146466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15-17</w:t>
      </w:r>
      <w:r w:rsidR="00146466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320B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74A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recent evaluation of </w:t>
      </w:r>
      <w:r w:rsidR="00436ED9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195 patients on </w:t>
      </w:r>
      <w:r w:rsidR="00E5040B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B274A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culizumab, two IMD cases were identified</w:t>
      </w:r>
      <w:r w:rsidR="002810D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467 patient-years of </w:t>
      </w:r>
      <w:r w:rsidR="001439C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810D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culizumab exposure</w:t>
      </w:r>
      <w:r w:rsidR="00436ED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B274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0∙42 </w:t>
      </w:r>
      <w:r w:rsidR="00436ED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infection</w:t>
      </w:r>
      <w:r w:rsidR="00003A8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s/</w:t>
      </w:r>
      <w:r w:rsidR="00AB274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100 patient-years</w:t>
      </w:r>
      <w:r w:rsidR="00436ED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33C6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PEVuZE5vdGU+PENpdGU+PEF1dGhvcj5IaWxsbWVuPC9BdXRob3I+PFllYXI+MjAxMzwvWWVhcj48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PEVuZE5vdGU+PENpdGU+PEF1dGhvcj5IaWxsbWVuPC9BdXRob3I+PFllYXI+MjAxMzwvWWVhcj48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18</w:t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ED9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083BF6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cases </w:t>
      </w:r>
      <w:r w:rsidR="00436ED9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received various meningococcal vaccines but developed IMD due to a non-vaccine serogroup. </w:t>
      </w:r>
      <w:r w:rsidR="003412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436ED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another </w:t>
      </w:r>
      <w:r w:rsidR="003412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report, a 19 year-old with factor H mutation</w:t>
      </w:r>
      <w:r w:rsidR="00527D1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12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ED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3412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renal transplant</w:t>
      </w:r>
      <w:r w:rsidR="00436ED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412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D1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receiving </w:t>
      </w:r>
      <w:r w:rsidR="003412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several immunosuppressives and </w:t>
      </w:r>
      <w:r w:rsidR="001439C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12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culizumab</w:t>
      </w:r>
      <w:r w:rsidR="00083BF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D2B2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2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developed MenW septicaemia</w:t>
      </w:r>
      <w:r w:rsidR="00C33C67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PEVuZE5vdGU+PENpdGU+PEF1dGhvcj5TdHJ1aWprPC9BdXRob3I+PFllYXI+MjAxMzwvWWVhcj48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PEVuZE5vdGU+PENpdGU+PEF1dGhvcj5TdHJ1aWprPC9BdXRob3I+PFllYXI+MjAxMzwvWWVhcj48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16</w:t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41225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C13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003A8A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had been immunised 1</w:t>
      </w:r>
      <w:r w:rsidR="00003A8A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8 months previously with a MenACWY polysaccharide vaccine</w:t>
      </w:r>
      <w:r w:rsidR="00341225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is </w:t>
      </w:r>
      <w:r w:rsidR="00C5458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likely to be less protective tha</w:t>
      </w:r>
      <w:r w:rsidR="00AD2B2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5458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equivalent conjugate vaccine.</w:t>
      </w:r>
      <w:r w:rsidR="000A0C1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9641C9" w14:textId="1250089B" w:rsidR="00C5458B" w:rsidRPr="00D76D73" w:rsidRDefault="005041F0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Recently, a toddler with aHUS diagnosed in infancy and </w:t>
      </w:r>
      <w:r w:rsidR="00003A8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receiving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long-term </w:t>
      </w:r>
      <w:r w:rsidR="001439C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culizumab developed MenW septicaemia despite </w:t>
      </w:r>
      <w:r w:rsidR="00D913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prior immunisation </w:t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with the MenACWY conjugate vaccine</w:t>
      </w:r>
      <w:r w:rsidR="008359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&lt;EndNote&gt;&lt;Cite&gt;&lt;Author&gt;Cullinan&lt;/Author&gt;&lt;Year&gt;2015&lt;/Year&gt;&lt;RecNum&gt;2342&lt;/RecNum&gt;&lt;DisplayText&gt;&lt;style face="superscript"&gt;15&lt;/style&gt;&lt;/DisplayText&gt;&lt;record&gt;&lt;rec-number&gt;2342&lt;/rec-number&gt;&lt;foreign-keys&gt;&lt;key app="EN" db-id="wrx5e9d5ewsdaxez0x25efwwerfrrdz2xapt" timestamp="0"&gt;2342&lt;/key&gt;&lt;/foreign-keys&gt;&lt;ref-type name="Journal Article"&gt;17&lt;/ref-type&gt;&lt;contributors&gt;&lt;authors&gt;&lt;author&gt;Cullinan, N.&lt;/author&gt;&lt;author&gt;Gorman, K. M.&lt;/author&gt;&lt;author&gt;Riordan, M.&lt;/author&gt;&lt;author&gt;Waldron, M.&lt;/author&gt;&lt;author&gt;Goodship, T. H.&lt;/author&gt;&lt;author&gt;Awan, A.&lt;/author&gt;&lt;/authors&gt;&lt;/contributors&gt;&lt;auth-address&gt;The Department for Paediatric Nephrology &amp;amp; Transplantation, The Children&amp;apos;s University Hospital, Dublin 1, Ireland; and noellemcullinan@gmail.com.&amp;#xD;The Department for Paediatric Nephrology &amp;amp; Transplantation, The Children&amp;apos;s University Hospital, Dublin 1, Ireland; and.&amp;#xD;Institute of Genetic Medicine, Newcastle University, Newcastle upon Tyne, United Kingdom.&lt;/auth-address&gt;&lt;titles&gt;&lt;title&gt;Case report: Benefits and challenges of long-term eculizumab in atypical hemolytic uremic syndrome&lt;/title&gt;&lt;secondary-title&gt;Pediatrics&lt;/secondary-title&gt;&lt;/titles&gt;&lt;periodical&gt;&lt;full-title&gt;Pediatrics&lt;/full-title&gt;&lt;/periodical&gt;&lt;pages&gt;e1506-9&lt;/pages&gt;&lt;volume&gt;135&lt;/volume&gt;&lt;number&gt;6&lt;/number&gt;&lt;edition&gt;2015/05/06&lt;/edition&gt;&lt;keywords&gt;&lt;keyword&gt;Antibodies, Monoclonal, Humanized/ administration &amp;amp; dosage&lt;/keyword&gt;&lt;keyword&gt;Atypical Hemolytic Uremic Syndrome/ drug therapy&lt;/keyword&gt;&lt;keyword&gt;Female&lt;/keyword&gt;&lt;keyword&gt;Humans&lt;/keyword&gt;&lt;keyword&gt;Infant&lt;/keyword&gt;&lt;keyword&gt;Time Factors&lt;/keyword&gt;&lt;/keywords&gt;&lt;dates&gt;&lt;year&gt;2015&lt;/year&gt;&lt;pub-dates&gt;&lt;date&gt;Jun&lt;/date&gt;&lt;/pub-dates&gt;&lt;/dates&gt;&lt;isbn&gt;1098-4275 (Electronic)&amp;#xD;0031-4005 (Linking)&lt;/isbn&gt;&lt;accession-num&gt;25941307&lt;/accession-num&gt;&lt;urls&gt;&lt;/urls&gt;&lt;electronic-resource-num&gt;10.1542/peds.2014-3503&lt;/electronic-resource-num&gt;&lt;remote-database-provider&gt;NLM&lt;/remote-database-provider&gt;&lt;language&gt;eng&lt;/language&gt;&lt;/record&gt;&lt;/Cite&gt;&lt;/EndNote&gt;</w:instrText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15</w:t>
      </w:r>
      <w:r w:rsidR="003430F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9134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91344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also </w:t>
      </w:r>
      <w:r w:rsidR="00527D19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amoxicillin </w:t>
      </w:r>
      <w:r w:rsidR="00D37B20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prophylaxis at the time</w:t>
      </w:r>
      <w:r w:rsidR="00527D19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37B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responsible MenW strain </w:t>
      </w:r>
      <w:r w:rsidR="00D913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</w:t>
      </w:r>
      <w:r w:rsidR="00D37B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intermediate penicillin sensitivity, with a minimal inhibitory concentra</w:t>
      </w:r>
      <w:r w:rsidR="005B43C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tion of 0·13 mg/L (sensitive, 0·</w:t>
      </w:r>
      <w:r w:rsidR="00D37B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 mg/L, resistant </w:t>
      </w:r>
      <w:r w:rsidR="008F48B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="00D37B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B43C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 w:rsidR="00D37B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mg/L). </w:t>
      </w:r>
      <w:r w:rsidR="00003A8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This child, too, had mild disease without complications</w:t>
      </w:r>
      <w:r w:rsidR="00D37B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After her </w:t>
      </w:r>
      <w:r w:rsidR="005C598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illness</w:t>
      </w:r>
      <w:r w:rsidR="00D37B2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she had non-protective </w:t>
      </w:r>
      <w:r w:rsidR="005C598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antibody titres </w:t>
      </w:r>
      <w:r w:rsidR="000129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</w:t>
      </w:r>
      <w:r w:rsidR="008F48BE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sero</w:t>
      </w:r>
      <w:r w:rsidR="005C598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groups C, W and Y</w:t>
      </w:r>
      <w:r w:rsidR="000129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598D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responded with high antibody titres after a further dose of the MenACWY conjugate vaccine</w:t>
      </w:r>
      <w:r w:rsidR="00B54B3C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4ABCF2" w14:textId="05409F7C" w:rsidR="00B900E0" w:rsidRPr="00D76D73" w:rsidRDefault="000A0C13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The recent licensure of 4CMenB was</w:t>
      </w:r>
      <w:r w:rsidR="00527D1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heralded as a major breakthrough </w:t>
      </w:r>
      <w:r w:rsidR="00083BF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it aimed to provide universal protection </w:t>
      </w:r>
      <w:r w:rsidR="00527D19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meningococcal disease. </w:t>
      </w:r>
      <w:r w:rsidR="00227B6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patient </w:t>
      </w:r>
      <w:r w:rsidR="00083BF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227B6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immunised with the MenACWY conjugate 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vaccine </w:t>
      </w:r>
      <w:r w:rsidR="00227B6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and 4CMenB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7B6B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129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on long-term penicillin prophylaxis when she </w:t>
      </w:r>
      <w:r w:rsidR="00502A7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developed MenB disease due to a </w:t>
      </w:r>
      <w:r w:rsidR="000129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penicillin-resistant and </w:t>
      </w:r>
      <w:r w:rsidR="00502A7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vaccine-preventable strain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2A7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D76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</w:t>
      </w:r>
      <w:r w:rsidR="004013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guidelines recommend testing antibody responses </w:t>
      </w:r>
      <w:r w:rsidR="00B429C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patients receiving </w:t>
      </w:r>
      <w:r w:rsidR="001439C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429C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B09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ulizumab </w:t>
      </w:r>
      <w:r w:rsidR="007226D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and </w:t>
      </w:r>
      <w:r w:rsidR="004013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4-6 weeks after meningococcal vaccination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13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subsequently every 1-3 years with a view to re-immunise if antibody titres are below protective threshol</w:t>
      </w:r>
      <w:r w:rsidR="00B429CA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ds</w:t>
      </w:r>
      <w:r w:rsidR="008359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50F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PEVuZE5vdGU+PENpdGU+PEF1dGhvcj5IaWxsbWVuPC9BdXRob3I+PFllYXI+MjAxMzwvWWVhcj48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==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PEVuZE5vdGU+PENpdGU+PEF1dGhvcj5IaWxsbWVuPC9BdXRob3I+PFllYXI+MjAxMzwvWWVhcj48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==
</w:fldData>
        </w:fldCha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B50F0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7B50F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B50F0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18,19</w:t>
      </w:r>
      <w:r w:rsidR="007B50F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01333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9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More data are needed to support this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recommendation,</w:t>
      </w:r>
      <w:r w:rsidR="00AB09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given that </w:t>
      </w:r>
      <w:r w:rsidR="00B900E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vaccine-induced </w:t>
      </w:r>
      <w:r w:rsidR="004013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antibodies </w:t>
      </w:r>
      <w:r w:rsidR="00AB09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 a </w:t>
      </w:r>
      <w:r w:rsidR="00401333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functional terminal complement </w:t>
      </w:r>
      <w:r w:rsidR="00AB09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pathway to kill the meningococci efficiently. 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The development of IMD due to a penicillin</w:t>
      </w:r>
      <w:r w:rsidR="00B900E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resistant strain in </w:t>
      </w:r>
      <w:r w:rsidR="00AB09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 </w:t>
      </w:r>
      <w:r w:rsidR="00AB09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and the published paediatric case is also concerning</w:t>
      </w:r>
      <w:r w:rsidR="00F35A4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09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given </w:t>
      </w:r>
      <w:r w:rsidR="00B900E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penicillin resistance </w:t>
      </w:r>
      <w:r w:rsidR="00B900E0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 meningococci </w:t>
      </w:r>
      <w:r w:rsidR="006434F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rare </w:t>
      </w:r>
      <w:r w:rsidR="00AB0984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(&lt;5%). </w:t>
      </w:r>
    </w:p>
    <w:p w14:paraId="5A743239" w14:textId="3626FE50" w:rsidR="00FB4A9F" w:rsidRPr="001D04B8" w:rsidRDefault="006D1474" w:rsidP="00D76D7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case highlights the importance of making patients with aHUS and their care givers aware of their increased risk of meningococcal disease and to seek medical attention early. </w:t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Paediatricians are increasingly going to manage children and adolescents on long-term complement inhibitors</w:t>
      </w:r>
      <w:r w:rsidR="0007206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PEVuZE5vdGU+PENpdGU+PEF1dGhvcj5Ob3JpczwvQXV0aG9yPjxZZWFyPjIwMTA8L1llYXI+PFJl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</w:fldData>
        </w:fldChar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PEVuZE5vdGU+PENpdGU+PEF1dGhvcj5Ob3JpczwvQXV0aG9yPjxZZWFyPjIwMTA8L1llYXI+PFJl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</w:fldData>
        </w:fldChar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72068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7206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2068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20</w:t>
      </w:r>
      <w:r w:rsidR="0007206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7206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these age-groups also have the highest b</w:t>
      </w:r>
      <w:r w:rsidR="00072068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>urden of meningococcal disease</w:t>
      </w:r>
      <w:r w:rsidR="0007206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&lt;EndNote&gt;&lt;Cite&gt;&lt;Author&gt;Ladhani&lt;/Author&gt;&lt;Year&gt;2016&lt;/Year&gt;&lt;RecNum&gt;2412&lt;/RecNum&gt;&lt;DisplayText&gt;&lt;style face="superscript"&gt;21&lt;/style&gt;&lt;/DisplayText&gt;&lt;record&gt;&lt;rec-number&gt;2412&lt;/rec-number&gt;&lt;foreign-keys&gt;&lt;key app="EN" db-id="wrx5e9d5ewsdaxez0x25efwwerfrrdz2xapt" timestamp="1455793436"&gt;2412&lt;/key&gt;&lt;/foreign-keys&gt;&lt;ref-type name="Journal Article"&gt;17&lt;/ref-type&gt;&lt;contributors&gt;&lt;authors&gt;&lt;author&gt;Ladhani, S. N.&lt;/author&gt;&lt;author&gt;Ramsay, M.&lt;/author&gt;&lt;author&gt;Borrow, R.&lt;/author&gt;&lt;author&gt;Riordan, A.&lt;/author&gt;&lt;author&gt;Watson, J. M.&lt;/author&gt;&lt;author&gt;Pollard, A. J.&lt;/author&gt;&lt;/authors&gt;&lt;/contributors&gt;&lt;auth-address&gt;Immunisation Department, Public Health England, London, UK.&amp;#xD;Vaccine Evaluation Unit, Public Health England, Manchester Royal Infirmary, Manchester, UK.&amp;#xD;Department of Infectious Diseases and Immunology, Alder Hey Children&amp;apos;s Hospital, Liverpool, UK.&amp;#xD;Department of Health, London, UK.&amp;#xD;Department of Paediatrics, University of Oxford, Children&amp;apos;s Hospital, Oxford, UK.&lt;/auth-address&gt;&lt;titles&gt;&lt;title&gt;Enter B and W: two new meningococcal vaccine programmes launched&lt;/title&gt;&lt;secondary-title&gt;Arch Dis Child&lt;/secondary-title&gt;&lt;/titles&gt;&lt;periodical&gt;&lt;full-title&gt;Arch Dis Child&lt;/full-title&gt;&lt;/periodical&gt;&lt;pages&gt;91-5&lt;/pages&gt;&lt;volume&gt;101&lt;/volume&gt;&lt;number&gt;1&lt;/number&gt;&lt;edition&gt;2015/12/17&lt;/edition&gt;&lt;keywords&gt;&lt;keyword&gt;Immunisation&lt;/keyword&gt;&lt;keyword&gt;Infectious Diseases&lt;/keyword&gt;&lt;/keywords&gt;&lt;dates&gt;&lt;year&gt;2016&lt;/year&gt;&lt;pub-dates&gt;&lt;date&gt;Jan&lt;/date&gt;&lt;/pub-dates&gt;&lt;/dates&gt;&lt;isbn&gt;1468-2044 (Electronic)&amp;#xD;0003-9888 (Linking)&lt;/isbn&gt;&lt;accession-num&gt;26672098&lt;/accession-num&gt;&lt;urls&gt;&lt;related-urls&gt;&lt;url&gt;http://adc.bmj.com/content/101/1/91.full.pdf&lt;/url&gt;&lt;/related-urls&gt;&lt;/urls&gt;&lt;custom2&gt;PMC4717420&lt;/custom2&gt;&lt;electronic-resource-num&gt;10.1136/archdischild-2015-308928&lt;/electronic-resource-num&gt;&lt;remote-database-provider&gt;NLM&lt;/remote-database-provider&gt;&lt;language&gt;eng&lt;/language&gt;&lt;/record&gt;&lt;/Cite&gt;&lt;/EndNote&gt;</w:instrText>
      </w:r>
      <w:r w:rsidR="0007206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2068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21</w:t>
      </w:r>
      <w:r w:rsidR="0007206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72068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5B2" w:rsidRPr="007134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Manufacture</w:t>
      </w:r>
      <w:r w:rsidR="00C355B2" w:rsidRPr="001D04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 of Eculizumab supply an alert card, whic</w:t>
      </w:r>
      <w:r w:rsidR="00C355B2" w:rsidRPr="00D76D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 patients are asked to carry at all times, to alert clinicians to their increased risk of IMD</w:t>
      </w:r>
      <w:r w:rsidR="00C355B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. H</w:t>
      </w:r>
      <w:r w:rsidR="00FB4A9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aving a national service for aHUS allows adverse events to be monitored centrally, reported regularly and acted upon quickly through national </w:t>
      </w:r>
      <w:r w:rsidR="00C355B2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international </w:t>
      </w:r>
      <w:r w:rsidR="00FB4A9F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t>recommendations.</w:t>
      </w:r>
      <w:r w:rsidR="00FB4A9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PEVuZE5vdGU+PENpdGU+PEF1dGhvcj5Mb2lyYXQ8L0F1dGhvcj48WWVhcj4yMDE2PC9ZZWFyPjxS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</w:fldData>
        </w:fldChar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PEVuZE5vdGU+PENpdGU+PEF1dGhvcj5Mb2lyYXQ8L0F1dGhvcj48WWVhcj4yMDE2PC9ZZWFyPjxS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</w:fldData>
        </w:fldChar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72068"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B4A9F" w:rsidRPr="0071343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B4A9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2068" w:rsidRPr="0071343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22,23</w:t>
      </w:r>
      <w:r w:rsidR="00FB4A9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B4A9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5B2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In the UK, t</w:t>
      </w:r>
      <w:r w:rsidR="00B900E0" w:rsidRPr="001D0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national support group (aHUSUK; </w:t>
      </w:r>
      <w:hyperlink r:id="rId8" w:history="1">
        <w:r w:rsidR="00B900E0" w:rsidRPr="00D76D73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www.ahusuk.org</w:t>
        </w:r>
      </w:hyperlink>
      <w:r w:rsidR="00B900E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355B2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plays </w:t>
      </w:r>
      <w:r w:rsidR="00B900E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a pivotal role in emphasising the on</w:t>
      </w:r>
      <w:r w:rsidR="00FB4A9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-going</w:t>
      </w:r>
      <w:r w:rsidR="00B900E0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0E0" w:rsidRPr="007134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risk of </w:t>
      </w:r>
      <w:r w:rsidR="00C355B2" w:rsidRPr="007134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IMD</w:t>
      </w:r>
      <w:r w:rsidR="00B900E0" w:rsidRPr="001D04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the need for vigilance and immediate action</w:t>
      </w:r>
      <w:r w:rsidR="00FB4A9F" w:rsidRPr="001D04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hyperlink r:id="rId9" w:history="1">
        <w:r w:rsidR="00B900E0" w:rsidRPr="00D76D7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http://ahusuk.org/important-to-remember/</w:t>
        </w:r>
      </w:hyperlink>
      <w:r w:rsidR="00FB4A9F"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00E0" w:rsidRPr="007134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5686C873" w14:textId="5F22FADD" w:rsidR="003D4726" w:rsidRPr="0011196B" w:rsidRDefault="003D4726" w:rsidP="00AE17DD">
      <w:pPr>
        <w:spacing w:line="48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0BC4D5BF" w14:textId="77777777" w:rsidR="001B7CCC" w:rsidRPr="0011196B" w:rsidRDefault="001B7CCC" w:rsidP="001B7CCC">
      <w:pPr>
        <w:pStyle w:val="Heading1"/>
        <w:rPr>
          <w:rFonts w:ascii="Times New Roman" w:hAnsi="Times New Roman" w:cs="Times New Roman"/>
          <w:color w:val="000000" w:themeColor="text1"/>
          <w:szCs w:val="24"/>
        </w:rPr>
      </w:pPr>
      <w:r w:rsidRPr="0011196B">
        <w:rPr>
          <w:rFonts w:ascii="Times New Roman" w:hAnsi="Times New Roman" w:cs="Times New Roman"/>
          <w:color w:val="000000" w:themeColor="text1"/>
          <w:szCs w:val="24"/>
        </w:rPr>
        <w:t>References</w:t>
      </w:r>
    </w:p>
    <w:p w14:paraId="44DE0D76" w14:textId="77777777" w:rsidR="00072068" w:rsidRPr="00D76D73" w:rsidRDefault="003E43A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76D7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EN.REFLIST </w:instrText>
      </w:r>
      <w:r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2068" w:rsidRPr="00D76D73">
        <w:rPr>
          <w:rFonts w:ascii="Times New Roman" w:hAnsi="Times New Roman" w:cs="Times New Roman"/>
        </w:rPr>
        <w:t>1.</w:t>
      </w:r>
      <w:r w:rsidR="00072068" w:rsidRPr="00D76D73">
        <w:rPr>
          <w:rFonts w:ascii="Times New Roman" w:hAnsi="Times New Roman" w:cs="Times New Roman"/>
        </w:rPr>
        <w:tab/>
        <w:t xml:space="preserve">Hillmen P, Young NS, Schubert J, et al. The complement inhibitor eculizumab in paroxysmal nocturnal hemoglobinuria. </w:t>
      </w:r>
      <w:r w:rsidR="00072068" w:rsidRPr="00D76D73">
        <w:rPr>
          <w:rFonts w:ascii="Times New Roman" w:hAnsi="Times New Roman" w:cs="Times New Roman"/>
          <w:i/>
        </w:rPr>
        <w:t>N Engl J Med</w:t>
      </w:r>
      <w:r w:rsidR="00072068" w:rsidRPr="00D76D73">
        <w:rPr>
          <w:rFonts w:ascii="Times New Roman" w:hAnsi="Times New Roman" w:cs="Times New Roman"/>
        </w:rPr>
        <w:t xml:space="preserve"> 2006; </w:t>
      </w:r>
      <w:r w:rsidR="00072068" w:rsidRPr="00D76D73">
        <w:rPr>
          <w:rFonts w:ascii="Times New Roman" w:hAnsi="Times New Roman" w:cs="Times New Roman"/>
          <w:b/>
        </w:rPr>
        <w:t>355</w:t>
      </w:r>
      <w:r w:rsidR="00072068" w:rsidRPr="00D76D73">
        <w:rPr>
          <w:rFonts w:ascii="Times New Roman" w:hAnsi="Times New Roman" w:cs="Times New Roman"/>
        </w:rPr>
        <w:t>(12): 1233-43.</w:t>
      </w:r>
    </w:p>
    <w:p w14:paraId="3CE76DAB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2.</w:t>
      </w:r>
      <w:r w:rsidRPr="00D76D73">
        <w:rPr>
          <w:rFonts w:ascii="Times New Roman" w:hAnsi="Times New Roman" w:cs="Times New Roman"/>
        </w:rPr>
        <w:tab/>
        <w:t xml:space="preserve">Legendre CM, Licht C, Muus P, et al. Terminal complement inhibitor eculizumab in atypical hemolytic-uremic syndrome. </w:t>
      </w:r>
      <w:r w:rsidRPr="00D76D73">
        <w:rPr>
          <w:rFonts w:ascii="Times New Roman" w:hAnsi="Times New Roman" w:cs="Times New Roman"/>
          <w:i/>
        </w:rPr>
        <w:t>N Engl J Med</w:t>
      </w:r>
      <w:r w:rsidRPr="00D76D73">
        <w:rPr>
          <w:rFonts w:ascii="Times New Roman" w:hAnsi="Times New Roman" w:cs="Times New Roman"/>
        </w:rPr>
        <w:t xml:space="preserve"> 2013; </w:t>
      </w:r>
      <w:r w:rsidRPr="00D76D73">
        <w:rPr>
          <w:rFonts w:ascii="Times New Roman" w:hAnsi="Times New Roman" w:cs="Times New Roman"/>
          <w:b/>
        </w:rPr>
        <w:t>368</w:t>
      </w:r>
      <w:r w:rsidRPr="00D76D73">
        <w:rPr>
          <w:rFonts w:ascii="Times New Roman" w:hAnsi="Times New Roman" w:cs="Times New Roman"/>
        </w:rPr>
        <w:t>(23): 2169-81.</w:t>
      </w:r>
    </w:p>
    <w:p w14:paraId="2C04D36C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3.</w:t>
      </w:r>
      <w:r w:rsidRPr="00D76D73">
        <w:rPr>
          <w:rFonts w:ascii="Times New Roman" w:hAnsi="Times New Roman" w:cs="Times New Roman"/>
        </w:rPr>
        <w:tab/>
        <w:t xml:space="preserve">Reis ES, Mastellos DC, Yancopoulou D, Risitano AM, Ricklin D, Lambris JD. Applying complement therapeutics to rare diseases. </w:t>
      </w:r>
      <w:r w:rsidRPr="00D76D73">
        <w:rPr>
          <w:rFonts w:ascii="Times New Roman" w:hAnsi="Times New Roman" w:cs="Times New Roman"/>
          <w:i/>
        </w:rPr>
        <w:t>Clin Immunol</w:t>
      </w:r>
      <w:r w:rsidRPr="00D76D73">
        <w:rPr>
          <w:rFonts w:ascii="Times New Roman" w:hAnsi="Times New Roman" w:cs="Times New Roman"/>
        </w:rPr>
        <w:t xml:space="preserve"> 2015; </w:t>
      </w:r>
      <w:r w:rsidRPr="00D76D73">
        <w:rPr>
          <w:rFonts w:ascii="Times New Roman" w:hAnsi="Times New Roman" w:cs="Times New Roman"/>
          <w:b/>
        </w:rPr>
        <w:t>161</w:t>
      </w:r>
      <w:r w:rsidRPr="00D76D73">
        <w:rPr>
          <w:rFonts w:ascii="Times New Roman" w:hAnsi="Times New Roman" w:cs="Times New Roman"/>
        </w:rPr>
        <w:t>(2): 225-40.</w:t>
      </w:r>
    </w:p>
    <w:p w14:paraId="33B02442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4.</w:t>
      </w:r>
      <w:r w:rsidRPr="00D76D73">
        <w:rPr>
          <w:rFonts w:ascii="Times New Roman" w:hAnsi="Times New Roman" w:cs="Times New Roman"/>
        </w:rPr>
        <w:tab/>
        <w:t xml:space="preserve">Nester CM, Brophy PD. Eculizumab in the treatment of atypical haemolytic uraemic syndrome and other complement-mediated renal diseases. </w:t>
      </w:r>
      <w:r w:rsidRPr="00D76D73">
        <w:rPr>
          <w:rFonts w:ascii="Times New Roman" w:hAnsi="Times New Roman" w:cs="Times New Roman"/>
          <w:i/>
        </w:rPr>
        <w:t>Curr Opin Pediatr</w:t>
      </w:r>
      <w:r w:rsidRPr="00D76D73">
        <w:rPr>
          <w:rFonts w:ascii="Times New Roman" w:hAnsi="Times New Roman" w:cs="Times New Roman"/>
        </w:rPr>
        <w:t xml:space="preserve"> 2013; </w:t>
      </w:r>
      <w:r w:rsidRPr="00D76D73">
        <w:rPr>
          <w:rFonts w:ascii="Times New Roman" w:hAnsi="Times New Roman" w:cs="Times New Roman"/>
          <w:b/>
        </w:rPr>
        <w:t>25</w:t>
      </w:r>
      <w:r w:rsidRPr="00D76D73">
        <w:rPr>
          <w:rFonts w:ascii="Times New Roman" w:hAnsi="Times New Roman" w:cs="Times New Roman"/>
        </w:rPr>
        <w:t>(2): 225-31.</w:t>
      </w:r>
    </w:p>
    <w:p w14:paraId="7AC0D945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5.</w:t>
      </w:r>
      <w:r w:rsidRPr="00D76D73">
        <w:rPr>
          <w:rFonts w:ascii="Times New Roman" w:hAnsi="Times New Roman" w:cs="Times New Roman"/>
        </w:rPr>
        <w:tab/>
        <w:t xml:space="preserve">Bomback AS. Eculizumab in the treatment of membranoproliferative glomerulonephritis. </w:t>
      </w:r>
      <w:r w:rsidRPr="00D76D73">
        <w:rPr>
          <w:rFonts w:ascii="Times New Roman" w:hAnsi="Times New Roman" w:cs="Times New Roman"/>
          <w:i/>
        </w:rPr>
        <w:t>Nephron Clin Pract</w:t>
      </w:r>
      <w:r w:rsidRPr="00D76D73">
        <w:rPr>
          <w:rFonts w:ascii="Times New Roman" w:hAnsi="Times New Roman" w:cs="Times New Roman"/>
        </w:rPr>
        <w:t xml:space="preserve"> 2014; </w:t>
      </w:r>
      <w:r w:rsidRPr="00D76D73">
        <w:rPr>
          <w:rFonts w:ascii="Times New Roman" w:hAnsi="Times New Roman" w:cs="Times New Roman"/>
          <w:b/>
        </w:rPr>
        <w:t>128</w:t>
      </w:r>
      <w:r w:rsidRPr="00D76D73">
        <w:rPr>
          <w:rFonts w:ascii="Times New Roman" w:hAnsi="Times New Roman" w:cs="Times New Roman"/>
        </w:rPr>
        <w:t>(3-4): 270-6.</w:t>
      </w:r>
    </w:p>
    <w:p w14:paraId="109FB5E3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6.</w:t>
      </w:r>
      <w:r w:rsidRPr="00D76D73">
        <w:rPr>
          <w:rFonts w:ascii="Times New Roman" w:hAnsi="Times New Roman" w:cs="Times New Roman"/>
        </w:rPr>
        <w:tab/>
        <w:t xml:space="preserve">Nester CM, Thomas CP. Atypical hemolytic uremic syndrome: what is it, how is it diagnosed, and how is it treated? </w:t>
      </w:r>
      <w:r w:rsidRPr="00D76D73">
        <w:rPr>
          <w:rFonts w:ascii="Times New Roman" w:hAnsi="Times New Roman" w:cs="Times New Roman"/>
          <w:i/>
        </w:rPr>
        <w:t>Hematology Am Soc Hematol Educ Program</w:t>
      </w:r>
      <w:r w:rsidRPr="00D76D73">
        <w:rPr>
          <w:rFonts w:ascii="Times New Roman" w:hAnsi="Times New Roman" w:cs="Times New Roman"/>
        </w:rPr>
        <w:t xml:space="preserve"> 2012; </w:t>
      </w:r>
      <w:r w:rsidRPr="00D76D73">
        <w:rPr>
          <w:rFonts w:ascii="Times New Roman" w:hAnsi="Times New Roman" w:cs="Times New Roman"/>
          <w:b/>
        </w:rPr>
        <w:t>2012</w:t>
      </w:r>
      <w:r w:rsidRPr="00D76D73">
        <w:rPr>
          <w:rFonts w:ascii="Times New Roman" w:hAnsi="Times New Roman" w:cs="Times New Roman"/>
        </w:rPr>
        <w:t>: 617-25.</w:t>
      </w:r>
    </w:p>
    <w:p w14:paraId="7FE17986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7.</w:t>
      </w:r>
      <w:r w:rsidRPr="00D76D73">
        <w:rPr>
          <w:rFonts w:ascii="Times New Roman" w:hAnsi="Times New Roman" w:cs="Times New Roman"/>
        </w:rPr>
        <w:tab/>
        <w:t>Administration FaD. BLA 125166/172 SOLIRIS® (ECULIZUMAB) In: Inc. AP, editor.: Food and Drug Administration; 2014.</w:t>
      </w:r>
    </w:p>
    <w:p w14:paraId="01579995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8.</w:t>
      </w:r>
      <w:r w:rsidRPr="00D76D73">
        <w:rPr>
          <w:rFonts w:ascii="Times New Roman" w:hAnsi="Times New Roman" w:cs="Times New Roman"/>
        </w:rPr>
        <w:tab/>
        <w:t xml:space="preserve">Harrison LH, Trotter CL, Ramsay ME. Global epidemiology of meningococcal disease. </w:t>
      </w:r>
      <w:r w:rsidRPr="00D76D73">
        <w:rPr>
          <w:rFonts w:ascii="Times New Roman" w:hAnsi="Times New Roman" w:cs="Times New Roman"/>
          <w:i/>
        </w:rPr>
        <w:t>Vaccine</w:t>
      </w:r>
      <w:r w:rsidRPr="00D76D73">
        <w:rPr>
          <w:rFonts w:ascii="Times New Roman" w:hAnsi="Times New Roman" w:cs="Times New Roman"/>
        </w:rPr>
        <w:t xml:space="preserve"> 2009; </w:t>
      </w:r>
      <w:r w:rsidRPr="00D76D73">
        <w:rPr>
          <w:rFonts w:ascii="Times New Roman" w:hAnsi="Times New Roman" w:cs="Times New Roman"/>
          <w:b/>
        </w:rPr>
        <w:t>27 Suppl 2</w:t>
      </w:r>
      <w:r w:rsidRPr="00D76D73">
        <w:rPr>
          <w:rFonts w:ascii="Times New Roman" w:hAnsi="Times New Roman" w:cs="Times New Roman"/>
        </w:rPr>
        <w:t>: B51-63.</w:t>
      </w:r>
    </w:p>
    <w:p w14:paraId="3273BD1E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9.</w:t>
      </w:r>
      <w:r w:rsidRPr="00D76D73">
        <w:rPr>
          <w:rFonts w:ascii="Times New Roman" w:hAnsi="Times New Roman" w:cs="Times New Roman"/>
        </w:rPr>
        <w:tab/>
        <w:t>England PH. Meningococcal: the green book, chapter 22. Public Health England; 2015. p. 14-5.</w:t>
      </w:r>
    </w:p>
    <w:p w14:paraId="12DF3494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10.</w:t>
      </w:r>
      <w:r w:rsidRPr="00D76D73">
        <w:rPr>
          <w:rFonts w:ascii="Times New Roman" w:hAnsi="Times New Roman" w:cs="Times New Roman"/>
        </w:rPr>
        <w:tab/>
        <w:t xml:space="preserve">Warwicker P, Goodship TH, Donne RL, et al. Genetic studies into inherited and sporadic hemolytic uremic syndrome. </w:t>
      </w:r>
      <w:r w:rsidRPr="00D76D73">
        <w:rPr>
          <w:rFonts w:ascii="Times New Roman" w:hAnsi="Times New Roman" w:cs="Times New Roman"/>
          <w:i/>
        </w:rPr>
        <w:t>Kidney Int</w:t>
      </w:r>
      <w:r w:rsidRPr="00D76D73">
        <w:rPr>
          <w:rFonts w:ascii="Times New Roman" w:hAnsi="Times New Roman" w:cs="Times New Roman"/>
        </w:rPr>
        <w:t xml:space="preserve"> 1998; </w:t>
      </w:r>
      <w:r w:rsidRPr="00D76D73">
        <w:rPr>
          <w:rFonts w:ascii="Times New Roman" w:hAnsi="Times New Roman" w:cs="Times New Roman"/>
          <w:b/>
        </w:rPr>
        <w:t>53</w:t>
      </w:r>
      <w:r w:rsidRPr="00D76D73">
        <w:rPr>
          <w:rFonts w:ascii="Times New Roman" w:hAnsi="Times New Roman" w:cs="Times New Roman"/>
        </w:rPr>
        <w:t>(4): 836-44.</w:t>
      </w:r>
    </w:p>
    <w:p w14:paraId="7E0E84F2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11.</w:t>
      </w:r>
      <w:r w:rsidRPr="00D76D73">
        <w:rPr>
          <w:rFonts w:ascii="Times New Roman" w:hAnsi="Times New Roman" w:cs="Times New Roman"/>
        </w:rPr>
        <w:tab/>
        <w:t xml:space="preserve">Figueroa JE, Densen P. Infectious diseases associated with complement deficiencies. </w:t>
      </w:r>
      <w:r w:rsidRPr="00D76D73">
        <w:rPr>
          <w:rFonts w:ascii="Times New Roman" w:hAnsi="Times New Roman" w:cs="Times New Roman"/>
          <w:i/>
        </w:rPr>
        <w:t>Clin Microbiol Rev</w:t>
      </w:r>
      <w:r w:rsidRPr="00D76D73">
        <w:rPr>
          <w:rFonts w:ascii="Times New Roman" w:hAnsi="Times New Roman" w:cs="Times New Roman"/>
        </w:rPr>
        <w:t xml:space="preserve"> 1991; </w:t>
      </w:r>
      <w:r w:rsidRPr="00D76D73">
        <w:rPr>
          <w:rFonts w:ascii="Times New Roman" w:hAnsi="Times New Roman" w:cs="Times New Roman"/>
          <w:b/>
        </w:rPr>
        <w:t>4</w:t>
      </w:r>
      <w:r w:rsidRPr="00D76D73">
        <w:rPr>
          <w:rFonts w:ascii="Times New Roman" w:hAnsi="Times New Roman" w:cs="Times New Roman"/>
        </w:rPr>
        <w:t>(3): 359-95.</w:t>
      </w:r>
    </w:p>
    <w:p w14:paraId="760A39A6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12.</w:t>
      </w:r>
      <w:r w:rsidRPr="00D76D73">
        <w:rPr>
          <w:rFonts w:ascii="Times New Roman" w:hAnsi="Times New Roman" w:cs="Times New Roman"/>
        </w:rPr>
        <w:tab/>
        <w:t xml:space="preserve">Figueroa J, Andreoni J, Densen P. Complement deficiency states and meningococcal disease. </w:t>
      </w:r>
      <w:r w:rsidRPr="00D76D73">
        <w:rPr>
          <w:rFonts w:ascii="Times New Roman" w:hAnsi="Times New Roman" w:cs="Times New Roman"/>
          <w:i/>
        </w:rPr>
        <w:t>Immunol Res</w:t>
      </w:r>
      <w:r w:rsidRPr="00D76D73">
        <w:rPr>
          <w:rFonts w:ascii="Times New Roman" w:hAnsi="Times New Roman" w:cs="Times New Roman"/>
        </w:rPr>
        <w:t xml:space="preserve"> 1993; </w:t>
      </w:r>
      <w:r w:rsidRPr="00D76D73">
        <w:rPr>
          <w:rFonts w:ascii="Times New Roman" w:hAnsi="Times New Roman" w:cs="Times New Roman"/>
          <w:b/>
        </w:rPr>
        <w:t>12</w:t>
      </w:r>
      <w:r w:rsidRPr="00D76D73">
        <w:rPr>
          <w:rFonts w:ascii="Times New Roman" w:hAnsi="Times New Roman" w:cs="Times New Roman"/>
        </w:rPr>
        <w:t>(3): 295-311.</w:t>
      </w:r>
    </w:p>
    <w:p w14:paraId="41346684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13.</w:t>
      </w:r>
      <w:r w:rsidRPr="00D76D73">
        <w:rPr>
          <w:rFonts w:ascii="Times New Roman" w:hAnsi="Times New Roman" w:cs="Times New Roman"/>
        </w:rPr>
        <w:tab/>
        <w:t>Findlow J, Bai X, Carr D, et al. Effect of the Eculizumab (Solaris), on the meningococcal serogroup B serum bactericidal antibody activity and opsonophagocytic activity.  Congress of EMGM. Amsterdam; 2015.</w:t>
      </w:r>
    </w:p>
    <w:p w14:paraId="47330961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14.</w:t>
      </w:r>
      <w:r w:rsidRPr="00D76D73">
        <w:rPr>
          <w:rFonts w:ascii="Times New Roman" w:hAnsi="Times New Roman" w:cs="Times New Roman"/>
        </w:rPr>
        <w:tab/>
        <w:t xml:space="preserve">Keating GM. Eculizumab: a review of its use in atypical haemolytic uraemic syndrome. </w:t>
      </w:r>
      <w:r w:rsidRPr="00D76D73">
        <w:rPr>
          <w:rFonts w:ascii="Times New Roman" w:hAnsi="Times New Roman" w:cs="Times New Roman"/>
          <w:i/>
        </w:rPr>
        <w:t>Drugs</w:t>
      </w:r>
      <w:r w:rsidRPr="00D76D73">
        <w:rPr>
          <w:rFonts w:ascii="Times New Roman" w:hAnsi="Times New Roman" w:cs="Times New Roman"/>
        </w:rPr>
        <w:t xml:space="preserve"> 2013; </w:t>
      </w:r>
      <w:r w:rsidRPr="00D76D73">
        <w:rPr>
          <w:rFonts w:ascii="Times New Roman" w:hAnsi="Times New Roman" w:cs="Times New Roman"/>
          <w:b/>
        </w:rPr>
        <w:t>73</w:t>
      </w:r>
      <w:r w:rsidRPr="00D76D73">
        <w:rPr>
          <w:rFonts w:ascii="Times New Roman" w:hAnsi="Times New Roman" w:cs="Times New Roman"/>
        </w:rPr>
        <w:t>(18): 2053-66.</w:t>
      </w:r>
    </w:p>
    <w:p w14:paraId="3B192236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15.</w:t>
      </w:r>
      <w:r w:rsidRPr="00D76D73">
        <w:rPr>
          <w:rFonts w:ascii="Times New Roman" w:hAnsi="Times New Roman" w:cs="Times New Roman"/>
        </w:rPr>
        <w:tab/>
        <w:t xml:space="preserve">Cullinan N, Gorman KM, Riordan M, Waldron M, Goodship TH, Awan A. Case report: Benefits and challenges of long-term eculizumab in atypical hemolytic uremic syndrome. </w:t>
      </w:r>
      <w:r w:rsidRPr="00D76D73">
        <w:rPr>
          <w:rFonts w:ascii="Times New Roman" w:hAnsi="Times New Roman" w:cs="Times New Roman"/>
          <w:i/>
        </w:rPr>
        <w:t>Pediatrics</w:t>
      </w:r>
      <w:r w:rsidRPr="00D76D73">
        <w:rPr>
          <w:rFonts w:ascii="Times New Roman" w:hAnsi="Times New Roman" w:cs="Times New Roman"/>
        </w:rPr>
        <w:t xml:space="preserve"> 2015; </w:t>
      </w:r>
      <w:r w:rsidRPr="00D76D73">
        <w:rPr>
          <w:rFonts w:ascii="Times New Roman" w:hAnsi="Times New Roman" w:cs="Times New Roman"/>
          <w:b/>
        </w:rPr>
        <w:t>135</w:t>
      </w:r>
      <w:r w:rsidRPr="00D76D73">
        <w:rPr>
          <w:rFonts w:ascii="Times New Roman" w:hAnsi="Times New Roman" w:cs="Times New Roman"/>
        </w:rPr>
        <w:t>(6): e1506-9.</w:t>
      </w:r>
    </w:p>
    <w:p w14:paraId="253DDFE7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16.</w:t>
      </w:r>
      <w:r w:rsidRPr="00D76D73">
        <w:rPr>
          <w:rFonts w:ascii="Times New Roman" w:hAnsi="Times New Roman" w:cs="Times New Roman"/>
        </w:rPr>
        <w:tab/>
        <w:t xml:space="preserve">Struijk GH, Bouts AH, Rijkers GT, Kuin EA, ten Berge IJ, Bemelman FJ. Meningococcal sepsis complicating eculizumab treatment despite prior vaccination. </w:t>
      </w:r>
      <w:r w:rsidRPr="00D76D73">
        <w:rPr>
          <w:rFonts w:ascii="Times New Roman" w:hAnsi="Times New Roman" w:cs="Times New Roman"/>
          <w:i/>
        </w:rPr>
        <w:t>Am J Transplant</w:t>
      </w:r>
      <w:r w:rsidRPr="00D76D73">
        <w:rPr>
          <w:rFonts w:ascii="Times New Roman" w:hAnsi="Times New Roman" w:cs="Times New Roman"/>
        </w:rPr>
        <w:t xml:space="preserve"> 2013; </w:t>
      </w:r>
      <w:r w:rsidRPr="00D76D73">
        <w:rPr>
          <w:rFonts w:ascii="Times New Roman" w:hAnsi="Times New Roman" w:cs="Times New Roman"/>
          <w:b/>
        </w:rPr>
        <w:t>13</w:t>
      </w:r>
      <w:r w:rsidRPr="00D76D73">
        <w:rPr>
          <w:rFonts w:ascii="Times New Roman" w:hAnsi="Times New Roman" w:cs="Times New Roman"/>
        </w:rPr>
        <w:t>(3): 819-20.</w:t>
      </w:r>
    </w:p>
    <w:p w14:paraId="0C2FFBEB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17.</w:t>
      </w:r>
      <w:r w:rsidRPr="00D76D73">
        <w:rPr>
          <w:rFonts w:ascii="Times New Roman" w:hAnsi="Times New Roman" w:cs="Times New Roman"/>
        </w:rPr>
        <w:tab/>
        <w:t xml:space="preserve">Zlamy M, Hofer J, Elias J, et al. Immunogenicity of meningococcus C vaccination in a patient with atypical hemolytic uremic syndrome (aHUS) on eculizumab therapy. </w:t>
      </w:r>
      <w:r w:rsidRPr="00D76D73">
        <w:rPr>
          <w:rFonts w:ascii="Times New Roman" w:hAnsi="Times New Roman" w:cs="Times New Roman"/>
          <w:i/>
        </w:rPr>
        <w:t>Pediatr Transplant</w:t>
      </w:r>
      <w:r w:rsidRPr="00D76D73">
        <w:rPr>
          <w:rFonts w:ascii="Times New Roman" w:hAnsi="Times New Roman" w:cs="Times New Roman"/>
        </w:rPr>
        <w:t xml:space="preserve"> 2012; </w:t>
      </w:r>
      <w:r w:rsidRPr="00D76D73">
        <w:rPr>
          <w:rFonts w:ascii="Times New Roman" w:hAnsi="Times New Roman" w:cs="Times New Roman"/>
          <w:b/>
        </w:rPr>
        <w:t>16</w:t>
      </w:r>
      <w:r w:rsidRPr="00D76D73">
        <w:rPr>
          <w:rFonts w:ascii="Times New Roman" w:hAnsi="Times New Roman" w:cs="Times New Roman"/>
        </w:rPr>
        <w:t>(6): E246-50.</w:t>
      </w:r>
    </w:p>
    <w:p w14:paraId="23F62DE0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18.</w:t>
      </w:r>
      <w:r w:rsidRPr="00D76D73">
        <w:rPr>
          <w:rFonts w:ascii="Times New Roman" w:hAnsi="Times New Roman" w:cs="Times New Roman"/>
        </w:rPr>
        <w:tab/>
        <w:t xml:space="preserve">Hillmen P, Muus P, Roth A, et al. Long-term safety and efficacy of sustained eculizumab treatment in patients with paroxysmal nocturnal haemoglobinuria. </w:t>
      </w:r>
      <w:r w:rsidRPr="00D76D73">
        <w:rPr>
          <w:rFonts w:ascii="Times New Roman" w:hAnsi="Times New Roman" w:cs="Times New Roman"/>
          <w:i/>
        </w:rPr>
        <w:t>Br J Haematol</w:t>
      </w:r>
      <w:r w:rsidRPr="00D76D73">
        <w:rPr>
          <w:rFonts w:ascii="Times New Roman" w:hAnsi="Times New Roman" w:cs="Times New Roman"/>
        </w:rPr>
        <w:t xml:space="preserve"> 2013; </w:t>
      </w:r>
      <w:r w:rsidRPr="00D76D73">
        <w:rPr>
          <w:rFonts w:ascii="Times New Roman" w:hAnsi="Times New Roman" w:cs="Times New Roman"/>
          <w:b/>
        </w:rPr>
        <w:t>162</w:t>
      </w:r>
      <w:r w:rsidRPr="00D76D73">
        <w:rPr>
          <w:rFonts w:ascii="Times New Roman" w:hAnsi="Times New Roman" w:cs="Times New Roman"/>
        </w:rPr>
        <w:t>(1): 62-73.</w:t>
      </w:r>
    </w:p>
    <w:p w14:paraId="08958520" w14:textId="7BB38692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19.</w:t>
      </w:r>
      <w:r w:rsidRPr="00D76D73">
        <w:rPr>
          <w:rFonts w:ascii="Times New Roman" w:hAnsi="Times New Roman" w:cs="Times New Roman"/>
        </w:rPr>
        <w:tab/>
        <w:t xml:space="preserve">Group aRD. Haemolytic Uraemic Syndrome (Atypical, aHUS) – Clinician Information. 05/01/2015 2015. </w:t>
      </w:r>
      <w:hyperlink r:id="rId10" w:history="1">
        <w:r w:rsidRPr="00D76D73">
          <w:rPr>
            <w:rStyle w:val="Hyperlink"/>
            <w:rFonts w:ascii="Times New Roman" w:hAnsi="Times New Roman" w:cs="Times New Roman"/>
          </w:rPr>
          <w:t>http://rarerenal.org/clinician-information/haemolytic-uraemic-syndrome-atypical-ahus-clinician-information/</w:t>
        </w:r>
      </w:hyperlink>
      <w:r w:rsidRPr="00D76D73">
        <w:rPr>
          <w:rFonts w:ascii="Times New Roman" w:hAnsi="Times New Roman" w:cs="Times New Roman"/>
        </w:rPr>
        <w:t xml:space="preserve"> (accessed 18/01/2016 2016).</w:t>
      </w:r>
    </w:p>
    <w:p w14:paraId="637D96E5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20.</w:t>
      </w:r>
      <w:r w:rsidRPr="00D76D73">
        <w:rPr>
          <w:rFonts w:ascii="Times New Roman" w:hAnsi="Times New Roman" w:cs="Times New Roman"/>
        </w:rPr>
        <w:tab/>
        <w:t xml:space="preserve">Noris M, Caprioli J, Bresin E, et al. Relative role of genetic complement abnormalities in sporadic and familial aHUS and their impact on clinical phenotype. </w:t>
      </w:r>
      <w:r w:rsidRPr="00D76D73">
        <w:rPr>
          <w:rFonts w:ascii="Times New Roman" w:hAnsi="Times New Roman" w:cs="Times New Roman"/>
          <w:i/>
        </w:rPr>
        <w:t>Clin J Am Soc Nephrol</w:t>
      </w:r>
      <w:r w:rsidRPr="00D76D73">
        <w:rPr>
          <w:rFonts w:ascii="Times New Roman" w:hAnsi="Times New Roman" w:cs="Times New Roman"/>
        </w:rPr>
        <w:t xml:space="preserve"> 2010; </w:t>
      </w:r>
      <w:r w:rsidRPr="00D76D73">
        <w:rPr>
          <w:rFonts w:ascii="Times New Roman" w:hAnsi="Times New Roman" w:cs="Times New Roman"/>
          <w:b/>
        </w:rPr>
        <w:t>5</w:t>
      </w:r>
      <w:r w:rsidRPr="00D76D73">
        <w:rPr>
          <w:rFonts w:ascii="Times New Roman" w:hAnsi="Times New Roman" w:cs="Times New Roman"/>
        </w:rPr>
        <w:t>(10): 1844-59.</w:t>
      </w:r>
    </w:p>
    <w:p w14:paraId="217206E9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21.</w:t>
      </w:r>
      <w:r w:rsidRPr="00D76D73">
        <w:rPr>
          <w:rFonts w:ascii="Times New Roman" w:hAnsi="Times New Roman" w:cs="Times New Roman"/>
        </w:rPr>
        <w:tab/>
        <w:t xml:space="preserve">Ladhani SN, Ramsay M, Borrow R, Riordan A, Watson JM, Pollard AJ. Enter B and W: two new meningococcal vaccine programmes launched. </w:t>
      </w:r>
      <w:r w:rsidRPr="00D76D73">
        <w:rPr>
          <w:rFonts w:ascii="Times New Roman" w:hAnsi="Times New Roman" w:cs="Times New Roman"/>
          <w:i/>
        </w:rPr>
        <w:t>Arch Dis Child</w:t>
      </w:r>
      <w:r w:rsidRPr="00D76D73">
        <w:rPr>
          <w:rFonts w:ascii="Times New Roman" w:hAnsi="Times New Roman" w:cs="Times New Roman"/>
        </w:rPr>
        <w:t xml:space="preserve"> 2016; </w:t>
      </w:r>
      <w:r w:rsidRPr="00D76D73">
        <w:rPr>
          <w:rFonts w:ascii="Times New Roman" w:hAnsi="Times New Roman" w:cs="Times New Roman"/>
          <w:b/>
        </w:rPr>
        <w:t>101</w:t>
      </w:r>
      <w:r w:rsidRPr="00D76D73">
        <w:rPr>
          <w:rFonts w:ascii="Times New Roman" w:hAnsi="Times New Roman" w:cs="Times New Roman"/>
        </w:rPr>
        <w:t>(1): 91-5.</w:t>
      </w:r>
    </w:p>
    <w:p w14:paraId="3560DCEC" w14:textId="77777777" w:rsidR="00072068" w:rsidRPr="00D76D73" w:rsidRDefault="00072068" w:rsidP="00072068">
      <w:pPr>
        <w:pStyle w:val="EndNoteBibliography"/>
        <w:spacing w:after="0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22.</w:t>
      </w:r>
      <w:r w:rsidRPr="00D76D73">
        <w:rPr>
          <w:rFonts w:ascii="Times New Roman" w:hAnsi="Times New Roman" w:cs="Times New Roman"/>
        </w:rPr>
        <w:tab/>
        <w:t xml:space="preserve">Loirat C, Fakhouri F, Ariceta G, et al. An international consensus approach to the management of atypical hemolytic uremic syndrome in children. </w:t>
      </w:r>
      <w:r w:rsidRPr="00D76D73">
        <w:rPr>
          <w:rFonts w:ascii="Times New Roman" w:hAnsi="Times New Roman" w:cs="Times New Roman"/>
          <w:i/>
        </w:rPr>
        <w:t>Pediatr Nephrol</w:t>
      </w:r>
      <w:r w:rsidRPr="00D76D73">
        <w:rPr>
          <w:rFonts w:ascii="Times New Roman" w:hAnsi="Times New Roman" w:cs="Times New Roman"/>
        </w:rPr>
        <w:t xml:space="preserve"> 2016; </w:t>
      </w:r>
      <w:r w:rsidRPr="00D76D73">
        <w:rPr>
          <w:rFonts w:ascii="Times New Roman" w:hAnsi="Times New Roman" w:cs="Times New Roman"/>
          <w:b/>
        </w:rPr>
        <w:t>31</w:t>
      </w:r>
      <w:r w:rsidRPr="00D76D73">
        <w:rPr>
          <w:rFonts w:ascii="Times New Roman" w:hAnsi="Times New Roman" w:cs="Times New Roman"/>
        </w:rPr>
        <w:t>(1): 15-39.</w:t>
      </w:r>
    </w:p>
    <w:p w14:paraId="3091EF5F" w14:textId="77777777" w:rsidR="00072068" w:rsidRPr="00D76D73" w:rsidRDefault="00072068" w:rsidP="00072068">
      <w:pPr>
        <w:pStyle w:val="EndNoteBibliography"/>
        <w:rPr>
          <w:rFonts w:ascii="Times New Roman" w:hAnsi="Times New Roman" w:cs="Times New Roman"/>
        </w:rPr>
      </w:pPr>
      <w:r w:rsidRPr="00D76D73">
        <w:rPr>
          <w:rFonts w:ascii="Times New Roman" w:hAnsi="Times New Roman" w:cs="Times New Roman"/>
        </w:rPr>
        <w:t>23.</w:t>
      </w:r>
      <w:r w:rsidRPr="00D76D73">
        <w:rPr>
          <w:rFonts w:ascii="Times New Roman" w:hAnsi="Times New Roman" w:cs="Times New Roman"/>
        </w:rPr>
        <w:tab/>
        <w:t xml:space="preserve">Sheerin NS, Kavanagh D, Goodship TH, Johnson S. A national specialized service in England for atypical haemolytic uraemic syndrome-the first year's experience. </w:t>
      </w:r>
      <w:r w:rsidRPr="00D76D73">
        <w:rPr>
          <w:rFonts w:ascii="Times New Roman" w:hAnsi="Times New Roman" w:cs="Times New Roman"/>
          <w:i/>
        </w:rPr>
        <w:t>QJM</w:t>
      </w:r>
      <w:r w:rsidRPr="00D76D73">
        <w:rPr>
          <w:rFonts w:ascii="Times New Roman" w:hAnsi="Times New Roman" w:cs="Times New Roman"/>
        </w:rPr>
        <w:t xml:space="preserve"> 2016; </w:t>
      </w:r>
      <w:r w:rsidRPr="00D76D73">
        <w:rPr>
          <w:rFonts w:ascii="Times New Roman" w:hAnsi="Times New Roman" w:cs="Times New Roman"/>
          <w:b/>
        </w:rPr>
        <w:t>109</w:t>
      </w:r>
      <w:r w:rsidRPr="00D76D73">
        <w:rPr>
          <w:rFonts w:ascii="Times New Roman" w:hAnsi="Times New Roman" w:cs="Times New Roman"/>
        </w:rPr>
        <w:t>(1): 27-33.</w:t>
      </w:r>
    </w:p>
    <w:p w14:paraId="7C41DF2E" w14:textId="0ABD0B2C" w:rsidR="00E9323D" w:rsidRPr="0011196B" w:rsidRDefault="003E43A8" w:rsidP="001B7C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4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E9323D" w:rsidRPr="0011196B" w:rsidSect="003F6CA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A835" w14:textId="77777777" w:rsidR="008C0E8D" w:rsidRDefault="008C0E8D" w:rsidP="00C17D49">
      <w:pPr>
        <w:spacing w:after="0" w:line="240" w:lineRule="auto"/>
      </w:pPr>
      <w:r>
        <w:separator/>
      </w:r>
    </w:p>
  </w:endnote>
  <w:endnote w:type="continuationSeparator" w:id="0">
    <w:p w14:paraId="2F9B2616" w14:textId="77777777" w:rsidR="008C0E8D" w:rsidRDefault="008C0E8D" w:rsidP="00C1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44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9AA2E" w14:textId="77777777" w:rsidR="008C0E8D" w:rsidRDefault="008C0E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2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425610" w14:textId="77777777" w:rsidR="008C0E8D" w:rsidRDefault="008C0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4ED58" w14:textId="77777777" w:rsidR="008C0E8D" w:rsidRDefault="008C0E8D" w:rsidP="00C17D49">
      <w:pPr>
        <w:spacing w:after="0" w:line="240" w:lineRule="auto"/>
      </w:pPr>
      <w:r>
        <w:separator/>
      </w:r>
    </w:p>
  </w:footnote>
  <w:footnote w:type="continuationSeparator" w:id="0">
    <w:p w14:paraId="4CE683DD" w14:textId="77777777" w:rsidR="008C0E8D" w:rsidRDefault="008C0E8D" w:rsidP="00C1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CC7"/>
    <w:multiLevelType w:val="hybridMultilevel"/>
    <w:tmpl w:val="0D12B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467"/>
    <w:multiLevelType w:val="hybridMultilevel"/>
    <w:tmpl w:val="19902D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42533"/>
    <w:multiLevelType w:val="multilevel"/>
    <w:tmpl w:val="7E3A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A439D"/>
    <w:multiLevelType w:val="multilevel"/>
    <w:tmpl w:val="57A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64F21"/>
    <w:multiLevelType w:val="hybridMultilevel"/>
    <w:tmpl w:val="2A1011A4"/>
    <w:lvl w:ilvl="0" w:tplc="3DDA6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6EE7"/>
    <w:multiLevelType w:val="multilevel"/>
    <w:tmpl w:val="A76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5164B"/>
    <w:multiLevelType w:val="hybridMultilevel"/>
    <w:tmpl w:val="F11AFD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E189F"/>
    <w:multiLevelType w:val="hybridMultilevel"/>
    <w:tmpl w:val="D35876F4"/>
    <w:lvl w:ilvl="0" w:tplc="E22C637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363D7"/>
    <w:multiLevelType w:val="hybridMultilevel"/>
    <w:tmpl w:val="C3DE8E02"/>
    <w:lvl w:ilvl="0" w:tplc="D560739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470A0"/>
    <w:multiLevelType w:val="hybridMultilevel"/>
    <w:tmpl w:val="DE2CC1D8"/>
    <w:lvl w:ilvl="0" w:tplc="834EEB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6F08"/>
    <w:multiLevelType w:val="multilevel"/>
    <w:tmpl w:val="A996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8239A"/>
    <w:multiLevelType w:val="hybridMultilevel"/>
    <w:tmpl w:val="03F8858C"/>
    <w:lvl w:ilvl="0" w:tplc="87368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12BEE"/>
    <w:multiLevelType w:val="hybridMultilevel"/>
    <w:tmpl w:val="42041314"/>
    <w:lvl w:ilvl="0" w:tplc="24BCA3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x5e9d5ewsdaxez0x25efwwerfrrdz2xapt&quot;&gt;SydelLibrary&lt;record-ids&gt;&lt;item&gt;2339&lt;/item&gt;&lt;item&gt;2342&lt;/item&gt;&lt;item&gt;2345&lt;/item&gt;&lt;item&gt;2346&lt;/item&gt;&lt;item&gt;2348&lt;/item&gt;&lt;item&gt;2350&lt;/item&gt;&lt;item&gt;2351&lt;/item&gt;&lt;item&gt;2352&lt;/item&gt;&lt;item&gt;2354&lt;/item&gt;&lt;item&gt;2356&lt;/item&gt;&lt;item&gt;2357&lt;/item&gt;&lt;item&gt;2358&lt;/item&gt;&lt;item&gt;2363&lt;/item&gt;&lt;item&gt;2365&lt;/item&gt;&lt;item&gt;2366&lt;/item&gt;&lt;item&gt;2367&lt;/item&gt;&lt;item&gt;2369&lt;/item&gt;&lt;item&gt;2371&lt;/item&gt;&lt;item&gt;2372&lt;/item&gt;&lt;item&gt;2373&lt;/item&gt;&lt;item&gt;2374&lt;/item&gt;&lt;item&gt;2412&lt;/item&gt;&lt;item&gt;2483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I:\References\AA CIDedited.o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0&lt;/HangingIndent&gt;&lt;LineSpacing&gt;2&lt;/LineSpacing&gt;&lt;SpaceAfter&gt;3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3757A5"/>
    <w:rsid w:val="00003A8A"/>
    <w:rsid w:val="00004465"/>
    <w:rsid w:val="000076E6"/>
    <w:rsid w:val="00012944"/>
    <w:rsid w:val="00015E0F"/>
    <w:rsid w:val="000255E0"/>
    <w:rsid w:val="00025BFE"/>
    <w:rsid w:val="000329E8"/>
    <w:rsid w:val="000351A7"/>
    <w:rsid w:val="0004534B"/>
    <w:rsid w:val="00046784"/>
    <w:rsid w:val="00052116"/>
    <w:rsid w:val="000534BC"/>
    <w:rsid w:val="00072068"/>
    <w:rsid w:val="00083BF6"/>
    <w:rsid w:val="000866AB"/>
    <w:rsid w:val="000919F9"/>
    <w:rsid w:val="000924DB"/>
    <w:rsid w:val="000A007E"/>
    <w:rsid w:val="000A0C13"/>
    <w:rsid w:val="000A4A72"/>
    <w:rsid w:val="000A57ED"/>
    <w:rsid w:val="000D1D54"/>
    <w:rsid w:val="000E5149"/>
    <w:rsid w:val="000E5D39"/>
    <w:rsid w:val="000F34DA"/>
    <w:rsid w:val="000F6C64"/>
    <w:rsid w:val="00105BBE"/>
    <w:rsid w:val="00106C25"/>
    <w:rsid w:val="0011196B"/>
    <w:rsid w:val="001126AD"/>
    <w:rsid w:val="001204CA"/>
    <w:rsid w:val="00124712"/>
    <w:rsid w:val="00130815"/>
    <w:rsid w:val="001439CA"/>
    <w:rsid w:val="00146466"/>
    <w:rsid w:val="00146884"/>
    <w:rsid w:val="00156C63"/>
    <w:rsid w:val="0016040D"/>
    <w:rsid w:val="0016064C"/>
    <w:rsid w:val="00161C39"/>
    <w:rsid w:val="00166ECA"/>
    <w:rsid w:val="00170F62"/>
    <w:rsid w:val="001737D3"/>
    <w:rsid w:val="00174F0C"/>
    <w:rsid w:val="0017599D"/>
    <w:rsid w:val="00195ADB"/>
    <w:rsid w:val="00197E1D"/>
    <w:rsid w:val="001B7CCC"/>
    <w:rsid w:val="001C0CE1"/>
    <w:rsid w:val="001D04B8"/>
    <w:rsid w:val="001D7FCB"/>
    <w:rsid w:val="001E3991"/>
    <w:rsid w:val="001E7F4E"/>
    <w:rsid w:val="001F14A3"/>
    <w:rsid w:val="001F5A2D"/>
    <w:rsid w:val="00201C57"/>
    <w:rsid w:val="002063F4"/>
    <w:rsid w:val="002064DF"/>
    <w:rsid w:val="00210C63"/>
    <w:rsid w:val="00210F79"/>
    <w:rsid w:val="00222D45"/>
    <w:rsid w:val="00224244"/>
    <w:rsid w:val="002266A2"/>
    <w:rsid w:val="00226FDD"/>
    <w:rsid w:val="00227B6B"/>
    <w:rsid w:val="002340AF"/>
    <w:rsid w:val="002433DB"/>
    <w:rsid w:val="00243AED"/>
    <w:rsid w:val="00243FA1"/>
    <w:rsid w:val="002532D3"/>
    <w:rsid w:val="002611E8"/>
    <w:rsid w:val="002644FF"/>
    <w:rsid w:val="0027329A"/>
    <w:rsid w:val="002810D0"/>
    <w:rsid w:val="00294A26"/>
    <w:rsid w:val="002C2A8F"/>
    <w:rsid w:val="002C3FD8"/>
    <w:rsid w:val="002C7F71"/>
    <w:rsid w:val="002D23EB"/>
    <w:rsid w:val="002D2716"/>
    <w:rsid w:val="002F06C2"/>
    <w:rsid w:val="002F30F8"/>
    <w:rsid w:val="00303748"/>
    <w:rsid w:val="00303D72"/>
    <w:rsid w:val="003166C7"/>
    <w:rsid w:val="00326DAB"/>
    <w:rsid w:val="00341225"/>
    <w:rsid w:val="003430F4"/>
    <w:rsid w:val="0035120E"/>
    <w:rsid w:val="00370543"/>
    <w:rsid w:val="00372EE2"/>
    <w:rsid w:val="003757A5"/>
    <w:rsid w:val="00385C2D"/>
    <w:rsid w:val="00385C5E"/>
    <w:rsid w:val="003860BA"/>
    <w:rsid w:val="00392C4B"/>
    <w:rsid w:val="00394B76"/>
    <w:rsid w:val="003A1116"/>
    <w:rsid w:val="003B1E1A"/>
    <w:rsid w:val="003C043B"/>
    <w:rsid w:val="003C3133"/>
    <w:rsid w:val="003C41BE"/>
    <w:rsid w:val="003C66A2"/>
    <w:rsid w:val="003D3A18"/>
    <w:rsid w:val="003D4726"/>
    <w:rsid w:val="003E1598"/>
    <w:rsid w:val="003E2663"/>
    <w:rsid w:val="003E43A8"/>
    <w:rsid w:val="003F64AF"/>
    <w:rsid w:val="003F6CAE"/>
    <w:rsid w:val="00401333"/>
    <w:rsid w:val="00407531"/>
    <w:rsid w:val="0041429D"/>
    <w:rsid w:val="004250F3"/>
    <w:rsid w:val="004309FC"/>
    <w:rsid w:val="0043300E"/>
    <w:rsid w:val="00436ED9"/>
    <w:rsid w:val="00443F31"/>
    <w:rsid w:val="0045528F"/>
    <w:rsid w:val="00462D05"/>
    <w:rsid w:val="0047109B"/>
    <w:rsid w:val="00472D76"/>
    <w:rsid w:val="00481CC2"/>
    <w:rsid w:val="004850DD"/>
    <w:rsid w:val="00497DBC"/>
    <w:rsid w:val="00497FDC"/>
    <w:rsid w:val="004A4585"/>
    <w:rsid w:val="004A4D63"/>
    <w:rsid w:val="004B399E"/>
    <w:rsid w:val="004B7F8E"/>
    <w:rsid w:val="004B7FBC"/>
    <w:rsid w:val="004C0A7A"/>
    <w:rsid w:val="004C35F0"/>
    <w:rsid w:val="004C5461"/>
    <w:rsid w:val="004D3DFC"/>
    <w:rsid w:val="004D5066"/>
    <w:rsid w:val="004F5A77"/>
    <w:rsid w:val="004F6BC9"/>
    <w:rsid w:val="004F7D0B"/>
    <w:rsid w:val="00502A76"/>
    <w:rsid w:val="00503B29"/>
    <w:rsid w:val="005041F0"/>
    <w:rsid w:val="00505EE1"/>
    <w:rsid w:val="00507A45"/>
    <w:rsid w:val="00512416"/>
    <w:rsid w:val="00521E74"/>
    <w:rsid w:val="0052444D"/>
    <w:rsid w:val="00525A0F"/>
    <w:rsid w:val="0052769A"/>
    <w:rsid w:val="00527D19"/>
    <w:rsid w:val="00532923"/>
    <w:rsid w:val="00533CB1"/>
    <w:rsid w:val="00535B56"/>
    <w:rsid w:val="00536BFD"/>
    <w:rsid w:val="00564328"/>
    <w:rsid w:val="00573EF4"/>
    <w:rsid w:val="00574427"/>
    <w:rsid w:val="0058168F"/>
    <w:rsid w:val="00585559"/>
    <w:rsid w:val="005A1A7E"/>
    <w:rsid w:val="005A1E2E"/>
    <w:rsid w:val="005B3E97"/>
    <w:rsid w:val="005B43C6"/>
    <w:rsid w:val="005C14AA"/>
    <w:rsid w:val="005C3E4E"/>
    <w:rsid w:val="005C5768"/>
    <w:rsid w:val="005C598D"/>
    <w:rsid w:val="005C66F1"/>
    <w:rsid w:val="005C687E"/>
    <w:rsid w:val="006026E0"/>
    <w:rsid w:val="00606A8F"/>
    <w:rsid w:val="00606BDA"/>
    <w:rsid w:val="006152B0"/>
    <w:rsid w:val="00622C12"/>
    <w:rsid w:val="006239EA"/>
    <w:rsid w:val="00631CE9"/>
    <w:rsid w:val="006364BA"/>
    <w:rsid w:val="006434F2"/>
    <w:rsid w:val="006468DC"/>
    <w:rsid w:val="00652FA8"/>
    <w:rsid w:val="00654A0A"/>
    <w:rsid w:val="006616F7"/>
    <w:rsid w:val="00680E1A"/>
    <w:rsid w:val="00682340"/>
    <w:rsid w:val="00685363"/>
    <w:rsid w:val="006904C6"/>
    <w:rsid w:val="00695FE0"/>
    <w:rsid w:val="00697B17"/>
    <w:rsid w:val="006A53AC"/>
    <w:rsid w:val="006A6715"/>
    <w:rsid w:val="006B3033"/>
    <w:rsid w:val="006B393C"/>
    <w:rsid w:val="006C6D48"/>
    <w:rsid w:val="006D1474"/>
    <w:rsid w:val="006D2F59"/>
    <w:rsid w:val="007106C6"/>
    <w:rsid w:val="0071343D"/>
    <w:rsid w:val="00714D5C"/>
    <w:rsid w:val="00721255"/>
    <w:rsid w:val="0072180A"/>
    <w:rsid w:val="007226D2"/>
    <w:rsid w:val="00727C4E"/>
    <w:rsid w:val="00740661"/>
    <w:rsid w:val="00754E6E"/>
    <w:rsid w:val="00765041"/>
    <w:rsid w:val="00771981"/>
    <w:rsid w:val="007760EC"/>
    <w:rsid w:val="00780285"/>
    <w:rsid w:val="00780310"/>
    <w:rsid w:val="007875DD"/>
    <w:rsid w:val="00797581"/>
    <w:rsid w:val="007A2F47"/>
    <w:rsid w:val="007B50F0"/>
    <w:rsid w:val="007D7BFD"/>
    <w:rsid w:val="007E50CE"/>
    <w:rsid w:val="007E7680"/>
    <w:rsid w:val="00826B2B"/>
    <w:rsid w:val="00827A89"/>
    <w:rsid w:val="00831AEB"/>
    <w:rsid w:val="00832047"/>
    <w:rsid w:val="00835944"/>
    <w:rsid w:val="0084438B"/>
    <w:rsid w:val="00851502"/>
    <w:rsid w:val="00863FF2"/>
    <w:rsid w:val="00883A04"/>
    <w:rsid w:val="00885A1B"/>
    <w:rsid w:val="008A60DF"/>
    <w:rsid w:val="008C0E8D"/>
    <w:rsid w:val="008D50DC"/>
    <w:rsid w:val="008D7E7F"/>
    <w:rsid w:val="008E58EA"/>
    <w:rsid w:val="008F48BE"/>
    <w:rsid w:val="008F5ABC"/>
    <w:rsid w:val="0090237F"/>
    <w:rsid w:val="0090307D"/>
    <w:rsid w:val="0091607A"/>
    <w:rsid w:val="00916676"/>
    <w:rsid w:val="00924521"/>
    <w:rsid w:val="009259DB"/>
    <w:rsid w:val="00927B09"/>
    <w:rsid w:val="00927D60"/>
    <w:rsid w:val="00931420"/>
    <w:rsid w:val="0093557F"/>
    <w:rsid w:val="00935642"/>
    <w:rsid w:val="00945DC0"/>
    <w:rsid w:val="00946B66"/>
    <w:rsid w:val="00954498"/>
    <w:rsid w:val="009642A4"/>
    <w:rsid w:val="00972533"/>
    <w:rsid w:val="009742A8"/>
    <w:rsid w:val="0098057A"/>
    <w:rsid w:val="009817AF"/>
    <w:rsid w:val="00985C4C"/>
    <w:rsid w:val="00986E39"/>
    <w:rsid w:val="00995534"/>
    <w:rsid w:val="009A4CDF"/>
    <w:rsid w:val="009B1A7A"/>
    <w:rsid w:val="009B7ADF"/>
    <w:rsid w:val="009C02FF"/>
    <w:rsid w:val="009D14E1"/>
    <w:rsid w:val="009E0C1E"/>
    <w:rsid w:val="009E5AE4"/>
    <w:rsid w:val="009F0289"/>
    <w:rsid w:val="00A11163"/>
    <w:rsid w:val="00A165D9"/>
    <w:rsid w:val="00A3030A"/>
    <w:rsid w:val="00A320BF"/>
    <w:rsid w:val="00A34150"/>
    <w:rsid w:val="00A34A4C"/>
    <w:rsid w:val="00A45190"/>
    <w:rsid w:val="00A4747A"/>
    <w:rsid w:val="00A51035"/>
    <w:rsid w:val="00A537B2"/>
    <w:rsid w:val="00A5682B"/>
    <w:rsid w:val="00A71191"/>
    <w:rsid w:val="00A8228F"/>
    <w:rsid w:val="00A83CA7"/>
    <w:rsid w:val="00A95246"/>
    <w:rsid w:val="00A962E6"/>
    <w:rsid w:val="00AA277D"/>
    <w:rsid w:val="00AA6F9D"/>
    <w:rsid w:val="00AB0984"/>
    <w:rsid w:val="00AB274A"/>
    <w:rsid w:val="00AB7E5F"/>
    <w:rsid w:val="00AC3AFA"/>
    <w:rsid w:val="00AC7C2B"/>
    <w:rsid w:val="00AD01F8"/>
    <w:rsid w:val="00AD2B2C"/>
    <w:rsid w:val="00AD5C47"/>
    <w:rsid w:val="00AE17DD"/>
    <w:rsid w:val="00AF6632"/>
    <w:rsid w:val="00B17BE6"/>
    <w:rsid w:val="00B26E10"/>
    <w:rsid w:val="00B403E0"/>
    <w:rsid w:val="00B429CA"/>
    <w:rsid w:val="00B444D1"/>
    <w:rsid w:val="00B45452"/>
    <w:rsid w:val="00B4622E"/>
    <w:rsid w:val="00B4788E"/>
    <w:rsid w:val="00B52E25"/>
    <w:rsid w:val="00B53EDB"/>
    <w:rsid w:val="00B54916"/>
    <w:rsid w:val="00B54B3C"/>
    <w:rsid w:val="00B562EC"/>
    <w:rsid w:val="00B67598"/>
    <w:rsid w:val="00B7095E"/>
    <w:rsid w:val="00B713D4"/>
    <w:rsid w:val="00B75183"/>
    <w:rsid w:val="00B83011"/>
    <w:rsid w:val="00B83C9A"/>
    <w:rsid w:val="00B90063"/>
    <w:rsid w:val="00B900E0"/>
    <w:rsid w:val="00BA50D5"/>
    <w:rsid w:val="00BA5B71"/>
    <w:rsid w:val="00BB04AE"/>
    <w:rsid w:val="00BB5B99"/>
    <w:rsid w:val="00BB7958"/>
    <w:rsid w:val="00BC39B3"/>
    <w:rsid w:val="00BD460E"/>
    <w:rsid w:val="00BD4FE7"/>
    <w:rsid w:val="00BE07E7"/>
    <w:rsid w:val="00C076F1"/>
    <w:rsid w:val="00C0776D"/>
    <w:rsid w:val="00C125C7"/>
    <w:rsid w:val="00C16973"/>
    <w:rsid w:val="00C17D49"/>
    <w:rsid w:val="00C2175B"/>
    <w:rsid w:val="00C247CC"/>
    <w:rsid w:val="00C30D89"/>
    <w:rsid w:val="00C337EC"/>
    <w:rsid w:val="00C33C67"/>
    <w:rsid w:val="00C33F3A"/>
    <w:rsid w:val="00C3459E"/>
    <w:rsid w:val="00C355B2"/>
    <w:rsid w:val="00C45FC7"/>
    <w:rsid w:val="00C4717C"/>
    <w:rsid w:val="00C5458B"/>
    <w:rsid w:val="00C60864"/>
    <w:rsid w:val="00C653F0"/>
    <w:rsid w:val="00C673D8"/>
    <w:rsid w:val="00C80603"/>
    <w:rsid w:val="00C80813"/>
    <w:rsid w:val="00C82F9B"/>
    <w:rsid w:val="00C833E0"/>
    <w:rsid w:val="00C837F8"/>
    <w:rsid w:val="00C85B8E"/>
    <w:rsid w:val="00C93C9B"/>
    <w:rsid w:val="00C95B08"/>
    <w:rsid w:val="00CB5917"/>
    <w:rsid w:val="00CC1313"/>
    <w:rsid w:val="00CC1CDA"/>
    <w:rsid w:val="00CC5E27"/>
    <w:rsid w:val="00CC77DB"/>
    <w:rsid w:val="00CD30F2"/>
    <w:rsid w:val="00CE375D"/>
    <w:rsid w:val="00CE6DD9"/>
    <w:rsid w:val="00CF6698"/>
    <w:rsid w:val="00CF79FC"/>
    <w:rsid w:val="00D045BA"/>
    <w:rsid w:val="00D064FB"/>
    <w:rsid w:val="00D163F0"/>
    <w:rsid w:val="00D16602"/>
    <w:rsid w:val="00D36FAC"/>
    <w:rsid w:val="00D37B20"/>
    <w:rsid w:val="00D569A7"/>
    <w:rsid w:val="00D6779D"/>
    <w:rsid w:val="00D71AAC"/>
    <w:rsid w:val="00D76D73"/>
    <w:rsid w:val="00D81353"/>
    <w:rsid w:val="00D91344"/>
    <w:rsid w:val="00DA5345"/>
    <w:rsid w:val="00DA7A8B"/>
    <w:rsid w:val="00DC186F"/>
    <w:rsid w:val="00DC57D8"/>
    <w:rsid w:val="00DD21CE"/>
    <w:rsid w:val="00DE1531"/>
    <w:rsid w:val="00DE4D15"/>
    <w:rsid w:val="00E14BF8"/>
    <w:rsid w:val="00E16E2A"/>
    <w:rsid w:val="00E30C95"/>
    <w:rsid w:val="00E36ABA"/>
    <w:rsid w:val="00E5040B"/>
    <w:rsid w:val="00E640F4"/>
    <w:rsid w:val="00E6625A"/>
    <w:rsid w:val="00E6660B"/>
    <w:rsid w:val="00E805E3"/>
    <w:rsid w:val="00E82488"/>
    <w:rsid w:val="00E9323D"/>
    <w:rsid w:val="00E96360"/>
    <w:rsid w:val="00E963E4"/>
    <w:rsid w:val="00EA3F6B"/>
    <w:rsid w:val="00EB0A19"/>
    <w:rsid w:val="00EC5B47"/>
    <w:rsid w:val="00EC7932"/>
    <w:rsid w:val="00EC7A4C"/>
    <w:rsid w:val="00ED0255"/>
    <w:rsid w:val="00ED7228"/>
    <w:rsid w:val="00ED7FD3"/>
    <w:rsid w:val="00EF49CF"/>
    <w:rsid w:val="00EF62FF"/>
    <w:rsid w:val="00F05D3C"/>
    <w:rsid w:val="00F1795B"/>
    <w:rsid w:val="00F244DB"/>
    <w:rsid w:val="00F278AE"/>
    <w:rsid w:val="00F30729"/>
    <w:rsid w:val="00F35A44"/>
    <w:rsid w:val="00F46601"/>
    <w:rsid w:val="00F50711"/>
    <w:rsid w:val="00F65C67"/>
    <w:rsid w:val="00F73FC7"/>
    <w:rsid w:val="00F74D79"/>
    <w:rsid w:val="00F95C40"/>
    <w:rsid w:val="00FA0E83"/>
    <w:rsid w:val="00FA1BA9"/>
    <w:rsid w:val="00FB4A9F"/>
    <w:rsid w:val="00FC404A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C0288"/>
  <w15:docId w15:val="{B8BA1DC2-B980-4BF5-81CD-45A909ED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6B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6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6B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apple-converted-space">
    <w:name w:val="apple-converted-space"/>
    <w:basedOn w:val="DefaultParagraphFont"/>
    <w:rsid w:val="00C60864"/>
  </w:style>
  <w:style w:type="character" w:styleId="Strong">
    <w:name w:val="Strong"/>
    <w:basedOn w:val="DefaultParagraphFont"/>
    <w:uiPriority w:val="22"/>
    <w:qFormat/>
    <w:rsid w:val="00385C2D"/>
    <w:rPr>
      <w:b/>
      <w:bCs/>
    </w:rPr>
  </w:style>
  <w:style w:type="character" w:styleId="Emphasis">
    <w:name w:val="Emphasis"/>
    <w:basedOn w:val="DefaultParagraphFont"/>
    <w:uiPriority w:val="20"/>
    <w:qFormat/>
    <w:rsid w:val="00385C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">
    <w:name w:val="ref"/>
    <w:basedOn w:val="DefaultParagraphFont"/>
    <w:rsid w:val="00D71AAC"/>
  </w:style>
  <w:style w:type="character" w:styleId="Hyperlink">
    <w:name w:val="Hyperlink"/>
    <w:basedOn w:val="DefaultParagraphFont"/>
    <w:uiPriority w:val="99"/>
    <w:unhideWhenUsed/>
    <w:rsid w:val="00D71AAC"/>
    <w:rPr>
      <w:color w:val="0000FF"/>
      <w:u w:val="single"/>
    </w:rPr>
  </w:style>
  <w:style w:type="character" w:customStyle="1" w:styleId="highlight">
    <w:name w:val="highlight"/>
    <w:basedOn w:val="DefaultParagraphFont"/>
    <w:rsid w:val="00B53EDB"/>
  </w:style>
  <w:style w:type="character" w:customStyle="1" w:styleId="Heading3Char">
    <w:name w:val="Heading 3 Char"/>
    <w:basedOn w:val="DefaultParagraphFont"/>
    <w:link w:val="Heading3"/>
    <w:uiPriority w:val="9"/>
    <w:semiHidden/>
    <w:rsid w:val="00B53E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B53EDB"/>
  </w:style>
  <w:style w:type="character" w:customStyle="1" w:styleId="Heading4Char">
    <w:name w:val="Heading 4 Char"/>
    <w:basedOn w:val="DefaultParagraphFont"/>
    <w:link w:val="Heading4"/>
    <w:uiPriority w:val="9"/>
    <w:semiHidden/>
    <w:rsid w:val="00EC5B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ixed-citation">
    <w:name w:val="mixed-citation"/>
    <w:basedOn w:val="DefaultParagraphFont"/>
    <w:rsid w:val="007760EC"/>
  </w:style>
  <w:style w:type="character" w:styleId="CommentReference">
    <w:name w:val="annotation reference"/>
    <w:basedOn w:val="DefaultParagraphFont"/>
    <w:uiPriority w:val="99"/>
    <w:semiHidden/>
    <w:unhideWhenUsed/>
    <w:rsid w:val="00CF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FC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CF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CF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CF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CF79FC"/>
  </w:style>
  <w:style w:type="character" w:customStyle="1" w:styleId="maintitle">
    <w:name w:val="maintitle"/>
    <w:basedOn w:val="DefaultParagraphFont"/>
    <w:rsid w:val="00573EF4"/>
  </w:style>
  <w:style w:type="character" w:customStyle="1" w:styleId="cit">
    <w:name w:val="cit"/>
    <w:basedOn w:val="DefaultParagraphFont"/>
    <w:rsid w:val="002810D0"/>
  </w:style>
  <w:style w:type="character" w:customStyle="1" w:styleId="fm-vol-iss-date">
    <w:name w:val="fm-vol-iss-date"/>
    <w:basedOn w:val="DefaultParagraphFont"/>
    <w:rsid w:val="002810D0"/>
  </w:style>
  <w:style w:type="character" w:customStyle="1" w:styleId="doi">
    <w:name w:val="doi"/>
    <w:basedOn w:val="DefaultParagraphFont"/>
    <w:rsid w:val="002810D0"/>
  </w:style>
  <w:style w:type="character" w:customStyle="1" w:styleId="fm-citation-ids-label">
    <w:name w:val="fm-citation-ids-label"/>
    <w:basedOn w:val="DefaultParagraphFont"/>
    <w:rsid w:val="002810D0"/>
  </w:style>
  <w:style w:type="paragraph" w:customStyle="1" w:styleId="Title2">
    <w:name w:val="Title2"/>
    <w:basedOn w:val="Normal"/>
    <w:rsid w:val="00CB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C14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49"/>
  </w:style>
  <w:style w:type="paragraph" w:styleId="Footer">
    <w:name w:val="footer"/>
    <w:basedOn w:val="Normal"/>
    <w:link w:val="FooterChar"/>
    <w:uiPriority w:val="99"/>
    <w:unhideWhenUsed/>
    <w:rsid w:val="00C1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49"/>
  </w:style>
  <w:style w:type="paragraph" w:styleId="PlainText">
    <w:name w:val="Plain Text"/>
    <w:basedOn w:val="Normal"/>
    <w:link w:val="PlainTextChar"/>
    <w:uiPriority w:val="99"/>
    <w:semiHidden/>
    <w:unhideWhenUsed/>
    <w:rsid w:val="00394B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4B76"/>
    <w:rPr>
      <w:rFonts w:ascii="Calibri" w:hAnsi="Calibri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3E43A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43A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E43A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43A8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1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416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3224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714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4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7644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4299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689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963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497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6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4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1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327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44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33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618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3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868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us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arerenal.org/clinician-information/haemolytic-uraemic-syndrome-atypical-ahus-clinician-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husuk.org/important-to-reme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1C07B7E-21AB-4915-BDF9-70D77DAD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5891</Words>
  <Characters>33582</Characters>
  <Application>Microsoft Office Word</Application>
  <DocSecurity>4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39395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Sydel Parikh</dc:creator>
  <cp:lastModifiedBy>Suzannah Wright</cp:lastModifiedBy>
  <cp:revision>2</cp:revision>
  <dcterms:created xsi:type="dcterms:W3CDTF">2018-02-12T12:32:00Z</dcterms:created>
  <dcterms:modified xsi:type="dcterms:W3CDTF">2018-02-12T12:32:00Z</dcterms:modified>
</cp:coreProperties>
</file>