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39" w:rsidRPr="00974AF6" w:rsidRDefault="00101E39" w:rsidP="00101E39">
      <w:pPr>
        <w:jc w:val="center"/>
        <w:rPr>
          <w:b/>
          <w:u w:val="single"/>
        </w:rPr>
      </w:pPr>
      <w:bookmarkStart w:id="0" w:name="_GoBack"/>
      <w:bookmarkEnd w:id="0"/>
      <w:r w:rsidRPr="00974AF6">
        <w:rPr>
          <w:b/>
          <w:u w:val="single"/>
        </w:rPr>
        <w:t>Invited Editorial</w:t>
      </w:r>
    </w:p>
    <w:p w:rsidR="00101E39" w:rsidRDefault="00101E39" w:rsidP="00101E39">
      <w:pPr>
        <w:jc w:val="center"/>
        <w:rPr>
          <w:b/>
        </w:rPr>
      </w:pPr>
    </w:p>
    <w:p w:rsidR="00A158C7" w:rsidRPr="00974AF6" w:rsidRDefault="00133878" w:rsidP="00101E39">
      <w:pPr>
        <w:jc w:val="center"/>
        <w:rPr>
          <w:b/>
          <w:color w:val="0070C0"/>
        </w:rPr>
      </w:pPr>
      <w:r w:rsidRPr="00974AF6">
        <w:rPr>
          <w:b/>
          <w:color w:val="0070C0"/>
        </w:rPr>
        <w:t xml:space="preserve">Title: </w:t>
      </w:r>
      <w:r w:rsidR="008903C5" w:rsidRPr="00974AF6">
        <w:rPr>
          <w:b/>
          <w:color w:val="0070C0"/>
        </w:rPr>
        <w:t>Endothelial cell and Vascular Smooth Muscle Cell dysfunction in Chronic Kidney D</w:t>
      </w:r>
      <w:r w:rsidR="000448C9" w:rsidRPr="00974AF6">
        <w:rPr>
          <w:b/>
          <w:color w:val="0070C0"/>
        </w:rPr>
        <w:t>isease</w:t>
      </w:r>
    </w:p>
    <w:p w:rsidR="00133878" w:rsidRPr="00133878" w:rsidRDefault="00133878" w:rsidP="00101E39">
      <w:pPr>
        <w:jc w:val="center"/>
      </w:pPr>
      <w:r w:rsidRPr="00133878">
        <w:t>Author: Debasish Banerjee</w:t>
      </w:r>
    </w:p>
    <w:p w:rsidR="00101E39" w:rsidRDefault="00101E39"/>
    <w:p w:rsidR="00133878" w:rsidRPr="00133878" w:rsidRDefault="00133878">
      <w:r w:rsidRPr="00133878">
        <w:t>Institution: Renal and Transplantation Unit, St Georges University Hospital NHS Foundation Trust, Cardiology Clinical Academic Group, Molecular and Clinical Sciences Research Centre, St Georges, University of London</w:t>
      </w:r>
    </w:p>
    <w:p w:rsidR="00133878" w:rsidRDefault="00133878"/>
    <w:p w:rsidR="00133878" w:rsidRPr="00133878" w:rsidRDefault="00133878">
      <w:r w:rsidRPr="00133878">
        <w:t>Word count</w:t>
      </w:r>
      <w:r w:rsidR="007E7C6D">
        <w:t>: 850</w:t>
      </w:r>
    </w:p>
    <w:p w:rsidR="00133878" w:rsidRPr="00133878" w:rsidRDefault="00133878">
      <w:r w:rsidRPr="00133878">
        <w:t>Figure</w:t>
      </w:r>
      <w:r w:rsidR="007E7C6D">
        <w:t>:</w:t>
      </w:r>
      <w:r w:rsidRPr="00133878">
        <w:t xml:space="preserve"> 1</w:t>
      </w:r>
    </w:p>
    <w:p w:rsidR="00133878" w:rsidRDefault="00133878"/>
    <w:p w:rsidR="00133878" w:rsidRPr="00133878" w:rsidRDefault="00133878">
      <w:r w:rsidRPr="00133878">
        <w:t>Conflict of Interest</w:t>
      </w:r>
      <w:r w:rsidR="007E7C6D">
        <w:t>:</w:t>
      </w:r>
      <w:r w:rsidRPr="00133878">
        <w:t xml:space="preserve"> None</w:t>
      </w:r>
    </w:p>
    <w:p w:rsidR="00133878" w:rsidRDefault="00133878"/>
    <w:p w:rsidR="00133878" w:rsidRPr="00133878" w:rsidRDefault="00133878">
      <w:r w:rsidRPr="00133878">
        <w:t xml:space="preserve">Acknowledgement: </w:t>
      </w:r>
      <w:r w:rsidR="007E7C6D">
        <w:t>DB r</w:t>
      </w:r>
      <w:r w:rsidR="00101E39">
        <w:t xml:space="preserve">eceived funding from British Heart Foundation </w:t>
      </w:r>
    </w:p>
    <w:p w:rsidR="00101E39" w:rsidRDefault="00101E39"/>
    <w:p w:rsidR="00101E39" w:rsidRDefault="00101E39"/>
    <w:p w:rsidR="00101E39" w:rsidRDefault="00101E39"/>
    <w:p w:rsidR="00101E39" w:rsidRDefault="00101E39"/>
    <w:p w:rsidR="00101E39" w:rsidRDefault="00101E39"/>
    <w:p w:rsidR="00101E39" w:rsidRDefault="00101E39"/>
    <w:p w:rsidR="00101E39" w:rsidRDefault="00101E39"/>
    <w:p w:rsidR="00101E39" w:rsidRDefault="00101E39"/>
    <w:p w:rsidR="00101E39" w:rsidRDefault="00101E39"/>
    <w:p w:rsidR="00133878" w:rsidRPr="00133878" w:rsidRDefault="00133878">
      <w:r w:rsidRPr="00133878">
        <w:t>Address of correspondence:</w:t>
      </w:r>
    </w:p>
    <w:p w:rsidR="00133878" w:rsidRPr="00133878" w:rsidRDefault="00133878" w:rsidP="00133878">
      <w:pPr>
        <w:spacing w:after="0"/>
      </w:pPr>
      <w:r w:rsidRPr="00133878">
        <w:t>Debasish Banerjee MD FASN FHEA FRCP</w:t>
      </w:r>
    </w:p>
    <w:p w:rsidR="00133878" w:rsidRPr="00133878" w:rsidRDefault="00133878" w:rsidP="00133878">
      <w:pPr>
        <w:spacing w:after="0"/>
      </w:pPr>
      <w:r w:rsidRPr="00133878">
        <w:t>Consultant Nephrologist and Reader</w:t>
      </w:r>
    </w:p>
    <w:p w:rsidR="00133878" w:rsidRPr="00133878" w:rsidRDefault="00133878" w:rsidP="00133878">
      <w:pPr>
        <w:spacing w:after="0"/>
      </w:pPr>
      <w:r w:rsidRPr="00133878">
        <w:t>Renal and Transplantation Unit</w:t>
      </w:r>
    </w:p>
    <w:p w:rsidR="00133878" w:rsidRPr="00133878" w:rsidRDefault="00133878" w:rsidP="00133878">
      <w:pPr>
        <w:spacing w:after="0"/>
      </w:pPr>
      <w:r w:rsidRPr="00133878">
        <w:t>St Georges University Hospital NHS Foundation Trust</w:t>
      </w:r>
    </w:p>
    <w:p w:rsidR="00133878" w:rsidRPr="00133878" w:rsidRDefault="00133878" w:rsidP="00133878">
      <w:pPr>
        <w:spacing w:after="0"/>
      </w:pPr>
      <w:r w:rsidRPr="00133878">
        <w:t>Grosvenor Wing Room G2.113</w:t>
      </w:r>
    </w:p>
    <w:p w:rsidR="00133878" w:rsidRPr="00133878" w:rsidRDefault="009D32BC" w:rsidP="00133878">
      <w:pPr>
        <w:spacing w:after="0"/>
      </w:pPr>
      <w:r>
        <w:t>Bla</w:t>
      </w:r>
      <w:r w:rsidR="00133878" w:rsidRPr="00133878">
        <w:t>ckshaw Road Tooting London SW17 0QT</w:t>
      </w:r>
    </w:p>
    <w:p w:rsidR="00133878" w:rsidRPr="00133878" w:rsidRDefault="00133878" w:rsidP="00133878">
      <w:pPr>
        <w:spacing w:after="0"/>
      </w:pPr>
      <w:r w:rsidRPr="00133878">
        <w:t xml:space="preserve">Email </w:t>
      </w:r>
      <w:hyperlink r:id="rId4" w:history="1">
        <w:r w:rsidRPr="00133878">
          <w:rPr>
            <w:rStyle w:val="Hyperlink"/>
          </w:rPr>
          <w:t>debasish.banerjee@stgeorges.nhs.uk</w:t>
        </w:r>
      </w:hyperlink>
    </w:p>
    <w:p w:rsidR="00133878" w:rsidRPr="00133878" w:rsidRDefault="00133878" w:rsidP="00133878">
      <w:pPr>
        <w:spacing w:after="0"/>
      </w:pPr>
      <w:r w:rsidRPr="00133878">
        <w:t>Telephone 44 2087251673</w:t>
      </w:r>
    </w:p>
    <w:p w:rsidR="00133878" w:rsidRPr="00133878" w:rsidRDefault="00133878" w:rsidP="00133878">
      <w:pPr>
        <w:spacing w:after="0"/>
      </w:pPr>
      <w:r w:rsidRPr="00133878">
        <w:t>Fax 44 208 7252068</w:t>
      </w:r>
    </w:p>
    <w:p w:rsidR="00133878" w:rsidRDefault="00133878">
      <w:pPr>
        <w:rPr>
          <w:b/>
        </w:rPr>
      </w:pPr>
    </w:p>
    <w:p w:rsidR="00C24010" w:rsidRDefault="000448C9" w:rsidP="00703F5E">
      <w:pPr>
        <w:jc w:val="both"/>
      </w:pPr>
      <w:r>
        <w:lastRenderedPageBreak/>
        <w:t>Healthy existence of individual human cells is dependent on adequate supply of nutrients and removal of waste products, which is maintained by an intricate network of capillaries and blood vessels. The endothelial cells</w:t>
      </w:r>
      <w:r w:rsidR="00295929">
        <w:t>,</w:t>
      </w:r>
      <w:r>
        <w:t xml:space="preserve"> which forms the inner lining of all capillaries and blood vessels possess amazing properties for establishing and controlling of the flow of nutrients and waste products in the tissues microenvironment, by angiogenesis and autoregulation</w:t>
      </w:r>
      <w:r w:rsidR="00956108">
        <w:t xml:space="preserve"> </w:t>
      </w:r>
      <w:r w:rsidR="00DC791A" w:rsidRPr="00DC791A">
        <w:t>[</w:t>
      </w:r>
      <w:r w:rsidR="00DC791A">
        <w:t>1]</w:t>
      </w:r>
      <w:r>
        <w:t xml:space="preserve">. The </w:t>
      </w:r>
      <w:r w:rsidR="006D0424">
        <w:t>vascular smooth muscle cells (VS</w:t>
      </w:r>
      <w:r>
        <w:t>MC), with their ability to change shape dramatically on external stimuli</w:t>
      </w:r>
      <w:r w:rsidR="00202C93">
        <w:t>,</w:t>
      </w:r>
      <w:r>
        <w:t xml:space="preserve"> can </w:t>
      </w:r>
      <w:r w:rsidR="00202C93">
        <w:t>constrict and dilate blood vessels to decrease and increase flow in the blood vessel. In collaboration with the endothelial cells</w:t>
      </w:r>
      <w:r w:rsidR="00295929">
        <w:t>,</w:t>
      </w:r>
      <w:r w:rsidR="00202C93">
        <w:t xml:space="preserve"> VSMC mediates the acute and chronic changes in tissue perfusion in response to short and long term alteration</w:t>
      </w:r>
      <w:r w:rsidR="00295929">
        <w:t xml:space="preserve"> in function of tissues, under</w:t>
      </w:r>
      <w:r w:rsidR="00202C93">
        <w:t xml:space="preserve"> physiological and pathological conditions</w:t>
      </w:r>
      <w:r w:rsidR="007F50A9">
        <w:t xml:space="preserve"> </w:t>
      </w:r>
      <w:r w:rsidR="00DC791A" w:rsidRPr="00DC791A">
        <w:t>[</w:t>
      </w:r>
      <w:r w:rsidR="00DC791A">
        <w:t>2]</w:t>
      </w:r>
      <w:r w:rsidR="00202C93">
        <w:t>.</w:t>
      </w:r>
      <w:r w:rsidR="005B535C">
        <w:t xml:space="preserve"> </w:t>
      </w:r>
    </w:p>
    <w:p w:rsidR="004A7694" w:rsidRDefault="005B535C" w:rsidP="00703F5E">
      <w:pPr>
        <w:jc w:val="both"/>
      </w:pPr>
      <w:r>
        <w:t>Several biological molecules</w:t>
      </w:r>
      <w:r w:rsidR="007A375E">
        <w:t>, some</w:t>
      </w:r>
      <w:r>
        <w:t xml:space="preserve"> </w:t>
      </w:r>
      <w:r w:rsidR="007A375E">
        <w:t>transported</w:t>
      </w:r>
      <w:r>
        <w:t xml:space="preserve"> by </w:t>
      </w:r>
      <w:r w:rsidR="007A375E">
        <w:t xml:space="preserve">the </w:t>
      </w:r>
      <w:r>
        <w:t xml:space="preserve">blood and the laminar </w:t>
      </w:r>
      <w:r w:rsidR="007A375E">
        <w:t xml:space="preserve">blood </w:t>
      </w:r>
      <w:r>
        <w:t>flow</w:t>
      </w:r>
      <w:r w:rsidR="007A375E">
        <w:t>,</w:t>
      </w:r>
      <w:r>
        <w:t xml:space="preserve"> regulate </w:t>
      </w:r>
      <w:r w:rsidR="007C2E72">
        <w:t>physiological function of the endothelium</w:t>
      </w:r>
      <w:r w:rsidR="007A375E">
        <w:t>. In response</w:t>
      </w:r>
      <w:r w:rsidR="007C2E72">
        <w:t>,</w:t>
      </w:r>
      <w:r w:rsidR="007A375E">
        <w:t xml:space="preserve"> t</w:t>
      </w:r>
      <w:r>
        <w:t xml:space="preserve">he endothelial cells release biological molecules </w:t>
      </w:r>
      <w:r w:rsidR="007C2E72">
        <w:t xml:space="preserve">to </w:t>
      </w:r>
      <w:r>
        <w:t>carry out the necessary function</w:t>
      </w:r>
      <w:r w:rsidR="007C2E72">
        <w:t>s</w:t>
      </w:r>
      <w:r>
        <w:t xml:space="preserve"> such as vas</w:t>
      </w:r>
      <w:r w:rsidR="007A375E">
        <w:t>odilatation, platelet inhibition and</w:t>
      </w:r>
      <w:r>
        <w:t xml:space="preserve"> anticoagulation. When stimulated by inflammatory cytokines</w:t>
      </w:r>
      <w:r w:rsidR="007A375E">
        <w:t>, complements, bacterial products, lipids</w:t>
      </w:r>
      <w:r>
        <w:t xml:space="preserve"> and reactive oxygen specie</w:t>
      </w:r>
      <w:r w:rsidR="00295929">
        <w:t>s the endothelial cells respond</w:t>
      </w:r>
      <w:r>
        <w:t xml:space="preserve"> by releasing mediators to cause vasoconstriction, platelet aggregation</w:t>
      </w:r>
      <w:r w:rsidR="007C2E72">
        <w:t>,</w:t>
      </w:r>
      <w:r>
        <w:t xml:space="preserve"> thrombosis</w:t>
      </w:r>
      <w:r w:rsidR="00295929">
        <w:t xml:space="preserve"> and</w:t>
      </w:r>
      <w:r w:rsidR="007C2E72">
        <w:t xml:space="preserve"> atherosclerosis</w:t>
      </w:r>
      <w:r w:rsidR="007F50A9">
        <w:t xml:space="preserve"> </w:t>
      </w:r>
      <w:r w:rsidR="00DC791A" w:rsidRPr="00DC791A">
        <w:t>[</w:t>
      </w:r>
      <w:r w:rsidR="00DC791A">
        <w:t>2]</w:t>
      </w:r>
      <w:r w:rsidR="00C24010">
        <w:t xml:space="preserve">. The cross talk </w:t>
      </w:r>
      <w:r w:rsidR="006D0424">
        <w:t>between endothelial cells and VS</w:t>
      </w:r>
      <w:r w:rsidR="00C24010">
        <w:t xml:space="preserve">MC, a very important mechanism to maintain </w:t>
      </w:r>
      <w:r w:rsidR="00295929">
        <w:t xml:space="preserve">appropriate </w:t>
      </w:r>
      <w:r w:rsidR="00C24010">
        <w:t>blood flow in health and disease</w:t>
      </w:r>
      <w:r w:rsidR="007C2E72">
        <w:t>,</w:t>
      </w:r>
      <w:r w:rsidR="004A7694">
        <w:t xml:space="preserve"> involve vasodilator</w:t>
      </w:r>
      <w:r w:rsidR="00C24010">
        <w:t xml:space="preserve"> substances </w:t>
      </w:r>
      <w:r w:rsidR="007C2E72">
        <w:t>such as nitric oxide</w:t>
      </w:r>
      <w:r w:rsidR="004A7694">
        <w:t>, oestrogen</w:t>
      </w:r>
      <w:r w:rsidR="0014272B">
        <w:t xml:space="preserve"> etc.;</w:t>
      </w:r>
      <w:r w:rsidR="004A7694">
        <w:t xml:space="preserve"> and vasoconstrictor substances such as endothelin 1 (ET1), angiotensin </w:t>
      </w:r>
      <w:r w:rsidR="00BF5633">
        <w:t xml:space="preserve">II </w:t>
      </w:r>
      <w:r w:rsidR="004A7694">
        <w:t xml:space="preserve">and </w:t>
      </w:r>
      <w:r w:rsidR="0014272B">
        <w:t>catecholamine</w:t>
      </w:r>
      <w:r w:rsidR="004A7694">
        <w:t>. The migratory and proliferative activities of the</w:t>
      </w:r>
      <w:r w:rsidR="00295929">
        <w:t xml:space="preserve"> VAMC are up-regulated by </w:t>
      </w:r>
      <w:r w:rsidR="004A7694">
        <w:t>platelet derived</w:t>
      </w:r>
      <w:r w:rsidR="00295929">
        <w:t xml:space="preserve"> growth factor (PDGF), thrombin, </w:t>
      </w:r>
      <w:r w:rsidR="004A7694">
        <w:t>fibroblast growth factor</w:t>
      </w:r>
      <w:r w:rsidR="00295929">
        <w:t xml:space="preserve"> (FGF</w:t>
      </w:r>
      <w:r w:rsidR="004A7694">
        <w:t>), interferon γ (IFNγ), interleukin 1 (IL1), endothelin 1 (ET1) and down-regulated by tumo</w:t>
      </w:r>
      <w:r w:rsidR="00BF5633">
        <w:t>u</w:t>
      </w:r>
      <w:r w:rsidR="004A7694">
        <w:t>r growth factor β (TGFβ) and heparin</w:t>
      </w:r>
      <w:r w:rsidR="00BA6144">
        <w:t xml:space="preserve"> (figure 1)</w:t>
      </w:r>
      <w:r w:rsidR="004A7694">
        <w:t xml:space="preserve">. </w:t>
      </w:r>
    </w:p>
    <w:p w:rsidR="005B535C" w:rsidRDefault="005B535C" w:rsidP="00703F5E">
      <w:pPr>
        <w:jc w:val="both"/>
      </w:pPr>
      <w:r>
        <w:t>In patients with chronic kidney disease</w:t>
      </w:r>
      <w:r w:rsidR="003913A9">
        <w:t xml:space="preserve"> (CKD)</w:t>
      </w:r>
      <w:r>
        <w:t xml:space="preserve"> both endothelial an</w:t>
      </w:r>
      <w:r w:rsidR="00D26A7B">
        <w:t>d</w:t>
      </w:r>
      <w:r>
        <w:t xml:space="preserve"> </w:t>
      </w:r>
      <w:r w:rsidR="003913A9">
        <w:t>VSMC</w:t>
      </w:r>
      <w:r>
        <w:t xml:space="preserve"> are affected, as evidenced by</w:t>
      </w:r>
      <w:r w:rsidR="007F529A">
        <w:t xml:space="preserve"> abnormal brachial artery flow </w:t>
      </w:r>
      <w:r w:rsidR="00F77896">
        <w:t>mediated dilatation (FMD) and non-endothelial dependent, nitroglycerine-induced vasodilatation (NID)</w:t>
      </w:r>
      <w:r w:rsidR="007F50A9">
        <w:t xml:space="preserve"> </w:t>
      </w:r>
      <w:r w:rsidR="00DC791A" w:rsidRPr="00DC791A">
        <w:t>[</w:t>
      </w:r>
      <w:r w:rsidR="00DC791A">
        <w:t>3]</w:t>
      </w:r>
      <w:r w:rsidR="00F77896">
        <w:t xml:space="preserve">. FMD and NID have shown to predict adverse outcome in </w:t>
      </w:r>
      <w:r w:rsidR="003913A9">
        <w:t>other</w:t>
      </w:r>
      <w:r w:rsidR="00F77896">
        <w:t xml:space="preserve"> population</w:t>
      </w:r>
      <w:r w:rsidR="003913A9">
        <w:t>s</w:t>
      </w:r>
      <w:r w:rsidR="00AE7F63">
        <w:t xml:space="preserve"> </w:t>
      </w:r>
      <w:r w:rsidR="00DC791A" w:rsidRPr="00DC791A">
        <w:t>[</w:t>
      </w:r>
      <w:r w:rsidR="00DC791A">
        <w:t>4,5]</w:t>
      </w:r>
      <w:r w:rsidR="00F77896">
        <w:t xml:space="preserve">. In the study published in this issue of the journal </w:t>
      </w:r>
      <w:r w:rsidR="003913A9">
        <w:t xml:space="preserve">by Iwomoto et al. </w:t>
      </w:r>
      <w:r w:rsidR="00F77896">
        <w:t xml:space="preserve">both FMD and NID were worse in CKD patients compared to non-CKD patients. The cause of abnormal FMD in CKD patients can be related to inflammation and oxidative stress as suggested by the relationship between white cell count and FMD in the present study. The cause of abnormal NID can be endothelial dysfunction or inflammation in CKD patients, but </w:t>
      </w:r>
      <w:r w:rsidR="003913A9">
        <w:t xml:space="preserve">the aetiology is </w:t>
      </w:r>
      <w:r w:rsidR="00F77896">
        <w:t xml:space="preserve">not clear from the present study. Previous intervention studies have shown simultaneous improvement of FMD and NMD in CKD patients suggesting but not proving the effect of endothelium on </w:t>
      </w:r>
      <w:r w:rsidR="006D0424">
        <w:t>VS</w:t>
      </w:r>
      <w:r w:rsidR="00346C2D">
        <w:t>MC function in CKD patients</w:t>
      </w:r>
      <w:r w:rsidR="00494CF4">
        <w:t xml:space="preserve"> </w:t>
      </w:r>
      <w:r w:rsidR="0057163E" w:rsidRPr="0057163E">
        <w:t>[</w:t>
      </w:r>
      <w:r w:rsidR="0057163E">
        <w:t>6]</w:t>
      </w:r>
      <w:r w:rsidR="00346C2D">
        <w:t xml:space="preserve">. </w:t>
      </w:r>
    </w:p>
    <w:p w:rsidR="008A3439" w:rsidRDefault="00F44784" w:rsidP="00703F5E">
      <w:pPr>
        <w:jc w:val="both"/>
      </w:pPr>
      <w:r>
        <w:t xml:space="preserve">In the study by </w:t>
      </w:r>
      <w:r w:rsidR="006D0424">
        <w:t xml:space="preserve">Iwomoto </w:t>
      </w:r>
      <w:r>
        <w:t>et</w:t>
      </w:r>
      <w:r w:rsidR="006D0424">
        <w:t>.</w:t>
      </w:r>
      <w:r>
        <w:t xml:space="preserve"> </w:t>
      </w:r>
      <w:r w:rsidR="006D0424">
        <w:t>A</w:t>
      </w:r>
      <w:r>
        <w:t>l</w:t>
      </w:r>
      <w:r w:rsidR="006D0424">
        <w:t>.</w:t>
      </w:r>
      <w:r>
        <w:t xml:space="preserve"> CKD was independently associated with NID after adjustment with age, hypertension, diabetes, smoking and cardiovascular disease. This </w:t>
      </w:r>
      <w:r w:rsidR="006D0424">
        <w:t xml:space="preserve">strongly </w:t>
      </w:r>
      <w:r>
        <w:t>suggest a possible advers</w:t>
      </w:r>
      <w:r w:rsidR="006D0424">
        <w:t>e impact of kidney failure on VS</w:t>
      </w:r>
      <w:r>
        <w:t xml:space="preserve">MC function. The impact of CKD may be mediated by the above mentioned </w:t>
      </w:r>
      <w:r w:rsidR="006D0424">
        <w:t xml:space="preserve">VSMC </w:t>
      </w:r>
      <w:r>
        <w:t>growth and migration inducing substances. The long term effect</w:t>
      </w:r>
      <w:r w:rsidR="00AE2F27">
        <w:t>s</w:t>
      </w:r>
      <w:r w:rsidR="006D0424">
        <w:t xml:space="preserve"> of such VS</w:t>
      </w:r>
      <w:r>
        <w:t xml:space="preserve">MC dysfunction can be </w:t>
      </w:r>
      <w:r w:rsidR="00AE2F27">
        <w:t>as follows</w:t>
      </w:r>
      <w:r>
        <w:t xml:space="preserve">. The dysfunctional </w:t>
      </w:r>
      <w:r w:rsidR="006D0424">
        <w:t>VS</w:t>
      </w:r>
      <w:r>
        <w:t>MC may migrate towards intima and cause intimal hyperplasia</w:t>
      </w:r>
      <w:r w:rsidR="00494CF4">
        <w:t xml:space="preserve"> </w:t>
      </w:r>
      <w:r w:rsidR="0057163E" w:rsidRPr="0057163E">
        <w:t>[</w:t>
      </w:r>
      <w:r w:rsidR="0057163E">
        <w:t>7]</w:t>
      </w:r>
      <w:r w:rsidR="00494CF4">
        <w:t>.</w:t>
      </w:r>
      <w:r w:rsidR="007332CD">
        <w:t xml:space="preserve">The </w:t>
      </w:r>
      <w:r w:rsidR="006D0424">
        <w:t>VS</w:t>
      </w:r>
      <w:r w:rsidR="007332CD">
        <w:t>MC dysfunction may cause deposition of abnormal extracellular matrix, stiffening of arteries, high pulse pressure and associated morbidity and mortality</w:t>
      </w:r>
      <w:r w:rsidR="004D6895">
        <w:t xml:space="preserve"> </w:t>
      </w:r>
      <w:r w:rsidR="0057163E" w:rsidRPr="0057163E">
        <w:t>[</w:t>
      </w:r>
      <w:r w:rsidR="0057163E">
        <w:t>8]</w:t>
      </w:r>
      <w:r w:rsidR="006D0424">
        <w:t>. CKD induced VS</w:t>
      </w:r>
      <w:r w:rsidR="007332CD">
        <w:t xml:space="preserve">MC dedifferentiation can </w:t>
      </w:r>
      <w:r w:rsidR="00AE2F27">
        <w:t>cause vascular calcification a</w:t>
      </w:r>
      <w:r w:rsidR="007332CD">
        <w:t xml:space="preserve"> major </w:t>
      </w:r>
      <w:r w:rsidR="00AE2F27">
        <w:t>mortality</w:t>
      </w:r>
      <w:r w:rsidR="007332CD">
        <w:t xml:space="preserve"> in all CKD patients</w:t>
      </w:r>
      <w:r w:rsidR="004D6895">
        <w:t xml:space="preserve"> </w:t>
      </w:r>
      <w:r w:rsidR="0057163E" w:rsidRPr="0057163E">
        <w:t>[</w:t>
      </w:r>
      <w:r w:rsidR="0057163E">
        <w:t>9]</w:t>
      </w:r>
      <w:r w:rsidR="006D0424">
        <w:t>. The stimulated VS</w:t>
      </w:r>
      <w:r w:rsidR="007332CD">
        <w:t>MC in CKD patients are also important contributors of atherosclerosis</w:t>
      </w:r>
      <w:r w:rsidR="00AE2F27">
        <w:t xml:space="preserve"> causing myocardial infarctions and stroke</w:t>
      </w:r>
      <w:r w:rsidR="007332CD">
        <w:t xml:space="preserve">. </w:t>
      </w:r>
    </w:p>
    <w:p w:rsidR="00252964" w:rsidRDefault="0046219F" w:rsidP="00703F5E">
      <w:pPr>
        <w:jc w:val="both"/>
      </w:pPr>
      <w:r>
        <w:t xml:space="preserve">Diabetes is a common cause of and coexisting condition in patients of CKD, which is independently associated </w:t>
      </w:r>
      <w:r w:rsidR="001E3294">
        <w:t xml:space="preserve">with </w:t>
      </w:r>
      <w:r>
        <w:t>abnormal endothelial cell and VSMC</w:t>
      </w:r>
      <w:r w:rsidR="00D30169">
        <w:t xml:space="preserve"> dysfunction. In the study </w:t>
      </w:r>
      <w:r w:rsidR="001E3294">
        <w:t xml:space="preserve">by Iwamoto et al. </w:t>
      </w:r>
      <w:r w:rsidR="00D30169">
        <w:t xml:space="preserve">the effect of CKD on NID were independent of presence of diabetes and was similarly affected in CKD </w:t>
      </w:r>
      <w:r w:rsidR="00D30169">
        <w:lastRenderedPageBreak/>
        <w:t xml:space="preserve">patients with or without CKD. The prevalence </w:t>
      </w:r>
      <w:r w:rsidR="006D0424">
        <w:t>of VS</w:t>
      </w:r>
      <w:r w:rsidR="00D30169">
        <w:t xml:space="preserve">MC dysfunction was worse in diabetics for all GFR stages compared to non-diabetics. These observations suggest an independent and additive effect of CKD on VAMC </w:t>
      </w:r>
      <w:r w:rsidR="001E3294">
        <w:t>dys</w:t>
      </w:r>
      <w:r w:rsidR="00D30169">
        <w:t xml:space="preserve">function over and above diabetes.  </w:t>
      </w:r>
    </w:p>
    <w:p w:rsidR="0080691D" w:rsidRDefault="007718F9" w:rsidP="00703F5E">
      <w:pPr>
        <w:jc w:val="both"/>
      </w:pPr>
      <w:r>
        <w:t xml:space="preserve">The lack of independent correlation of CKD with FMD in the reported study is intriguing.  </w:t>
      </w:r>
      <w:r w:rsidR="00252964">
        <w:t xml:space="preserve">The authors suggest that endothelial dysfunction </w:t>
      </w:r>
      <w:r w:rsidR="003C361C">
        <w:t>happens</w:t>
      </w:r>
      <w:r w:rsidR="00252964">
        <w:t xml:space="preserve"> in early CKD and not in advanced CKD. This is contrary to the demonstration of abnormal FMD in CKD cohorts in previous studies including patients with end stage kidney disease and on dialysis</w:t>
      </w:r>
      <w:r w:rsidR="003C361C">
        <w:t xml:space="preserve"> </w:t>
      </w:r>
      <w:r w:rsidR="0057163E" w:rsidRPr="0057163E">
        <w:t>[</w:t>
      </w:r>
      <w:r w:rsidR="0057163E">
        <w:t>3]</w:t>
      </w:r>
      <w:r w:rsidR="00252964">
        <w:t>. The authors also suggest that that pre-existing CV risk factors cause abnormal FMD and CKD does not cause additional abnormality</w:t>
      </w:r>
      <w:r w:rsidR="0080691D">
        <w:t>;</w:t>
      </w:r>
      <w:r w:rsidR="00252964">
        <w:t xml:space="preserve"> as suggested by their findings that</w:t>
      </w:r>
      <w:r>
        <w:t xml:space="preserve"> </w:t>
      </w:r>
      <w:r w:rsidR="00252964">
        <w:t xml:space="preserve">endothelial dysfunction in diabetes, defined as FMD in the lowest quartile was similar in patients with CKD than without CKD. </w:t>
      </w:r>
      <w:r w:rsidR="0080691D">
        <w:t>However this is also contrary to what have been demonstrated in other cohorts</w:t>
      </w:r>
      <w:r w:rsidR="007728D8">
        <w:t xml:space="preserve"> </w:t>
      </w:r>
      <w:r w:rsidR="0057163E" w:rsidRPr="0057163E">
        <w:t>[</w:t>
      </w:r>
      <w:r w:rsidR="0057163E">
        <w:t>10]</w:t>
      </w:r>
      <w:r w:rsidR="0080691D">
        <w:t>. The lack of correlation needs better explanation and further verification in larger well characterised populations. The changes in FMD and NMD with progressive CKD may also help resolve this issue.</w:t>
      </w:r>
    </w:p>
    <w:p w:rsidR="00252964" w:rsidRDefault="0080691D" w:rsidP="00703F5E">
      <w:pPr>
        <w:jc w:val="both"/>
      </w:pPr>
      <w:r>
        <w:t>Thus vascular smooth muscle cell dysfunction is an important surrogate marker of vascular dysfunction in CKD patients, similar to endothelial dysfunction and future studies should endeavour to in</w:t>
      </w:r>
      <w:r w:rsidR="006D0424">
        <w:t>vestigate the exact nature of VS</w:t>
      </w:r>
      <w:r>
        <w:t xml:space="preserve">MC dysfunction and possible interventions for improvement.  </w:t>
      </w:r>
    </w:p>
    <w:p w:rsidR="0046219F" w:rsidRDefault="0046219F" w:rsidP="00703F5E">
      <w:pPr>
        <w:jc w:val="both"/>
      </w:pPr>
    </w:p>
    <w:p w:rsidR="000448C9" w:rsidRPr="00C27A2E" w:rsidRDefault="00101E39" w:rsidP="00703F5E">
      <w:pPr>
        <w:jc w:val="both"/>
        <w:rPr>
          <w:b/>
        </w:rPr>
      </w:pPr>
      <w:r w:rsidRPr="00C27A2E">
        <w:rPr>
          <w:b/>
        </w:rPr>
        <w:t>Figure 1</w:t>
      </w:r>
    </w:p>
    <w:p w:rsidR="00101E39" w:rsidRDefault="00101E39" w:rsidP="00703F5E">
      <w:pPr>
        <w:jc w:val="both"/>
      </w:pPr>
      <w:r>
        <w:t>Title: Endothelial cell and vascular smooth muscle cell, abnormalities in CKD</w:t>
      </w:r>
    </w:p>
    <w:p w:rsidR="00101E39" w:rsidRDefault="00974AF6" w:rsidP="00703F5E">
      <w:pPr>
        <w:jc w:val="both"/>
      </w:pPr>
      <w:r>
        <w:t>Legend</w:t>
      </w:r>
      <w:r w:rsidR="00101E39">
        <w:t xml:space="preserve">: Figure showing the mediators affecting the function of endothelial and vascular smooth muscle. The mediators causing abnormalities in CKD are shown at the bottom of the figure. </w:t>
      </w:r>
    </w:p>
    <w:p w:rsidR="0057163E" w:rsidRDefault="0014272B" w:rsidP="00703F5E">
      <w:pPr>
        <w:jc w:val="both"/>
      </w:pPr>
      <w:r>
        <w:t xml:space="preserve">NO=nitric oxide, endothelin 1 = ET1, angiotensin II = AngII, platelet derived growth factor =PDGF, fibroblast growth factor= FGF, interferon γ = </w:t>
      </w:r>
      <w:r w:rsidR="003A3612">
        <w:t>IFNgamma</w:t>
      </w:r>
      <w:r>
        <w:t>, interleukin 1= IL1, endothelin 1=ET1, tumour growth factor β =TGFβ</w:t>
      </w:r>
      <w:r w:rsidR="003A3612">
        <w:t>eta</w:t>
      </w:r>
      <w:r w:rsidR="00A631DE">
        <w:t xml:space="preserve">, Vascular endothelial growth factor=VEGF, Epinephrine=Epi, Non Epinephrien=Nor Epi, von Wllibrand factor=vWF, </w:t>
      </w:r>
      <w:r w:rsidR="003A3612" w:rsidRPr="003A3612">
        <w:t>Asymmetric dimethylarginine</w:t>
      </w:r>
      <w:r w:rsidR="003A3612">
        <w:t>=ADMA, Colony stimulating factor=CSF, Tumour necrosis factor α=TNFalpha</w:t>
      </w:r>
    </w:p>
    <w:p w:rsidR="0057163E" w:rsidRDefault="0057163E" w:rsidP="00703F5E">
      <w:pPr>
        <w:spacing w:line="240" w:lineRule="auto"/>
        <w:jc w:val="both"/>
      </w:pPr>
    </w:p>
    <w:p w:rsidR="0057163E" w:rsidRPr="00703F5E" w:rsidRDefault="00703F5E" w:rsidP="00703F5E">
      <w:pPr>
        <w:spacing w:line="240" w:lineRule="auto"/>
        <w:jc w:val="both"/>
        <w:rPr>
          <w:b/>
        </w:rPr>
      </w:pPr>
      <w:r w:rsidRPr="00703F5E">
        <w:rPr>
          <w:b/>
        </w:rPr>
        <w:t>References</w:t>
      </w:r>
    </w:p>
    <w:p w:rsidR="0057163E" w:rsidRDefault="0057163E" w:rsidP="00703F5E">
      <w:pPr>
        <w:spacing w:line="240" w:lineRule="auto"/>
        <w:jc w:val="both"/>
      </w:pPr>
    </w:p>
    <w:p w:rsidR="0057163E" w:rsidRDefault="0057163E" w:rsidP="00703F5E">
      <w:pPr>
        <w:spacing w:line="240" w:lineRule="auto"/>
        <w:jc w:val="both"/>
      </w:pPr>
      <w:r>
        <w:t>[1] Godo S, Shimokawa H: Endothelial Functions. Arterioscler Thromb Vasc Biol 2017;37:e108-e114.</w:t>
      </w:r>
    </w:p>
    <w:p w:rsidR="0057163E" w:rsidRDefault="0057163E" w:rsidP="00703F5E">
      <w:pPr>
        <w:spacing w:line="240" w:lineRule="auto"/>
        <w:jc w:val="both"/>
      </w:pPr>
      <w:r>
        <w:t>[2] Triggle CR, Samuel SM, Ravishankar S, Marei I, Arunachalam G, Ding H: The endothelium: influencing vascular smooth muscle in many ways. Can J Physiol Pharmacol 2012;90:713-738.</w:t>
      </w:r>
    </w:p>
    <w:p w:rsidR="0057163E" w:rsidRDefault="0057163E" w:rsidP="00703F5E">
      <w:pPr>
        <w:spacing w:line="240" w:lineRule="auto"/>
        <w:jc w:val="both"/>
      </w:pPr>
      <w:r>
        <w:t>[3] Recio-Mayoral A, Banerjee D, Streather C, Kaski JC: Endothelial dysfunction, inflammation and atherosclerosis in chronic kidney disease--a cross-sectional study of predialysis, dialysis and kidney-transplantation patients. Atherosclerosis 2011;216:446-451.</w:t>
      </w:r>
    </w:p>
    <w:p w:rsidR="0057163E" w:rsidRDefault="0057163E" w:rsidP="00703F5E">
      <w:pPr>
        <w:spacing w:line="240" w:lineRule="auto"/>
        <w:jc w:val="both"/>
      </w:pPr>
      <w:r>
        <w:t>[4] Rossi R, Nuzzo A, Origliani G, Modena MG: Prognostic role of flow-mediated dilation and cardiac risk factors in post-menopausal women. J Am Coll Cardiol 2008;51:997-1002.</w:t>
      </w:r>
    </w:p>
    <w:p w:rsidR="0057163E" w:rsidRDefault="0057163E" w:rsidP="00703F5E">
      <w:pPr>
        <w:spacing w:line="240" w:lineRule="auto"/>
        <w:jc w:val="both"/>
      </w:pPr>
      <w:r>
        <w:t>[5] Akamatsu D, Sato A, Goto H, Watanabe T, Hashimoto M, Shimizu T, Sugawara H, Sato H, Nakano Y, Miura T, Zukeran T, Serizawa F, Hamada Y, Tsuchida K, Tsuji I, Satomi S: Nitroglycerin-mediated vasodilatation of the brachial artery may predict long-term cardiovascular events irrespective of the presence of atherosclerotic disease. J Atheroscler Thromb 2010;17:1266-1274.</w:t>
      </w:r>
    </w:p>
    <w:p w:rsidR="0057163E" w:rsidRDefault="0057163E" w:rsidP="00703F5E">
      <w:pPr>
        <w:spacing w:line="240" w:lineRule="auto"/>
        <w:jc w:val="both"/>
      </w:pPr>
      <w:r>
        <w:t>[6] Kumar V, Yadav AK, Lal A, Kumar V, Singhal M, Billot L, Gupta KL, Banerjee D, Jha V: A Randomized Trial of Vitamin D Supplementation on Vascular Function in CKD. J Am Soc Nephrol 2017.</w:t>
      </w:r>
    </w:p>
    <w:p w:rsidR="0057163E" w:rsidRDefault="0057163E" w:rsidP="00703F5E">
      <w:pPr>
        <w:spacing w:line="240" w:lineRule="auto"/>
        <w:jc w:val="both"/>
      </w:pPr>
      <w:r>
        <w:t>[7] Chitalia N, Ross L, Krishnamoorthy M, Kapustin A, Shanahan CM, Kaski JC, Roy-Chaudhury P, Chemla E, Banerjee D: Neointimal hyperplasia and calcification in medium sized arteries in adult patients with chronic kidney disease. Semin Dial 2015;28:E35-40.</w:t>
      </w:r>
    </w:p>
    <w:p w:rsidR="0057163E" w:rsidRDefault="0057163E" w:rsidP="00703F5E">
      <w:pPr>
        <w:spacing w:line="240" w:lineRule="auto"/>
        <w:jc w:val="both"/>
      </w:pPr>
      <w:r>
        <w:t>[8] Lacolley P, Regnault V, Segers P, Laurent S: Vascular Smooth Muscle Cells and Arterial Stiffening: Relevance in Development, Aging, and Disease. Physiol Rev 2017;97:1555-1617.</w:t>
      </w:r>
    </w:p>
    <w:p w:rsidR="0057163E" w:rsidRDefault="0057163E" w:rsidP="00703F5E">
      <w:pPr>
        <w:spacing w:line="240" w:lineRule="auto"/>
        <w:jc w:val="both"/>
      </w:pPr>
      <w:r>
        <w:t>[9] Yamada S, Giachelli CM: Vascular calcification in CKD-MBD: Roles for phosphate, FGF23, and Klotho. Bone 2017;100:87-93.</w:t>
      </w:r>
    </w:p>
    <w:p w:rsidR="0057163E" w:rsidRDefault="0057163E" w:rsidP="00703F5E">
      <w:pPr>
        <w:spacing w:line="240" w:lineRule="auto"/>
        <w:jc w:val="both"/>
      </w:pPr>
      <w:r>
        <w:t>[10] Ito H, Nakashima M, Meguro K, Furukawa H, Yamashita H, Takaki A, Yukawa C, Omoto T, Shinozaki M, Nishio S, Abe M, Antoku S, Mifune M, Togane M: Flow Mediated Dilatation Is Reduced with the Progressive Stages of Glomerular Filtration Rate and Albuminuria in Type 2 Diabetic Patients without Coronary Heart Disease. J Diabetes Res 2015;2015:728127.</w:t>
      </w:r>
    </w:p>
    <w:p w:rsidR="008B0293" w:rsidRPr="008B0293" w:rsidRDefault="008B0293" w:rsidP="008B0293">
      <w:pPr>
        <w:spacing w:line="240" w:lineRule="auto"/>
        <w:jc w:val="center"/>
        <w:rPr>
          <w:b/>
        </w:rPr>
      </w:pPr>
      <w:r w:rsidRPr="008B0293">
        <w:rPr>
          <w:b/>
        </w:rPr>
        <w:t>Figure 1</w:t>
      </w:r>
    </w:p>
    <w:p w:rsidR="0014272B" w:rsidRDefault="008B0293" w:rsidP="00703F5E">
      <w:pPr>
        <w:spacing w:line="240" w:lineRule="auto"/>
        <w:jc w:val="both"/>
      </w:pPr>
      <w:r>
        <w:rPr>
          <w:noProof/>
          <w:lang w:eastAsia="en-GB"/>
        </w:rPr>
        <w:drawing>
          <wp:inline distT="0" distB="0" distL="0" distR="0">
            <wp:extent cx="5731510" cy="3992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thelial VAMC Fig 1.png"/>
                    <pic:cNvPicPr/>
                  </pic:nvPicPr>
                  <pic:blipFill>
                    <a:blip r:embed="rId5">
                      <a:extLst>
                        <a:ext uri="{28A0092B-C50C-407E-A947-70E740481C1C}">
                          <a14:useLocalDpi xmlns:a14="http://schemas.microsoft.com/office/drawing/2010/main" val="0"/>
                        </a:ext>
                      </a:extLst>
                    </a:blip>
                    <a:stretch>
                      <a:fillRect/>
                    </a:stretch>
                  </pic:blipFill>
                  <pic:spPr>
                    <a:xfrm>
                      <a:off x="0" y="0"/>
                      <a:ext cx="5731510" cy="3992245"/>
                    </a:xfrm>
                    <a:prstGeom prst="rect">
                      <a:avLst/>
                    </a:prstGeom>
                  </pic:spPr>
                </pic:pic>
              </a:graphicData>
            </a:graphic>
          </wp:inline>
        </w:drawing>
      </w:r>
    </w:p>
    <w:sectPr w:rsidR="0014272B" w:rsidSect="00027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C9"/>
    <w:rsid w:val="0000093B"/>
    <w:rsid w:val="00027441"/>
    <w:rsid w:val="000448C9"/>
    <w:rsid w:val="00083D78"/>
    <w:rsid w:val="00101E39"/>
    <w:rsid w:val="00133878"/>
    <w:rsid w:val="0014272B"/>
    <w:rsid w:val="001E3294"/>
    <w:rsid w:val="00202C93"/>
    <w:rsid w:val="0023397A"/>
    <w:rsid w:val="00252964"/>
    <w:rsid w:val="00295929"/>
    <w:rsid w:val="00346C2D"/>
    <w:rsid w:val="00376CA3"/>
    <w:rsid w:val="003913A9"/>
    <w:rsid w:val="003A3612"/>
    <w:rsid w:val="003C361C"/>
    <w:rsid w:val="0046219F"/>
    <w:rsid w:val="004758D0"/>
    <w:rsid w:val="004925EB"/>
    <w:rsid w:val="00494CF4"/>
    <w:rsid w:val="004A7694"/>
    <w:rsid w:val="004D6895"/>
    <w:rsid w:val="0056550A"/>
    <w:rsid w:val="0057163E"/>
    <w:rsid w:val="005B535C"/>
    <w:rsid w:val="006D0424"/>
    <w:rsid w:val="00703F5E"/>
    <w:rsid w:val="007332CD"/>
    <w:rsid w:val="007718F9"/>
    <w:rsid w:val="007728D8"/>
    <w:rsid w:val="007A375E"/>
    <w:rsid w:val="007C2E72"/>
    <w:rsid w:val="007E7C6D"/>
    <w:rsid w:val="007F50A9"/>
    <w:rsid w:val="007F529A"/>
    <w:rsid w:val="0080691D"/>
    <w:rsid w:val="008903C5"/>
    <w:rsid w:val="008A3439"/>
    <w:rsid w:val="008B0293"/>
    <w:rsid w:val="00956108"/>
    <w:rsid w:val="00974AF6"/>
    <w:rsid w:val="009D32BC"/>
    <w:rsid w:val="00A158C7"/>
    <w:rsid w:val="00A30FDD"/>
    <w:rsid w:val="00A631DE"/>
    <w:rsid w:val="00AE2F27"/>
    <w:rsid w:val="00AE7F63"/>
    <w:rsid w:val="00BA6144"/>
    <w:rsid w:val="00BC3ABD"/>
    <w:rsid w:val="00BF5633"/>
    <w:rsid w:val="00C24010"/>
    <w:rsid w:val="00C27A2E"/>
    <w:rsid w:val="00C44E1D"/>
    <w:rsid w:val="00D26A7B"/>
    <w:rsid w:val="00D30169"/>
    <w:rsid w:val="00DC791A"/>
    <w:rsid w:val="00E67E58"/>
    <w:rsid w:val="00F43F8A"/>
    <w:rsid w:val="00F44784"/>
    <w:rsid w:val="00F7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57CA0-A323-43C9-A4DE-84A52007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78"/>
    <w:rPr>
      <w:color w:val="0563C1" w:themeColor="hyperlink"/>
      <w:u w:val="single"/>
    </w:rPr>
  </w:style>
  <w:style w:type="paragraph" w:styleId="BalloonText">
    <w:name w:val="Balloon Text"/>
    <w:basedOn w:val="Normal"/>
    <w:link w:val="BalloonTextChar"/>
    <w:uiPriority w:val="99"/>
    <w:semiHidden/>
    <w:unhideWhenUsed/>
    <w:rsid w:val="008B0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ebasish.banerjee@stgeorg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Debasish Banerjee</dc:creator>
  <cp:lastModifiedBy>Jennifer Hughes</cp:lastModifiedBy>
  <cp:revision>2</cp:revision>
  <dcterms:created xsi:type="dcterms:W3CDTF">2018-02-13T09:11:00Z</dcterms:created>
  <dcterms:modified xsi:type="dcterms:W3CDTF">2018-02-13T09:11:00Z</dcterms:modified>
</cp:coreProperties>
</file>