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4946B" w14:textId="77777777" w:rsidR="00335CB5" w:rsidRPr="000219C4" w:rsidRDefault="00946E8F" w:rsidP="00593CF5">
      <w:pPr>
        <w:spacing w:line="480" w:lineRule="auto"/>
        <w:jc w:val="both"/>
        <w:rPr>
          <w:rFonts w:ascii="Times New Roman" w:hAnsi="Times New Roman" w:cs="Times New Roman"/>
          <w:b/>
          <w:lang w:val="en-US"/>
        </w:rPr>
      </w:pPr>
      <w:r w:rsidRPr="000219C4">
        <w:rPr>
          <w:rFonts w:ascii="Times New Roman" w:hAnsi="Times New Roman" w:cs="Times New Roman"/>
          <w:b/>
          <w:lang w:val="en-US"/>
        </w:rPr>
        <w:t>TITLE PAGE</w:t>
      </w:r>
    </w:p>
    <w:p w14:paraId="7DFEB2B2" w14:textId="77777777" w:rsidR="0025620C" w:rsidRPr="000219C4" w:rsidRDefault="00151CC1" w:rsidP="00593CF5">
      <w:pPr>
        <w:spacing w:line="480" w:lineRule="auto"/>
        <w:jc w:val="both"/>
        <w:rPr>
          <w:rFonts w:ascii="Times New Roman" w:hAnsi="Times New Roman" w:cs="Times New Roman"/>
          <w:lang w:val="en-US"/>
        </w:rPr>
      </w:pPr>
      <w:r w:rsidRPr="000219C4">
        <w:rPr>
          <w:rFonts w:ascii="Times New Roman" w:hAnsi="Times New Roman" w:cs="Times New Roman"/>
          <w:lang w:val="en-US"/>
        </w:rPr>
        <w:t xml:space="preserve">Invited review article </w:t>
      </w:r>
      <w:r w:rsidR="006B3A1A" w:rsidRPr="000219C4">
        <w:rPr>
          <w:rFonts w:ascii="Times New Roman" w:hAnsi="Times New Roman" w:cs="Times New Roman"/>
          <w:lang w:val="en-US"/>
        </w:rPr>
        <w:t>t</w:t>
      </w:r>
      <w:r w:rsidRPr="000219C4">
        <w:rPr>
          <w:rFonts w:ascii="Times New Roman" w:hAnsi="Times New Roman" w:cs="Times New Roman"/>
          <w:lang w:val="en-US"/>
        </w:rPr>
        <w:t xml:space="preserve">o be submitted to </w:t>
      </w:r>
      <w:r w:rsidRPr="000219C4">
        <w:rPr>
          <w:rFonts w:ascii="Times New Roman" w:hAnsi="Times New Roman" w:cs="Times New Roman"/>
          <w:i/>
          <w:lang w:val="en-US"/>
        </w:rPr>
        <w:t>Progress in Pediatric Cardiology</w:t>
      </w:r>
    </w:p>
    <w:p w14:paraId="2F1A5119" w14:textId="77777777" w:rsidR="00F377A4" w:rsidRPr="000219C4" w:rsidRDefault="00F377A4" w:rsidP="00593CF5">
      <w:pPr>
        <w:spacing w:line="480" w:lineRule="auto"/>
        <w:jc w:val="both"/>
        <w:rPr>
          <w:rFonts w:ascii="Times New Roman" w:hAnsi="Times New Roman" w:cs="Times New Roman"/>
          <w:b/>
          <w:lang w:val="en-US"/>
        </w:rPr>
      </w:pPr>
    </w:p>
    <w:p w14:paraId="1FA5FE6E" w14:textId="77777777" w:rsidR="00FD6280" w:rsidRPr="000219C4" w:rsidRDefault="00D45B43" w:rsidP="00593CF5">
      <w:pPr>
        <w:spacing w:line="480" w:lineRule="auto"/>
        <w:jc w:val="both"/>
        <w:rPr>
          <w:rFonts w:ascii="Times New Roman" w:hAnsi="Times New Roman" w:cs="Times New Roman"/>
          <w:lang w:val="en-US"/>
        </w:rPr>
      </w:pPr>
      <w:r w:rsidRPr="000219C4">
        <w:rPr>
          <w:rFonts w:ascii="Times New Roman" w:hAnsi="Times New Roman" w:cs="Times New Roman"/>
          <w:b/>
          <w:lang w:val="en-US"/>
        </w:rPr>
        <w:t xml:space="preserve">Full title: </w:t>
      </w:r>
      <w:r w:rsidR="00BC20F0" w:rsidRPr="000219C4">
        <w:rPr>
          <w:rFonts w:ascii="Times New Roman" w:hAnsi="Times New Roman" w:cs="Times New Roman"/>
          <w:lang w:val="en-US"/>
        </w:rPr>
        <w:t>Investigation of the Family of Sudden Cardiac Death V</w:t>
      </w:r>
      <w:r w:rsidR="00F713DC" w:rsidRPr="000219C4">
        <w:rPr>
          <w:rFonts w:ascii="Times New Roman" w:hAnsi="Times New Roman" w:cs="Times New Roman"/>
          <w:lang w:val="en-US"/>
        </w:rPr>
        <w:t>ictims</w:t>
      </w:r>
    </w:p>
    <w:p w14:paraId="3E1E8D57" w14:textId="77777777" w:rsidR="00F713DC" w:rsidRPr="000219C4" w:rsidRDefault="00F713DC" w:rsidP="00593CF5">
      <w:pPr>
        <w:spacing w:line="480" w:lineRule="auto"/>
        <w:jc w:val="both"/>
        <w:rPr>
          <w:rFonts w:ascii="Times New Roman" w:hAnsi="Times New Roman" w:cs="Times New Roman"/>
          <w:lang w:val="en-US"/>
        </w:rPr>
      </w:pPr>
    </w:p>
    <w:p w14:paraId="3521121B" w14:textId="196666A0" w:rsidR="009842E4" w:rsidRPr="000219C4" w:rsidRDefault="00D45B43" w:rsidP="00593CF5">
      <w:pPr>
        <w:spacing w:line="480" w:lineRule="auto"/>
        <w:jc w:val="both"/>
        <w:rPr>
          <w:rFonts w:ascii="Times New Roman" w:hAnsi="Times New Roman" w:cs="Times New Roman"/>
          <w:lang w:val="en-US"/>
        </w:rPr>
      </w:pPr>
      <w:r w:rsidRPr="000219C4">
        <w:rPr>
          <w:rFonts w:ascii="Times New Roman" w:hAnsi="Times New Roman" w:cs="Times New Roman"/>
          <w:b/>
          <w:lang w:val="en-US"/>
        </w:rPr>
        <w:t>Authors:</w:t>
      </w:r>
      <w:r w:rsidRPr="000219C4">
        <w:rPr>
          <w:rFonts w:ascii="Times New Roman" w:hAnsi="Times New Roman" w:cs="Times New Roman"/>
          <w:lang w:val="en-US"/>
        </w:rPr>
        <w:t xml:space="preserve"> </w:t>
      </w:r>
      <w:r w:rsidR="00895BFB" w:rsidRPr="000219C4">
        <w:rPr>
          <w:rFonts w:ascii="Times New Roman" w:hAnsi="Times New Roman" w:cs="Times New Roman"/>
          <w:lang w:val="en-US"/>
        </w:rPr>
        <w:t xml:space="preserve">Alban-Elouen </w:t>
      </w:r>
      <w:r w:rsidR="008A5F62" w:rsidRPr="000219C4">
        <w:rPr>
          <w:rFonts w:ascii="Times New Roman" w:hAnsi="Times New Roman" w:cs="Times New Roman"/>
          <w:u w:val="single"/>
          <w:lang w:val="en-US"/>
        </w:rPr>
        <w:t>B</w:t>
      </w:r>
      <w:r w:rsidR="005C3EB0" w:rsidRPr="000219C4">
        <w:rPr>
          <w:rFonts w:ascii="Times New Roman" w:hAnsi="Times New Roman" w:cs="Times New Roman"/>
          <w:u w:val="single"/>
          <w:lang w:val="en-US"/>
        </w:rPr>
        <w:t>aruteau</w:t>
      </w:r>
      <w:r w:rsidR="00895BFB" w:rsidRPr="000219C4">
        <w:rPr>
          <w:rFonts w:ascii="Times New Roman" w:hAnsi="Times New Roman" w:cs="Times New Roman"/>
          <w:vertAlign w:val="superscript"/>
          <w:lang w:val="en-US"/>
        </w:rPr>
        <w:t>a</w:t>
      </w:r>
      <w:r w:rsidR="00F377A4" w:rsidRPr="000219C4">
        <w:rPr>
          <w:rFonts w:ascii="Times New Roman" w:hAnsi="Times New Roman" w:cs="Times New Roman"/>
          <w:lang w:val="en-US"/>
        </w:rPr>
        <w:t xml:space="preserve">, </w:t>
      </w:r>
      <w:r w:rsidR="00895BFB" w:rsidRPr="000219C4">
        <w:rPr>
          <w:rFonts w:ascii="Times New Roman" w:hAnsi="Times New Roman" w:cs="Times New Roman"/>
          <w:lang w:val="en-US"/>
        </w:rPr>
        <w:t>MD, PhD</w:t>
      </w:r>
      <w:r w:rsidR="00F377A4" w:rsidRPr="000219C4">
        <w:rPr>
          <w:rFonts w:ascii="Times New Roman" w:hAnsi="Times New Roman" w:cs="Times New Roman"/>
          <w:lang w:val="en-US"/>
        </w:rPr>
        <w:t xml:space="preserve">, Elijah R. </w:t>
      </w:r>
      <w:r w:rsidR="008A5F62" w:rsidRPr="000219C4">
        <w:rPr>
          <w:rFonts w:ascii="Times New Roman" w:hAnsi="Times New Roman" w:cs="Times New Roman"/>
          <w:u w:val="single"/>
          <w:lang w:val="en-US"/>
        </w:rPr>
        <w:t>B</w:t>
      </w:r>
      <w:r w:rsidR="005C3EB0" w:rsidRPr="000219C4">
        <w:rPr>
          <w:rFonts w:ascii="Times New Roman" w:hAnsi="Times New Roman" w:cs="Times New Roman"/>
          <w:u w:val="single"/>
          <w:lang w:val="en-US"/>
        </w:rPr>
        <w:t>ehr</w:t>
      </w:r>
      <w:r w:rsidR="00F377A4" w:rsidRPr="000219C4">
        <w:rPr>
          <w:rFonts w:ascii="Times New Roman" w:hAnsi="Times New Roman" w:cs="Times New Roman"/>
          <w:vertAlign w:val="superscript"/>
          <w:lang w:val="en-US"/>
        </w:rPr>
        <w:t>a</w:t>
      </w:r>
      <w:r w:rsidR="00F377A4" w:rsidRPr="000219C4">
        <w:rPr>
          <w:rFonts w:ascii="Times New Roman" w:hAnsi="Times New Roman" w:cs="Times New Roman"/>
          <w:lang w:val="en-US"/>
        </w:rPr>
        <w:t>, MD</w:t>
      </w:r>
    </w:p>
    <w:p w14:paraId="50C064EF" w14:textId="77777777" w:rsidR="0025620C" w:rsidRPr="000219C4" w:rsidRDefault="0025620C" w:rsidP="00593CF5">
      <w:pPr>
        <w:spacing w:line="480" w:lineRule="auto"/>
        <w:jc w:val="both"/>
        <w:rPr>
          <w:rFonts w:ascii="Times New Roman" w:hAnsi="Times New Roman" w:cs="Times New Roman"/>
          <w:lang w:val="en-US"/>
        </w:rPr>
      </w:pPr>
    </w:p>
    <w:p w14:paraId="7FECF777" w14:textId="77777777" w:rsidR="00F377A4" w:rsidRPr="000219C4" w:rsidRDefault="008A5F62" w:rsidP="00593CF5">
      <w:pPr>
        <w:spacing w:line="480" w:lineRule="auto"/>
        <w:jc w:val="both"/>
        <w:rPr>
          <w:rFonts w:ascii="Times New Roman" w:hAnsi="Times New Roman" w:cs="Times New Roman"/>
          <w:b/>
          <w:lang w:val="en-US"/>
        </w:rPr>
      </w:pPr>
      <w:r w:rsidRPr="000219C4">
        <w:rPr>
          <w:rFonts w:ascii="Times New Roman" w:hAnsi="Times New Roman" w:cs="Times New Roman"/>
          <w:b/>
          <w:lang w:val="en-US"/>
        </w:rPr>
        <w:t>Affiliation</w:t>
      </w:r>
      <w:r w:rsidR="00D45B43" w:rsidRPr="000219C4">
        <w:rPr>
          <w:rFonts w:ascii="Times New Roman" w:hAnsi="Times New Roman" w:cs="Times New Roman"/>
          <w:b/>
          <w:lang w:val="en-US"/>
        </w:rPr>
        <w:t>s</w:t>
      </w:r>
      <w:r w:rsidRPr="000219C4">
        <w:rPr>
          <w:rFonts w:ascii="Times New Roman" w:hAnsi="Times New Roman" w:cs="Times New Roman"/>
          <w:b/>
          <w:lang w:val="en-US"/>
        </w:rPr>
        <w:t>:</w:t>
      </w:r>
    </w:p>
    <w:p w14:paraId="40DE9DD8" w14:textId="6D7C72E9" w:rsidR="00F377A4" w:rsidRPr="000219C4" w:rsidRDefault="00F377A4" w:rsidP="00593CF5">
      <w:pPr>
        <w:spacing w:line="480" w:lineRule="auto"/>
        <w:jc w:val="both"/>
        <w:rPr>
          <w:rFonts w:ascii="Times New Roman" w:hAnsi="Times New Roman" w:cs="Times New Roman"/>
          <w:lang w:val="en-US"/>
        </w:rPr>
      </w:pPr>
      <w:r w:rsidRPr="000219C4">
        <w:rPr>
          <w:rFonts w:ascii="Times New Roman" w:hAnsi="Times New Roman" w:cs="Times New Roman"/>
          <w:vertAlign w:val="superscript"/>
          <w:lang w:val="en-US"/>
        </w:rPr>
        <w:t>a</w:t>
      </w:r>
      <w:r w:rsidRPr="000219C4">
        <w:rPr>
          <w:rFonts w:ascii="Times New Roman" w:hAnsi="Times New Roman" w:cs="Times New Roman"/>
          <w:lang w:val="en-US"/>
        </w:rPr>
        <w:t>Cardiology Clinical Academic Group, Molecular and Clinical Sciences Research Institute, St George’s University of London</w:t>
      </w:r>
      <w:r w:rsidR="008A4CC8">
        <w:rPr>
          <w:rFonts w:ascii="Times New Roman" w:hAnsi="Times New Roman" w:cs="Times New Roman"/>
          <w:lang w:val="en-US"/>
        </w:rPr>
        <w:t xml:space="preserve"> and St George’s University Hospitals NHS Foundation Trust</w:t>
      </w:r>
      <w:r w:rsidRPr="000219C4">
        <w:rPr>
          <w:rFonts w:ascii="Times New Roman" w:hAnsi="Times New Roman" w:cs="Times New Roman"/>
          <w:lang w:val="en-US"/>
        </w:rPr>
        <w:t xml:space="preserve">, London, </w:t>
      </w:r>
      <w:r w:rsidR="00737FD1" w:rsidRPr="000219C4">
        <w:rPr>
          <w:rFonts w:ascii="Times New Roman" w:hAnsi="Times New Roman" w:cs="Times New Roman"/>
          <w:lang w:val="en-US"/>
        </w:rPr>
        <w:t>United Kingdom</w:t>
      </w:r>
    </w:p>
    <w:p w14:paraId="1E48B133" w14:textId="23AC5ADD" w:rsidR="008A5F62" w:rsidRPr="000219C4" w:rsidRDefault="008A5F62" w:rsidP="00593CF5">
      <w:pPr>
        <w:spacing w:line="480" w:lineRule="auto"/>
        <w:jc w:val="both"/>
        <w:rPr>
          <w:rFonts w:ascii="Times New Roman" w:hAnsi="Times New Roman" w:cs="Times New Roman"/>
          <w:lang w:val="en-US"/>
        </w:rPr>
      </w:pPr>
      <w:bookmarkStart w:id="0" w:name="_GoBack"/>
      <w:bookmarkEnd w:id="0"/>
    </w:p>
    <w:p w14:paraId="65C2ADD8" w14:textId="77777777" w:rsidR="008A5F62" w:rsidRPr="000219C4" w:rsidRDefault="008A5F62" w:rsidP="00593CF5">
      <w:pPr>
        <w:spacing w:line="480" w:lineRule="auto"/>
        <w:jc w:val="both"/>
        <w:rPr>
          <w:rFonts w:ascii="Times New Roman" w:hAnsi="Times New Roman" w:cs="Times New Roman"/>
          <w:b/>
          <w:lang w:val="en-US" w:eastAsia="ja-JP"/>
        </w:rPr>
      </w:pPr>
      <w:r w:rsidRPr="000219C4">
        <w:rPr>
          <w:rFonts w:ascii="Times New Roman" w:hAnsi="Times New Roman" w:cs="Times New Roman"/>
          <w:b/>
          <w:lang w:val="en-US" w:eastAsia="ja-JP"/>
        </w:rPr>
        <w:t>E-mail addresses:</w:t>
      </w:r>
    </w:p>
    <w:p w14:paraId="789419C6" w14:textId="66688EA6" w:rsidR="008A5F62" w:rsidRPr="000219C4" w:rsidRDefault="008A5F62" w:rsidP="00593CF5">
      <w:pPr>
        <w:spacing w:line="480" w:lineRule="auto"/>
        <w:jc w:val="both"/>
        <w:rPr>
          <w:rFonts w:ascii="Times New Roman" w:hAnsi="Times New Roman" w:cs="Times New Roman"/>
          <w:lang w:val="en-US" w:eastAsia="ja-JP"/>
        </w:rPr>
      </w:pPr>
      <w:r w:rsidRPr="000219C4">
        <w:rPr>
          <w:rFonts w:ascii="Times New Roman" w:hAnsi="Times New Roman" w:cs="Times New Roman"/>
          <w:lang w:val="en-US" w:eastAsia="ja-JP"/>
        </w:rPr>
        <w:t>Alban-Elouen Baruteau: a</w:t>
      </w:r>
      <w:r w:rsidR="005155D5">
        <w:rPr>
          <w:rFonts w:ascii="Times New Roman" w:hAnsi="Times New Roman" w:cs="Times New Roman"/>
          <w:lang w:val="en-US" w:eastAsia="ja-JP"/>
        </w:rPr>
        <w:t>lban-elouen</w:t>
      </w:r>
      <w:r w:rsidR="00920107" w:rsidRPr="000219C4">
        <w:rPr>
          <w:rFonts w:ascii="Times New Roman" w:hAnsi="Times New Roman" w:cs="Times New Roman"/>
          <w:lang w:val="en-US" w:eastAsia="ja-JP"/>
        </w:rPr>
        <w:t>.</w:t>
      </w:r>
      <w:r w:rsidRPr="000219C4">
        <w:rPr>
          <w:rFonts w:ascii="Times New Roman" w:hAnsi="Times New Roman" w:cs="Times New Roman"/>
          <w:lang w:val="en-US" w:eastAsia="ja-JP"/>
        </w:rPr>
        <w:t>barutea</w:t>
      </w:r>
      <w:r w:rsidR="00920107" w:rsidRPr="000219C4">
        <w:rPr>
          <w:rFonts w:ascii="Times New Roman" w:hAnsi="Times New Roman" w:cs="Times New Roman"/>
          <w:lang w:val="en-US" w:eastAsia="ja-JP"/>
        </w:rPr>
        <w:t>u</w:t>
      </w:r>
      <w:r w:rsidRPr="000219C4">
        <w:rPr>
          <w:rFonts w:ascii="Times New Roman" w:hAnsi="Times New Roman" w:cs="Times New Roman"/>
          <w:lang w:val="en-US" w:eastAsia="ja-JP"/>
        </w:rPr>
        <w:t>@</w:t>
      </w:r>
      <w:r w:rsidR="005155D5">
        <w:rPr>
          <w:rFonts w:ascii="Times New Roman" w:hAnsi="Times New Roman" w:cs="Times New Roman"/>
          <w:lang w:val="en-US" w:eastAsia="ja-JP"/>
        </w:rPr>
        <w:t>u-bordeaux.fr</w:t>
      </w:r>
    </w:p>
    <w:p w14:paraId="64ADA6C1" w14:textId="77777777" w:rsidR="008A5F62" w:rsidRPr="000219C4" w:rsidRDefault="008A5F62" w:rsidP="00593CF5">
      <w:pPr>
        <w:spacing w:line="480" w:lineRule="auto"/>
        <w:jc w:val="both"/>
        <w:rPr>
          <w:rFonts w:ascii="Times New Roman" w:hAnsi="Times New Roman" w:cs="Times New Roman"/>
          <w:lang w:val="en-US"/>
        </w:rPr>
      </w:pPr>
      <w:r w:rsidRPr="000219C4">
        <w:rPr>
          <w:rFonts w:ascii="Times New Roman" w:hAnsi="Times New Roman" w:cs="Times New Roman"/>
          <w:lang w:val="en-US"/>
        </w:rPr>
        <w:t>Elijah R. Behr: ebehr@sgul.ac.uk</w:t>
      </w:r>
    </w:p>
    <w:p w14:paraId="74E3349E" w14:textId="77777777" w:rsidR="00F377A4" w:rsidRPr="000219C4" w:rsidRDefault="00F377A4" w:rsidP="00593CF5">
      <w:pPr>
        <w:spacing w:line="480" w:lineRule="auto"/>
        <w:jc w:val="both"/>
        <w:rPr>
          <w:rFonts w:ascii="Times New Roman" w:hAnsi="Times New Roman" w:cs="Times New Roman"/>
          <w:lang w:val="en-US"/>
        </w:rPr>
      </w:pPr>
    </w:p>
    <w:p w14:paraId="4B6690ED" w14:textId="77777777" w:rsidR="00F377A4" w:rsidRPr="000219C4" w:rsidRDefault="00F377A4" w:rsidP="00593CF5">
      <w:pPr>
        <w:widowControl w:val="0"/>
        <w:autoSpaceDE w:val="0"/>
        <w:autoSpaceDN w:val="0"/>
        <w:adjustRightInd w:val="0"/>
        <w:spacing w:line="480" w:lineRule="auto"/>
        <w:jc w:val="both"/>
        <w:rPr>
          <w:rFonts w:ascii="Times New Roman" w:hAnsi="Times New Roman" w:cs="Times New Roman"/>
          <w:lang w:val="en-US"/>
        </w:rPr>
      </w:pPr>
      <w:r w:rsidRPr="000219C4">
        <w:rPr>
          <w:rFonts w:ascii="Times New Roman" w:hAnsi="Times New Roman" w:cs="Times New Roman"/>
          <w:b/>
          <w:lang w:val="en-US"/>
        </w:rPr>
        <w:t>Correspondance:</w:t>
      </w:r>
      <w:r w:rsidRPr="000219C4">
        <w:rPr>
          <w:rFonts w:ascii="Times New Roman" w:hAnsi="Times New Roman" w:cs="Times New Roman"/>
          <w:lang w:val="en-US"/>
        </w:rPr>
        <w:t xml:space="preserve"> Elijah R. Behr, Molecular and Clinical Sciences Research Institute, St George’s University of London, Cranmer Terrace, London SW17 0RE, UK; e-mail: ebehr@sgul.ac.uk.</w:t>
      </w:r>
    </w:p>
    <w:p w14:paraId="38D2B3EF" w14:textId="77777777" w:rsidR="00050C89" w:rsidRPr="000219C4" w:rsidRDefault="00050C89" w:rsidP="00593CF5">
      <w:pPr>
        <w:spacing w:line="480" w:lineRule="auto"/>
        <w:jc w:val="both"/>
        <w:rPr>
          <w:rFonts w:ascii="Times New Roman" w:hAnsi="Times New Roman" w:cs="Times New Roman"/>
          <w:b/>
          <w:lang w:val="en-US" w:eastAsia="ja-JP"/>
        </w:rPr>
      </w:pPr>
    </w:p>
    <w:p w14:paraId="064D9784" w14:textId="57FDA709" w:rsidR="00050C89" w:rsidRPr="000219C4" w:rsidRDefault="00050C89" w:rsidP="00593CF5">
      <w:pPr>
        <w:spacing w:line="480" w:lineRule="auto"/>
        <w:jc w:val="both"/>
        <w:rPr>
          <w:rFonts w:ascii="Times New Roman" w:hAnsi="Times New Roman" w:cs="Times New Roman"/>
          <w:lang w:val="en-US" w:eastAsia="ja-JP"/>
        </w:rPr>
      </w:pPr>
      <w:r w:rsidRPr="000219C4">
        <w:rPr>
          <w:rFonts w:ascii="Times New Roman" w:hAnsi="Times New Roman" w:cs="Times New Roman"/>
          <w:b/>
          <w:lang w:val="en-US" w:eastAsia="ja-JP"/>
        </w:rPr>
        <w:t>Word count:</w:t>
      </w:r>
      <w:r w:rsidRPr="000219C4">
        <w:rPr>
          <w:rFonts w:ascii="Times New Roman" w:hAnsi="Times New Roman" w:cs="Times New Roman"/>
          <w:lang w:val="en-US" w:eastAsia="ja-JP"/>
        </w:rPr>
        <w:t xml:space="preserve"> </w:t>
      </w:r>
      <w:r w:rsidR="00AB29EC">
        <w:rPr>
          <w:rFonts w:ascii="Times New Roman" w:hAnsi="Times New Roman" w:cs="Times New Roman"/>
          <w:lang w:val="en-US" w:eastAsia="ja-JP"/>
        </w:rPr>
        <w:t>3935</w:t>
      </w:r>
    </w:p>
    <w:p w14:paraId="69BA6590" w14:textId="77777777" w:rsidR="006B3A1A" w:rsidRPr="000219C4" w:rsidRDefault="006B3A1A" w:rsidP="00593CF5">
      <w:pPr>
        <w:spacing w:line="480" w:lineRule="auto"/>
        <w:jc w:val="both"/>
        <w:rPr>
          <w:rFonts w:ascii="Times New Roman" w:hAnsi="Times New Roman" w:cs="Times New Roman"/>
          <w:u w:val="single"/>
          <w:lang w:val="en-US"/>
        </w:rPr>
        <w:sectPr w:rsidR="006B3A1A" w:rsidRPr="000219C4" w:rsidSect="00ED1BFE">
          <w:footerReference w:type="even" r:id="rId7"/>
          <w:footerReference w:type="default" r:id="rId8"/>
          <w:pgSz w:w="11900" w:h="16840"/>
          <w:pgMar w:top="1417" w:right="1417" w:bottom="1417" w:left="1417" w:header="708" w:footer="708" w:gutter="0"/>
          <w:cols w:space="708"/>
          <w:docGrid w:linePitch="360"/>
        </w:sectPr>
      </w:pPr>
    </w:p>
    <w:p w14:paraId="2ED73183" w14:textId="77777777" w:rsidR="00806031" w:rsidRPr="000219C4" w:rsidRDefault="00CF05DE" w:rsidP="00593CF5">
      <w:pPr>
        <w:widowControl w:val="0"/>
        <w:autoSpaceDE w:val="0"/>
        <w:autoSpaceDN w:val="0"/>
        <w:adjustRightInd w:val="0"/>
        <w:spacing w:line="480" w:lineRule="auto"/>
        <w:jc w:val="both"/>
        <w:rPr>
          <w:rFonts w:ascii="Times New Roman" w:hAnsi="Times New Roman" w:cs="Times New Roman"/>
          <w:b/>
          <w:color w:val="000000"/>
          <w:lang w:val="en-US"/>
        </w:rPr>
      </w:pPr>
      <w:r w:rsidRPr="000219C4">
        <w:rPr>
          <w:rFonts w:ascii="Times New Roman" w:hAnsi="Times New Roman" w:cs="Times New Roman"/>
          <w:b/>
          <w:color w:val="000000"/>
          <w:lang w:val="en-US"/>
        </w:rPr>
        <w:lastRenderedPageBreak/>
        <w:t>HIGHLIGHTS</w:t>
      </w:r>
    </w:p>
    <w:p w14:paraId="10932D28" w14:textId="77777777" w:rsidR="00806031" w:rsidRPr="000219C4" w:rsidRDefault="00806031" w:rsidP="00593CF5">
      <w:pPr>
        <w:widowControl w:val="0"/>
        <w:autoSpaceDE w:val="0"/>
        <w:autoSpaceDN w:val="0"/>
        <w:adjustRightInd w:val="0"/>
        <w:spacing w:line="480" w:lineRule="auto"/>
        <w:jc w:val="both"/>
        <w:rPr>
          <w:rFonts w:ascii="Times New Roman" w:hAnsi="Times New Roman" w:cs="Times New Roman"/>
          <w:color w:val="000000"/>
          <w:lang w:val="en-US"/>
        </w:rPr>
      </w:pPr>
    </w:p>
    <w:p w14:paraId="793824B4" w14:textId="77777777" w:rsidR="00141817" w:rsidRPr="000219C4" w:rsidRDefault="00141817" w:rsidP="00593CF5">
      <w:pPr>
        <w:pStyle w:val="ListParagraph"/>
        <w:widowControl w:val="0"/>
        <w:numPr>
          <w:ilvl w:val="0"/>
          <w:numId w:val="2"/>
        </w:numPr>
        <w:autoSpaceDE w:val="0"/>
        <w:autoSpaceDN w:val="0"/>
        <w:adjustRightInd w:val="0"/>
        <w:spacing w:line="480" w:lineRule="auto"/>
        <w:jc w:val="both"/>
        <w:rPr>
          <w:rFonts w:ascii="Times New Roman" w:hAnsi="Times New Roman" w:cs="Times New Roman"/>
          <w:color w:val="000000"/>
          <w:lang w:val="en-US"/>
        </w:rPr>
      </w:pPr>
      <w:r w:rsidRPr="000219C4">
        <w:rPr>
          <w:rFonts w:ascii="Times New Roman" w:hAnsi="Times New Roman" w:cs="Times New Roman"/>
          <w:lang w:val="en-US"/>
        </w:rPr>
        <w:t>A significant proportion of sudden cardiac death</w:t>
      </w:r>
      <w:r w:rsidR="00816570" w:rsidRPr="000219C4">
        <w:rPr>
          <w:rFonts w:ascii="Times New Roman" w:hAnsi="Times New Roman" w:cs="Times New Roman"/>
          <w:lang w:val="en-US"/>
        </w:rPr>
        <w:t>s</w:t>
      </w:r>
      <w:r w:rsidRPr="000219C4">
        <w:rPr>
          <w:rFonts w:ascii="Times New Roman" w:hAnsi="Times New Roman" w:cs="Times New Roman"/>
          <w:lang w:val="en-US"/>
        </w:rPr>
        <w:t xml:space="preserve"> in the young are caused by an underlying inherited cardiac condition</w:t>
      </w:r>
      <w:r w:rsidR="00816570" w:rsidRPr="000219C4">
        <w:rPr>
          <w:rFonts w:ascii="Times New Roman" w:hAnsi="Times New Roman" w:cs="Times New Roman"/>
          <w:lang w:val="en-US"/>
        </w:rPr>
        <w:t>, either structural or purely arrhythmogenic.</w:t>
      </w:r>
    </w:p>
    <w:p w14:paraId="79E51109" w14:textId="77777777" w:rsidR="00141817" w:rsidRPr="000219C4" w:rsidRDefault="00141817" w:rsidP="00593CF5">
      <w:pPr>
        <w:pStyle w:val="ListParagraph"/>
        <w:widowControl w:val="0"/>
        <w:numPr>
          <w:ilvl w:val="0"/>
          <w:numId w:val="2"/>
        </w:numPr>
        <w:autoSpaceDE w:val="0"/>
        <w:autoSpaceDN w:val="0"/>
        <w:adjustRightInd w:val="0"/>
        <w:spacing w:line="480" w:lineRule="auto"/>
        <w:jc w:val="both"/>
        <w:rPr>
          <w:rFonts w:ascii="Times New Roman" w:hAnsi="Times New Roman" w:cs="Times New Roman"/>
          <w:color w:val="000000"/>
          <w:lang w:val="en-US"/>
        </w:rPr>
      </w:pPr>
      <w:r w:rsidRPr="000219C4">
        <w:rPr>
          <w:rFonts w:ascii="Times New Roman" w:hAnsi="Times New Roman" w:cs="Times New Roman"/>
          <w:color w:val="000000"/>
          <w:lang w:val="en-US"/>
        </w:rPr>
        <w:t xml:space="preserve">Sudden </w:t>
      </w:r>
      <w:r w:rsidR="00743342" w:rsidRPr="000219C4">
        <w:rPr>
          <w:rFonts w:ascii="Times New Roman" w:hAnsi="Times New Roman" w:cs="Times New Roman"/>
          <w:color w:val="000000"/>
          <w:lang w:val="en-US"/>
        </w:rPr>
        <w:t xml:space="preserve">cardiac </w:t>
      </w:r>
      <w:r w:rsidRPr="000219C4">
        <w:rPr>
          <w:rFonts w:ascii="Times New Roman" w:hAnsi="Times New Roman" w:cs="Times New Roman"/>
          <w:color w:val="000000"/>
          <w:lang w:val="en-US"/>
        </w:rPr>
        <w:t xml:space="preserve">death at a young age </w:t>
      </w:r>
      <w:r w:rsidR="00743342" w:rsidRPr="000219C4">
        <w:rPr>
          <w:rFonts w:ascii="Times New Roman" w:hAnsi="Times New Roman" w:cs="Times New Roman"/>
          <w:color w:val="000000"/>
          <w:lang w:val="en-US"/>
        </w:rPr>
        <w:t>mandates</w:t>
      </w:r>
      <w:r w:rsidRPr="000219C4">
        <w:rPr>
          <w:rFonts w:ascii="Times New Roman" w:hAnsi="Times New Roman" w:cs="Times New Roman"/>
          <w:color w:val="000000"/>
          <w:lang w:val="en-US"/>
        </w:rPr>
        <w:t xml:space="preserve"> cardi</w:t>
      </w:r>
      <w:r w:rsidR="00743342" w:rsidRPr="000219C4">
        <w:rPr>
          <w:rFonts w:ascii="Times New Roman" w:hAnsi="Times New Roman" w:cs="Times New Roman"/>
          <w:color w:val="000000"/>
          <w:lang w:val="en-US"/>
        </w:rPr>
        <w:t>ological</w:t>
      </w:r>
      <w:r w:rsidRPr="000219C4">
        <w:rPr>
          <w:rFonts w:ascii="Times New Roman" w:hAnsi="Times New Roman" w:cs="Times New Roman"/>
          <w:color w:val="000000"/>
          <w:lang w:val="en-US"/>
        </w:rPr>
        <w:t xml:space="preserve"> </w:t>
      </w:r>
      <w:r w:rsidR="00816570" w:rsidRPr="000219C4">
        <w:rPr>
          <w:rFonts w:ascii="Times New Roman" w:hAnsi="Times New Roman" w:cs="Times New Roman"/>
          <w:color w:val="000000"/>
          <w:lang w:val="en-US"/>
        </w:rPr>
        <w:t>investigation in the surviving family.</w:t>
      </w:r>
    </w:p>
    <w:p w14:paraId="63CB8C04" w14:textId="77777777" w:rsidR="00141817" w:rsidRPr="000219C4" w:rsidRDefault="00141817" w:rsidP="00593CF5">
      <w:pPr>
        <w:pStyle w:val="ListParagraph"/>
        <w:widowControl w:val="0"/>
        <w:numPr>
          <w:ilvl w:val="0"/>
          <w:numId w:val="2"/>
        </w:numPr>
        <w:autoSpaceDE w:val="0"/>
        <w:autoSpaceDN w:val="0"/>
        <w:adjustRightInd w:val="0"/>
        <w:spacing w:line="480" w:lineRule="auto"/>
        <w:jc w:val="both"/>
        <w:rPr>
          <w:rFonts w:ascii="Times New Roman" w:hAnsi="Times New Roman" w:cs="Times New Roman"/>
          <w:color w:val="000000"/>
          <w:lang w:val="en-US"/>
        </w:rPr>
      </w:pPr>
      <w:r w:rsidRPr="000219C4">
        <w:rPr>
          <w:rFonts w:ascii="Times New Roman" w:hAnsi="Times New Roman" w:cs="Times New Roman"/>
          <w:color w:val="000000"/>
          <w:lang w:val="en-US"/>
        </w:rPr>
        <w:t>First-degree relatives, obligate carriers, and symptomatic relatives are more likely to be affected and they thus should be prioritized for evaluation</w:t>
      </w:r>
    </w:p>
    <w:p w14:paraId="12C75823" w14:textId="77777777" w:rsidR="00FF58CF" w:rsidRPr="000219C4" w:rsidRDefault="00743342" w:rsidP="00593CF5">
      <w:pPr>
        <w:pStyle w:val="ListParagraph"/>
        <w:widowControl w:val="0"/>
        <w:numPr>
          <w:ilvl w:val="0"/>
          <w:numId w:val="2"/>
        </w:numPr>
        <w:autoSpaceDE w:val="0"/>
        <w:autoSpaceDN w:val="0"/>
        <w:adjustRightInd w:val="0"/>
        <w:spacing w:line="480" w:lineRule="auto"/>
        <w:jc w:val="both"/>
        <w:rPr>
          <w:rFonts w:ascii="Times New Roman" w:hAnsi="Times New Roman" w:cs="Times New Roman"/>
          <w:color w:val="000000"/>
          <w:lang w:val="en-US"/>
        </w:rPr>
      </w:pPr>
      <w:r w:rsidRPr="000219C4">
        <w:rPr>
          <w:rFonts w:ascii="Times New Roman" w:hAnsi="Times New Roman" w:cs="Times New Roman"/>
          <w:color w:val="000000"/>
          <w:lang w:val="en-US"/>
        </w:rPr>
        <w:t>Clin</w:t>
      </w:r>
      <w:r w:rsidR="00EA564C" w:rsidRPr="000219C4">
        <w:rPr>
          <w:rFonts w:ascii="Times New Roman" w:hAnsi="Times New Roman" w:cs="Times New Roman"/>
          <w:color w:val="000000"/>
          <w:lang w:val="en-US"/>
        </w:rPr>
        <w:t xml:space="preserve">ical evaluation of family members is staged, less invasive investigations being </w:t>
      </w:r>
      <w:r w:rsidRPr="000219C4">
        <w:rPr>
          <w:rFonts w:ascii="Times New Roman" w:hAnsi="Times New Roman" w:cs="Times New Roman"/>
          <w:color w:val="000000"/>
          <w:lang w:val="en-US"/>
        </w:rPr>
        <w:t xml:space="preserve">offered </w:t>
      </w:r>
      <w:r w:rsidR="00EA564C" w:rsidRPr="000219C4">
        <w:rPr>
          <w:rFonts w:ascii="Times New Roman" w:hAnsi="Times New Roman" w:cs="Times New Roman"/>
          <w:color w:val="000000"/>
          <w:lang w:val="en-US"/>
        </w:rPr>
        <w:t>first and more invasive tests being subsequently considered if a diagnosis is not made.</w:t>
      </w:r>
      <w:r w:rsidRPr="000219C4">
        <w:rPr>
          <w:rFonts w:ascii="Times New Roman" w:hAnsi="Times New Roman" w:cs="Times New Roman"/>
          <w:color w:val="000000"/>
          <w:lang w:val="en-US"/>
        </w:rPr>
        <w:t xml:space="preserve"> </w:t>
      </w:r>
    </w:p>
    <w:p w14:paraId="048CF2A9" w14:textId="33200D65" w:rsidR="00EA564C" w:rsidRPr="000219C4" w:rsidRDefault="00EA564C" w:rsidP="00593CF5">
      <w:pPr>
        <w:pStyle w:val="ListParagraph"/>
        <w:widowControl w:val="0"/>
        <w:numPr>
          <w:ilvl w:val="0"/>
          <w:numId w:val="2"/>
        </w:numPr>
        <w:autoSpaceDE w:val="0"/>
        <w:autoSpaceDN w:val="0"/>
        <w:adjustRightInd w:val="0"/>
        <w:spacing w:line="480" w:lineRule="auto"/>
        <w:jc w:val="both"/>
        <w:rPr>
          <w:rFonts w:ascii="Times New Roman" w:hAnsi="Times New Roman" w:cs="Times New Roman"/>
          <w:color w:val="000000"/>
          <w:lang w:val="en-US"/>
        </w:rPr>
      </w:pPr>
      <w:r w:rsidRPr="000219C4">
        <w:rPr>
          <w:rFonts w:ascii="Times New Roman" w:hAnsi="Times New Roman" w:cs="Times New Roman"/>
          <w:color w:val="000000"/>
          <w:lang w:val="en-US"/>
        </w:rPr>
        <w:t xml:space="preserve">Clinical evaluation has a </w:t>
      </w:r>
      <w:r w:rsidR="008A4CC8">
        <w:rPr>
          <w:rFonts w:ascii="Times New Roman" w:hAnsi="Times New Roman" w:cs="Times New Roman"/>
          <w:color w:val="000000"/>
          <w:lang w:val="en-US"/>
        </w:rPr>
        <w:t>substantial</w:t>
      </w:r>
      <w:r w:rsidR="008A4CC8" w:rsidRPr="000219C4">
        <w:rPr>
          <w:rFonts w:ascii="Times New Roman" w:hAnsi="Times New Roman" w:cs="Times New Roman"/>
          <w:color w:val="000000"/>
          <w:lang w:val="en-US"/>
        </w:rPr>
        <w:t xml:space="preserve"> </w:t>
      </w:r>
      <w:r w:rsidRPr="000219C4">
        <w:rPr>
          <w:rFonts w:ascii="Times New Roman" w:hAnsi="Times New Roman" w:cs="Times New Roman"/>
          <w:color w:val="000000"/>
          <w:lang w:val="en-US"/>
        </w:rPr>
        <w:t>diagnostic yield in blood related family members.</w:t>
      </w:r>
    </w:p>
    <w:p w14:paraId="1985FC61" w14:textId="77777777" w:rsidR="00183666" w:rsidRDefault="00D06174" w:rsidP="00593CF5">
      <w:pPr>
        <w:pStyle w:val="ListParagraph"/>
        <w:widowControl w:val="0"/>
        <w:numPr>
          <w:ilvl w:val="0"/>
          <w:numId w:val="2"/>
        </w:numPr>
        <w:autoSpaceDE w:val="0"/>
        <w:autoSpaceDN w:val="0"/>
        <w:adjustRightInd w:val="0"/>
        <w:spacing w:line="480" w:lineRule="auto"/>
        <w:jc w:val="both"/>
        <w:rPr>
          <w:rFonts w:ascii="Times New Roman" w:hAnsi="Times New Roman" w:cs="Times New Roman"/>
          <w:color w:val="000000"/>
          <w:lang w:val="en-US"/>
        </w:rPr>
      </w:pPr>
      <w:r>
        <w:rPr>
          <w:rFonts w:ascii="Times New Roman" w:hAnsi="Times New Roman" w:cs="Times New Roman"/>
          <w:color w:val="000000"/>
          <w:lang w:val="en-US"/>
        </w:rPr>
        <w:t xml:space="preserve">In SCD cases where a mutation is revealed by molecular autopsy, </w:t>
      </w:r>
      <w:r w:rsidRPr="000219C4">
        <w:rPr>
          <w:rFonts w:ascii="Times New Roman" w:hAnsi="Times New Roman" w:cs="Times New Roman"/>
          <w:color w:val="000000"/>
          <w:lang w:val="en-US"/>
        </w:rPr>
        <w:t xml:space="preserve">initial familial genetic testing should focus on the parents to determine whether the gene mutation is inherited, or arose </w:t>
      </w:r>
      <w:r w:rsidRPr="000219C4">
        <w:rPr>
          <w:rFonts w:ascii="Times New Roman" w:hAnsi="Times New Roman" w:cs="Times New Roman"/>
          <w:i/>
          <w:color w:val="000000"/>
          <w:lang w:val="en-US"/>
        </w:rPr>
        <w:t>de novo</w:t>
      </w:r>
      <w:r w:rsidRPr="000219C4">
        <w:rPr>
          <w:rFonts w:ascii="Times New Roman" w:hAnsi="Times New Roman" w:cs="Times New Roman"/>
          <w:color w:val="000000"/>
          <w:lang w:val="en-US"/>
        </w:rPr>
        <w:t xml:space="preserve"> in the deceased. </w:t>
      </w:r>
      <w:r>
        <w:rPr>
          <w:rFonts w:ascii="Times New Roman" w:hAnsi="Times New Roman" w:cs="Times New Roman"/>
          <w:color w:val="000000"/>
          <w:lang w:val="en-US"/>
        </w:rPr>
        <w:t>If inherited, targeted</w:t>
      </w:r>
      <w:r w:rsidRPr="000219C4">
        <w:rPr>
          <w:rFonts w:ascii="Times New Roman" w:hAnsi="Times New Roman" w:cs="Times New Roman"/>
          <w:color w:val="000000"/>
          <w:lang w:val="en-US"/>
        </w:rPr>
        <w:t xml:space="preserve"> cascade </w:t>
      </w:r>
      <w:r>
        <w:rPr>
          <w:rFonts w:ascii="Times New Roman" w:hAnsi="Times New Roman" w:cs="Times New Roman"/>
          <w:color w:val="000000"/>
          <w:lang w:val="en-US"/>
        </w:rPr>
        <w:t xml:space="preserve">genetic </w:t>
      </w:r>
      <w:r w:rsidRPr="000219C4">
        <w:rPr>
          <w:rFonts w:ascii="Times New Roman" w:hAnsi="Times New Roman" w:cs="Times New Roman"/>
          <w:color w:val="000000"/>
          <w:lang w:val="en-US"/>
        </w:rPr>
        <w:t xml:space="preserve">screening </w:t>
      </w:r>
      <w:r>
        <w:rPr>
          <w:rFonts w:ascii="Times New Roman" w:hAnsi="Times New Roman" w:cs="Times New Roman"/>
          <w:color w:val="000000"/>
          <w:lang w:val="en-US"/>
        </w:rPr>
        <w:t xml:space="preserve">is offered </w:t>
      </w:r>
      <w:r w:rsidRPr="000219C4">
        <w:rPr>
          <w:rFonts w:ascii="Times New Roman" w:hAnsi="Times New Roman" w:cs="Times New Roman"/>
          <w:color w:val="000000"/>
          <w:lang w:val="en-US"/>
        </w:rPr>
        <w:t xml:space="preserve">to asymptomatic relatives in conjunction with clinical evaluation and alongside comprehensive pre- and post-test genetic </w:t>
      </w:r>
      <w:r>
        <w:rPr>
          <w:rFonts w:ascii="Times New Roman" w:hAnsi="Times New Roman" w:cs="Times New Roman"/>
          <w:color w:val="000000"/>
          <w:lang w:val="en-US"/>
        </w:rPr>
        <w:t>counseling.</w:t>
      </w:r>
      <w:r w:rsidRPr="000219C4">
        <w:rPr>
          <w:rFonts w:ascii="Times New Roman" w:hAnsi="Times New Roman" w:cs="Times New Roman"/>
          <w:color w:val="000000"/>
          <w:lang w:val="en-US"/>
        </w:rPr>
        <w:t xml:space="preserve"> </w:t>
      </w:r>
    </w:p>
    <w:p w14:paraId="2E45FCDC" w14:textId="0BBFD247" w:rsidR="00EA564C" w:rsidRDefault="00BA1B6F" w:rsidP="00593CF5">
      <w:pPr>
        <w:pStyle w:val="ListParagraph"/>
        <w:widowControl w:val="0"/>
        <w:numPr>
          <w:ilvl w:val="0"/>
          <w:numId w:val="2"/>
        </w:numPr>
        <w:autoSpaceDE w:val="0"/>
        <w:autoSpaceDN w:val="0"/>
        <w:adjustRightInd w:val="0"/>
        <w:spacing w:line="480" w:lineRule="auto"/>
        <w:jc w:val="both"/>
        <w:rPr>
          <w:rFonts w:ascii="Times New Roman" w:hAnsi="Times New Roman" w:cs="Times New Roman"/>
          <w:color w:val="000000"/>
          <w:lang w:val="en-US"/>
        </w:rPr>
      </w:pPr>
      <w:r>
        <w:rPr>
          <w:rFonts w:ascii="Times New Roman" w:hAnsi="Times New Roman" w:cs="Times New Roman"/>
          <w:color w:val="000000"/>
          <w:lang w:val="en-US"/>
        </w:rPr>
        <w:t>If a diagnosis is made in the family then genetic testing can be offered targeted to the phenotype</w:t>
      </w:r>
      <w:r w:rsidR="00183666">
        <w:rPr>
          <w:rFonts w:ascii="Times New Roman" w:hAnsi="Times New Roman" w:cs="Times New Roman"/>
          <w:color w:val="000000"/>
          <w:lang w:val="en-US"/>
        </w:rPr>
        <w:t>.</w:t>
      </w:r>
    </w:p>
    <w:p w14:paraId="4E0257FE" w14:textId="77777777" w:rsidR="00EA564C" w:rsidRPr="000219C4" w:rsidRDefault="00EA564C" w:rsidP="00593CF5">
      <w:pPr>
        <w:pStyle w:val="ListParagraph"/>
        <w:widowControl w:val="0"/>
        <w:numPr>
          <w:ilvl w:val="0"/>
          <w:numId w:val="2"/>
        </w:numPr>
        <w:autoSpaceDE w:val="0"/>
        <w:autoSpaceDN w:val="0"/>
        <w:adjustRightInd w:val="0"/>
        <w:spacing w:line="480" w:lineRule="auto"/>
        <w:jc w:val="both"/>
        <w:rPr>
          <w:rFonts w:ascii="Times New Roman" w:hAnsi="Times New Roman" w:cs="Times New Roman"/>
          <w:color w:val="000000"/>
          <w:lang w:val="en-US"/>
        </w:rPr>
      </w:pPr>
      <w:r w:rsidRPr="000219C4">
        <w:rPr>
          <w:rFonts w:ascii="Times New Roman" w:hAnsi="Times New Roman" w:cs="Times New Roman"/>
          <w:color w:val="000000"/>
          <w:lang w:val="en-US"/>
        </w:rPr>
        <w:t>Specialized multidisciplinary cardiac genetic teams have a pivotal role in management of the family of sudden cardiac death victims.</w:t>
      </w:r>
    </w:p>
    <w:p w14:paraId="4AF67D78" w14:textId="77777777" w:rsidR="0085190C" w:rsidRPr="000219C4" w:rsidRDefault="0085190C" w:rsidP="00593CF5">
      <w:pPr>
        <w:widowControl w:val="0"/>
        <w:autoSpaceDE w:val="0"/>
        <w:autoSpaceDN w:val="0"/>
        <w:adjustRightInd w:val="0"/>
        <w:spacing w:line="480" w:lineRule="auto"/>
        <w:jc w:val="both"/>
        <w:rPr>
          <w:rFonts w:ascii="Times New Roman" w:hAnsi="Times New Roman" w:cs="Times New Roman"/>
          <w:color w:val="000000"/>
          <w:lang w:val="en-US"/>
        </w:rPr>
      </w:pPr>
    </w:p>
    <w:p w14:paraId="6D384865" w14:textId="77777777" w:rsidR="00DE0FDD" w:rsidRPr="000219C4" w:rsidRDefault="00DE0FDD" w:rsidP="008A4280">
      <w:pPr>
        <w:widowControl w:val="0"/>
        <w:autoSpaceDE w:val="0"/>
        <w:autoSpaceDN w:val="0"/>
        <w:adjustRightInd w:val="0"/>
        <w:spacing w:line="480" w:lineRule="auto"/>
        <w:jc w:val="both"/>
        <w:rPr>
          <w:rFonts w:ascii="Times New Roman" w:hAnsi="Times New Roman" w:cs="Times New Roman"/>
          <w:color w:val="000000"/>
          <w:lang w:val="en-US"/>
        </w:rPr>
      </w:pPr>
    </w:p>
    <w:p w14:paraId="5C4DFB3E" w14:textId="77777777" w:rsidR="00AB29EC" w:rsidRDefault="00AB29EC" w:rsidP="008A4280">
      <w:pPr>
        <w:spacing w:line="480" w:lineRule="auto"/>
        <w:jc w:val="both"/>
        <w:rPr>
          <w:rFonts w:ascii="Times New Roman" w:hAnsi="Times New Roman" w:cs="Times New Roman"/>
          <w:b/>
          <w:lang w:val="en-US" w:eastAsia="ja-JP"/>
        </w:rPr>
        <w:sectPr w:rsidR="00AB29EC" w:rsidSect="00ED1BFE">
          <w:pgSz w:w="11900" w:h="16840"/>
          <w:pgMar w:top="1417" w:right="1417" w:bottom="1417" w:left="1417" w:header="708" w:footer="708" w:gutter="0"/>
          <w:cols w:space="708"/>
          <w:docGrid w:linePitch="360"/>
        </w:sectPr>
      </w:pPr>
    </w:p>
    <w:p w14:paraId="233E48CC" w14:textId="17BA2C9B" w:rsidR="00DE0FDD" w:rsidRPr="000219C4" w:rsidRDefault="00DE0FDD" w:rsidP="008A4280">
      <w:pPr>
        <w:spacing w:line="480" w:lineRule="auto"/>
        <w:jc w:val="both"/>
        <w:rPr>
          <w:rFonts w:ascii="Times New Roman" w:hAnsi="Times New Roman" w:cs="Times New Roman"/>
          <w:lang w:val="en-US" w:eastAsia="ja-JP"/>
        </w:rPr>
      </w:pPr>
      <w:r w:rsidRPr="000219C4">
        <w:rPr>
          <w:rFonts w:ascii="Times New Roman" w:hAnsi="Times New Roman" w:cs="Times New Roman"/>
          <w:b/>
          <w:lang w:val="en-US" w:eastAsia="ja-JP"/>
        </w:rPr>
        <w:lastRenderedPageBreak/>
        <w:t xml:space="preserve">Sources of funding: </w:t>
      </w:r>
      <w:r w:rsidRPr="000219C4">
        <w:rPr>
          <w:rFonts w:ascii="Times New Roman" w:hAnsi="Times New Roman" w:cs="Times New Roman"/>
          <w:lang w:val="en-US" w:eastAsia="ja-JP"/>
        </w:rPr>
        <w:t xml:space="preserve">AE Baruteau is supported by a research grant of the European Society of Cardiology and by research funds from Cardiac Risk in the Young. </w:t>
      </w:r>
    </w:p>
    <w:p w14:paraId="277B8890" w14:textId="77777777" w:rsidR="00DE0FDD" w:rsidRPr="000219C4" w:rsidRDefault="00DE0FDD" w:rsidP="008A4280">
      <w:pPr>
        <w:spacing w:line="480" w:lineRule="auto"/>
        <w:jc w:val="both"/>
        <w:rPr>
          <w:rFonts w:ascii="Times New Roman" w:hAnsi="Times New Roman" w:cs="Times New Roman"/>
          <w:b/>
          <w:lang w:val="en-US" w:eastAsia="ja-JP"/>
        </w:rPr>
      </w:pPr>
    </w:p>
    <w:p w14:paraId="4932B69B" w14:textId="77777777" w:rsidR="00DE0FDD" w:rsidRPr="000219C4" w:rsidRDefault="00DE0FDD" w:rsidP="008A4280">
      <w:pPr>
        <w:spacing w:line="480" w:lineRule="auto"/>
        <w:jc w:val="both"/>
        <w:rPr>
          <w:rFonts w:ascii="Times New Roman" w:hAnsi="Times New Roman" w:cs="Times New Roman"/>
          <w:lang w:val="en-US" w:eastAsia="ja-JP"/>
        </w:rPr>
      </w:pPr>
      <w:r w:rsidRPr="000219C4">
        <w:rPr>
          <w:rFonts w:ascii="Times New Roman" w:hAnsi="Times New Roman" w:cs="Times New Roman"/>
          <w:b/>
          <w:lang w:val="en-US" w:eastAsia="ja-JP"/>
        </w:rPr>
        <w:t xml:space="preserve">Financial disclosure: </w:t>
      </w:r>
      <w:r w:rsidRPr="000219C4">
        <w:rPr>
          <w:rFonts w:ascii="Times New Roman" w:hAnsi="Times New Roman" w:cs="Times New Roman"/>
          <w:lang w:val="en-US" w:eastAsia="ja-JP"/>
        </w:rPr>
        <w:t>None of the authors has any financial relationships relevant to this article to disclose.</w:t>
      </w:r>
    </w:p>
    <w:p w14:paraId="39943E49" w14:textId="77777777" w:rsidR="00DE0FDD" w:rsidRPr="000219C4" w:rsidRDefault="00DE0FDD" w:rsidP="00593CF5">
      <w:pPr>
        <w:spacing w:line="480" w:lineRule="auto"/>
        <w:jc w:val="both"/>
        <w:rPr>
          <w:rFonts w:ascii="Times New Roman" w:hAnsi="Times New Roman" w:cs="Times New Roman"/>
          <w:b/>
          <w:lang w:val="en-US" w:eastAsia="ja-JP"/>
        </w:rPr>
      </w:pPr>
    </w:p>
    <w:p w14:paraId="07265888" w14:textId="77777777" w:rsidR="00DE0FDD" w:rsidRPr="000219C4" w:rsidRDefault="00DE0FDD" w:rsidP="00593CF5">
      <w:pPr>
        <w:spacing w:line="480" w:lineRule="auto"/>
        <w:jc w:val="both"/>
        <w:rPr>
          <w:rFonts w:ascii="Times New Roman" w:hAnsi="Times New Roman" w:cs="Times New Roman"/>
          <w:lang w:val="en-US" w:eastAsia="ja-JP"/>
        </w:rPr>
      </w:pPr>
      <w:r w:rsidRPr="000219C4">
        <w:rPr>
          <w:rFonts w:ascii="Times New Roman" w:hAnsi="Times New Roman" w:cs="Times New Roman"/>
          <w:b/>
          <w:lang w:val="en-US" w:eastAsia="ja-JP"/>
        </w:rPr>
        <w:t xml:space="preserve">Conflict of interest: </w:t>
      </w:r>
      <w:r w:rsidRPr="000219C4">
        <w:rPr>
          <w:rFonts w:ascii="Times New Roman" w:hAnsi="Times New Roman" w:cs="Times New Roman"/>
          <w:lang w:val="en-US" w:eastAsia="ja-JP"/>
        </w:rPr>
        <w:t>The authors declare that they have no conflict of interest.</w:t>
      </w:r>
    </w:p>
    <w:p w14:paraId="0CA7E138" w14:textId="77777777" w:rsidR="00AB29EC" w:rsidRDefault="00AB29EC" w:rsidP="00593CF5">
      <w:pPr>
        <w:spacing w:line="480" w:lineRule="auto"/>
        <w:jc w:val="both"/>
        <w:rPr>
          <w:rFonts w:ascii="Times New Roman" w:hAnsi="Times New Roman" w:cs="Times New Roman"/>
          <w:b/>
          <w:lang w:val="en-US"/>
        </w:rPr>
        <w:sectPr w:rsidR="00AB29EC" w:rsidSect="00ED1BFE">
          <w:pgSz w:w="11900" w:h="16840"/>
          <w:pgMar w:top="1417" w:right="1417" w:bottom="1417" w:left="1417" w:header="708" w:footer="708" w:gutter="0"/>
          <w:cols w:space="708"/>
          <w:docGrid w:linePitch="360"/>
        </w:sectPr>
      </w:pPr>
    </w:p>
    <w:p w14:paraId="651EFCFF" w14:textId="36AC578F" w:rsidR="00335CB5" w:rsidRPr="000219C4" w:rsidRDefault="00A6279B" w:rsidP="00593CF5">
      <w:pPr>
        <w:spacing w:line="480" w:lineRule="auto"/>
        <w:jc w:val="both"/>
        <w:rPr>
          <w:rFonts w:ascii="Times New Roman" w:hAnsi="Times New Roman" w:cs="Times New Roman"/>
          <w:b/>
          <w:lang w:val="en-US"/>
        </w:rPr>
      </w:pPr>
      <w:r w:rsidRPr="000219C4">
        <w:rPr>
          <w:rFonts w:ascii="Times New Roman" w:hAnsi="Times New Roman" w:cs="Times New Roman"/>
          <w:b/>
          <w:lang w:val="en-US"/>
        </w:rPr>
        <w:lastRenderedPageBreak/>
        <w:t>NON-STRUCTURED ABSTRACT</w:t>
      </w:r>
    </w:p>
    <w:p w14:paraId="70DCA730" w14:textId="77777777" w:rsidR="00CA7FD8" w:rsidRPr="000219C4" w:rsidRDefault="00065F71" w:rsidP="00593CF5">
      <w:pPr>
        <w:spacing w:line="480" w:lineRule="auto"/>
        <w:jc w:val="both"/>
        <w:rPr>
          <w:rFonts w:ascii="Times New Roman" w:hAnsi="Times New Roman" w:cs="Times New Roman"/>
          <w:lang w:val="en-US"/>
        </w:rPr>
      </w:pPr>
      <w:r w:rsidRPr="000219C4">
        <w:rPr>
          <w:rFonts w:ascii="Times New Roman" w:hAnsi="Times New Roman" w:cs="Times New Roman"/>
          <w:lang w:val="en-US"/>
        </w:rPr>
        <w:t>2</w:t>
      </w:r>
      <w:r w:rsidR="00A6279B" w:rsidRPr="000219C4">
        <w:rPr>
          <w:rFonts w:ascii="Times New Roman" w:hAnsi="Times New Roman" w:cs="Times New Roman"/>
          <w:lang w:val="en-US"/>
        </w:rPr>
        <w:t>2</w:t>
      </w:r>
      <w:r w:rsidR="0036708F">
        <w:rPr>
          <w:rFonts w:ascii="Times New Roman" w:hAnsi="Times New Roman" w:cs="Times New Roman"/>
          <w:lang w:val="en-US"/>
        </w:rPr>
        <w:t>8</w:t>
      </w:r>
      <w:r w:rsidR="00CA7FD8" w:rsidRPr="000219C4">
        <w:rPr>
          <w:rFonts w:ascii="Times New Roman" w:hAnsi="Times New Roman" w:cs="Times New Roman"/>
          <w:lang w:val="en-US"/>
        </w:rPr>
        <w:t xml:space="preserve"> words</w:t>
      </w:r>
      <w:r w:rsidR="00A6279B" w:rsidRPr="000219C4">
        <w:rPr>
          <w:rFonts w:ascii="Times New Roman" w:hAnsi="Times New Roman" w:cs="Times New Roman"/>
          <w:lang w:val="en-US"/>
        </w:rPr>
        <w:t xml:space="preserve"> (&lt;300 words</w:t>
      </w:r>
      <w:r w:rsidR="00CA7FD8" w:rsidRPr="000219C4">
        <w:rPr>
          <w:rFonts w:ascii="Times New Roman" w:hAnsi="Times New Roman" w:cs="Times New Roman"/>
          <w:lang w:val="en-US"/>
        </w:rPr>
        <w:t>)</w:t>
      </w:r>
    </w:p>
    <w:p w14:paraId="5C06D37F" w14:textId="77777777" w:rsidR="00CA7FD8" w:rsidRPr="000219C4" w:rsidRDefault="00CA7FD8" w:rsidP="00593CF5">
      <w:pPr>
        <w:spacing w:line="480" w:lineRule="auto"/>
        <w:jc w:val="both"/>
        <w:rPr>
          <w:rFonts w:ascii="Times New Roman" w:hAnsi="Times New Roman" w:cs="Times New Roman"/>
          <w:b/>
          <w:lang w:val="en-US"/>
        </w:rPr>
      </w:pPr>
    </w:p>
    <w:p w14:paraId="0CECA11B" w14:textId="77777777" w:rsidR="00A6279B" w:rsidRPr="000219C4" w:rsidRDefault="00A6279B" w:rsidP="00593CF5">
      <w:pPr>
        <w:spacing w:line="480" w:lineRule="auto"/>
        <w:jc w:val="both"/>
        <w:rPr>
          <w:rFonts w:ascii="Times New Roman" w:hAnsi="Times New Roman" w:cs="Times New Roman"/>
          <w:color w:val="000000"/>
          <w:lang w:val="en-US"/>
        </w:rPr>
      </w:pPr>
      <w:r w:rsidRPr="000219C4">
        <w:rPr>
          <w:rFonts w:ascii="Times New Roman" w:hAnsi="Times New Roman" w:cs="Times New Roman"/>
          <w:lang w:val="en-US"/>
        </w:rPr>
        <w:t>Sudden cardiac death in the young is a devastating event and a significant proportion of cases are caused by an underlying inherited cardiac condition. This justifies investigation of surviving</w:t>
      </w:r>
      <w:r w:rsidR="001915DF" w:rsidRPr="000219C4">
        <w:rPr>
          <w:rFonts w:ascii="Times New Roman" w:hAnsi="Times New Roman" w:cs="Times New Roman"/>
          <w:lang w:val="en-US"/>
        </w:rPr>
        <w:t xml:space="preserve"> blood</w:t>
      </w:r>
      <w:r w:rsidRPr="000219C4">
        <w:rPr>
          <w:rFonts w:ascii="Times New Roman" w:hAnsi="Times New Roman" w:cs="Times New Roman"/>
          <w:lang w:val="en-US"/>
        </w:rPr>
        <w:t xml:space="preserve"> relatives in order to identify a definite diagnosis and to prevent further deaths. </w:t>
      </w:r>
      <w:r w:rsidRPr="000219C4">
        <w:rPr>
          <w:rFonts w:ascii="Times New Roman" w:hAnsi="Times New Roman" w:cs="Times New Roman"/>
          <w:color w:val="000000"/>
          <w:lang w:val="en-US"/>
        </w:rPr>
        <w:t>First-degree relatives, obligate carriers, and symptomatic relatives are family members who are more likely to be affected</w:t>
      </w:r>
      <w:r w:rsidR="001915DF" w:rsidRPr="000219C4">
        <w:rPr>
          <w:rFonts w:ascii="Times New Roman" w:hAnsi="Times New Roman" w:cs="Times New Roman"/>
          <w:color w:val="000000"/>
          <w:lang w:val="en-US"/>
        </w:rPr>
        <w:t xml:space="preserve"> and/or at risk</w:t>
      </w:r>
      <w:r w:rsidRPr="000219C4">
        <w:rPr>
          <w:rFonts w:ascii="Times New Roman" w:hAnsi="Times New Roman" w:cs="Times New Roman"/>
          <w:color w:val="000000"/>
          <w:lang w:val="en-US"/>
        </w:rPr>
        <w:t xml:space="preserve"> and should be prioritized for evaluation. </w:t>
      </w:r>
      <w:r w:rsidRPr="000219C4">
        <w:rPr>
          <w:rFonts w:ascii="Times New Roman" w:hAnsi="Times New Roman" w:cs="Times New Roman"/>
          <w:lang w:val="en-US"/>
        </w:rPr>
        <w:t xml:space="preserve">Cardiological clinical </w:t>
      </w:r>
      <w:r w:rsidRPr="000219C4">
        <w:rPr>
          <w:rFonts w:ascii="Times New Roman" w:hAnsi="Times New Roman" w:cs="Times New Roman"/>
          <w:color w:val="000000"/>
          <w:lang w:val="en-US"/>
        </w:rPr>
        <w:t xml:space="preserve">evaluation of family members is staged, less invasive investigations being first offered and more invasive tests being subsequently considered if a diagnosis is not made. </w:t>
      </w:r>
      <w:r w:rsidR="001915DF" w:rsidRPr="000219C4">
        <w:rPr>
          <w:rFonts w:ascii="Times New Roman" w:hAnsi="Times New Roman" w:cs="Times New Roman"/>
          <w:color w:val="000000"/>
          <w:lang w:val="en-US"/>
        </w:rPr>
        <w:t>If a phenotype is identified, then targeted genetic testing can be undertaken. R</w:t>
      </w:r>
      <w:r w:rsidRPr="000219C4">
        <w:rPr>
          <w:rFonts w:ascii="Times New Roman" w:hAnsi="Times New Roman" w:cs="Times New Roman"/>
          <w:color w:val="000000"/>
          <w:lang w:val="en-US"/>
        </w:rPr>
        <w:t xml:space="preserve">esults of </w:t>
      </w:r>
      <w:r w:rsidR="001915DF" w:rsidRPr="000219C4">
        <w:rPr>
          <w:rFonts w:ascii="Times New Roman" w:hAnsi="Times New Roman" w:cs="Times New Roman"/>
          <w:color w:val="000000"/>
          <w:lang w:val="en-US"/>
        </w:rPr>
        <w:t>post-mortem genetic testing (</w:t>
      </w:r>
      <w:r w:rsidRPr="000219C4">
        <w:rPr>
          <w:rFonts w:ascii="Times New Roman" w:hAnsi="Times New Roman" w:cs="Times New Roman"/>
          <w:color w:val="000000"/>
          <w:lang w:val="en-US"/>
        </w:rPr>
        <w:t>the molecular autopsy</w:t>
      </w:r>
      <w:r w:rsidR="001915DF" w:rsidRPr="000219C4">
        <w:rPr>
          <w:rFonts w:ascii="Times New Roman" w:hAnsi="Times New Roman" w:cs="Times New Roman"/>
          <w:color w:val="000000"/>
          <w:lang w:val="en-US"/>
        </w:rPr>
        <w:t>)</w:t>
      </w:r>
      <w:r w:rsidRPr="000219C4">
        <w:rPr>
          <w:rFonts w:ascii="Times New Roman" w:hAnsi="Times New Roman" w:cs="Times New Roman"/>
          <w:color w:val="000000"/>
          <w:lang w:val="en-US"/>
        </w:rPr>
        <w:t xml:space="preserve"> </w:t>
      </w:r>
      <w:r w:rsidR="001915DF" w:rsidRPr="000219C4">
        <w:rPr>
          <w:rFonts w:ascii="Times New Roman" w:hAnsi="Times New Roman" w:cs="Times New Roman"/>
          <w:color w:val="000000"/>
          <w:lang w:val="en-US"/>
        </w:rPr>
        <w:t xml:space="preserve">in </w:t>
      </w:r>
      <w:r w:rsidRPr="000219C4">
        <w:rPr>
          <w:rFonts w:ascii="Times New Roman" w:hAnsi="Times New Roman" w:cs="Times New Roman"/>
          <w:color w:val="000000"/>
          <w:lang w:val="en-US"/>
        </w:rPr>
        <w:t>the decedent</w:t>
      </w:r>
      <w:r w:rsidR="001915DF" w:rsidRPr="000219C4">
        <w:rPr>
          <w:rFonts w:ascii="Times New Roman" w:hAnsi="Times New Roman" w:cs="Times New Roman"/>
          <w:color w:val="000000"/>
          <w:lang w:val="en-US"/>
        </w:rPr>
        <w:t xml:space="preserve"> may confirm familial results or guide cascade testing in order to identify presymptomatic individuals</w:t>
      </w:r>
      <w:r w:rsidRPr="000219C4">
        <w:rPr>
          <w:rFonts w:ascii="Times New Roman" w:hAnsi="Times New Roman" w:cs="Times New Roman"/>
          <w:color w:val="000000"/>
          <w:lang w:val="en-US"/>
        </w:rPr>
        <w:t xml:space="preserve">. When a genetic diagnosis is made in the </w:t>
      </w:r>
      <w:r w:rsidR="001915DF" w:rsidRPr="000219C4">
        <w:rPr>
          <w:rFonts w:ascii="Times New Roman" w:hAnsi="Times New Roman" w:cs="Times New Roman"/>
          <w:color w:val="000000"/>
          <w:lang w:val="en-US"/>
        </w:rPr>
        <w:t>sudden death case</w:t>
      </w:r>
      <w:r w:rsidRPr="000219C4">
        <w:rPr>
          <w:rFonts w:ascii="Times New Roman" w:hAnsi="Times New Roman" w:cs="Times New Roman"/>
          <w:color w:val="000000"/>
          <w:lang w:val="en-US"/>
        </w:rPr>
        <w:t xml:space="preserve">, initial familial genetic testing should focus on the parents to determine whether the mutation is inherited, or arose </w:t>
      </w:r>
      <w:r w:rsidRPr="000219C4">
        <w:rPr>
          <w:rFonts w:ascii="Times New Roman" w:hAnsi="Times New Roman" w:cs="Times New Roman"/>
          <w:i/>
          <w:color w:val="000000"/>
          <w:lang w:val="en-US"/>
        </w:rPr>
        <w:t>de novo</w:t>
      </w:r>
      <w:r w:rsidRPr="000219C4">
        <w:rPr>
          <w:rFonts w:ascii="Times New Roman" w:hAnsi="Times New Roman" w:cs="Times New Roman"/>
          <w:color w:val="000000"/>
          <w:lang w:val="en-US"/>
        </w:rPr>
        <w:t xml:space="preserve"> in the deceased. Management of the surviving family and genetic counselling should be offered in the setting of a specialized, multidisciplinary cardiac genetic team to offer the most accurate care and support to family members. Further research into understanding the genetic basis of sudden cardiac death</w:t>
      </w:r>
      <w:r w:rsidR="00D339AD">
        <w:rPr>
          <w:rFonts w:ascii="Times New Roman" w:hAnsi="Times New Roman" w:cs="Times New Roman"/>
          <w:color w:val="000000"/>
          <w:lang w:val="en-US"/>
        </w:rPr>
        <w:t xml:space="preserve"> and</w:t>
      </w:r>
      <w:r w:rsidRPr="000219C4">
        <w:rPr>
          <w:rFonts w:ascii="Times New Roman" w:hAnsi="Times New Roman" w:cs="Times New Roman"/>
          <w:color w:val="000000"/>
          <w:lang w:val="en-US"/>
        </w:rPr>
        <w:t xml:space="preserve"> new diagnostic modalities will contribute to improve management and prevention of sudden cardiac death in the young. </w:t>
      </w:r>
    </w:p>
    <w:p w14:paraId="6CED46D9" w14:textId="77777777" w:rsidR="00CA7FD8" w:rsidRPr="000219C4" w:rsidRDefault="00CA7FD8" w:rsidP="00593CF5">
      <w:pPr>
        <w:spacing w:line="480" w:lineRule="auto"/>
        <w:jc w:val="both"/>
        <w:rPr>
          <w:rFonts w:ascii="Times New Roman" w:hAnsi="Times New Roman" w:cs="Times New Roman"/>
          <w:b/>
          <w:lang w:val="en-US"/>
        </w:rPr>
      </w:pPr>
    </w:p>
    <w:p w14:paraId="65C3DBF4" w14:textId="77777777" w:rsidR="00335CB5" w:rsidRPr="000219C4" w:rsidRDefault="00283C22" w:rsidP="00593CF5">
      <w:pPr>
        <w:spacing w:line="480" w:lineRule="auto"/>
        <w:jc w:val="both"/>
        <w:rPr>
          <w:rFonts w:ascii="Times New Roman" w:hAnsi="Times New Roman" w:cs="Times New Roman"/>
          <w:b/>
          <w:lang w:val="en-US"/>
        </w:rPr>
      </w:pPr>
      <w:r w:rsidRPr="000219C4">
        <w:rPr>
          <w:rFonts w:ascii="Times New Roman" w:hAnsi="Times New Roman" w:cs="Times New Roman"/>
          <w:b/>
          <w:lang w:val="en-US"/>
        </w:rPr>
        <w:t>KEYWORDS</w:t>
      </w:r>
    </w:p>
    <w:p w14:paraId="25DA19DA" w14:textId="77777777" w:rsidR="00CA7FD8" w:rsidRPr="000219C4" w:rsidRDefault="00327EF0" w:rsidP="00593CF5">
      <w:pPr>
        <w:spacing w:line="480" w:lineRule="auto"/>
        <w:jc w:val="both"/>
        <w:rPr>
          <w:rFonts w:ascii="Times New Roman" w:hAnsi="Times New Roman" w:cs="Times New Roman"/>
          <w:lang w:val="en-US"/>
        </w:rPr>
      </w:pPr>
      <w:r w:rsidRPr="000219C4">
        <w:rPr>
          <w:rFonts w:ascii="Times New Roman" w:hAnsi="Times New Roman" w:cs="Times New Roman"/>
          <w:lang w:val="en-US"/>
        </w:rPr>
        <w:t>Sudden cardiac death; post-mortem; molecular autopsy; gene; family; screening.</w:t>
      </w:r>
    </w:p>
    <w:p w14:paraId="3B1E7D7D" w14:textId="77777777" w:rsidR="007F78C2" w:rsidRPr="000219C4" w:rsidRDefault="007F78C2" w:rsidP="00593CF5">
      <w:pPr>
        <w:spacing w:line="480" w:lineRule="auto"/>
        <w:jc w:val="both"/>
        <w:rPr>
          <w:rFonts w:ascii="Times New Roman" w:hAnsi="Times New Roman" w:cs="Times New Roman"/>
          <w:lang w:val="en-US"/>
        </w:rPr>
        <w:sectPr w:rsidR="007F78C2" w:rsidRPr="000219C4" w:rsidSect="00ED1BFE">
          <w:pgSz w:w="11900" w:h="16840"/>
          <w:pgMar w:top="1417" w:right="1417" w:bottom="1417" w:left="1417" w:header="708" w:footer="708" w:gutter="0"/>
          <w:cols w:space="708"/>
          <w:docGrid w:linePitch="360"/>
        </w:sectPr>
      </w:pPr>
    </w:p>
    <w:p w14:paraId="1BC0EE38" w14:textId="77777777" w:rsidR="0082754D" w:rsidRPr="000219C4" w:rsidRDefault="007453E2" w:rsidP="00593CF5">
      <w:pPr>
        <w:spacing w:line="480" w:lineRule="auto"/>
        <w:jc w:val="both"/>
        <w:rPr>
          <w:rFonts w:ascii="Times New Roman" w:hAnsi="Times New Roman" w:cs="Times New Roman"/>
          <w:b/>
          <w:lang w:val="en-US"/>
        </w:rPr>
      </w:pPr>
      <w:r w:rsidRPr="000219C4">
        <w:rPr>
          <w:rFonts w:ascii="Times New Roman" w:hAnsi="Times New Roman" w:cs="Times New Roman"/>
          <w:b/>
          <w:lang w:val="en-US"/>
        </w:rPr>
        <w:lastRenderedPageBreak/>
        <w:t>INTRODUCTION</w:t>
      </w:r>
    </w:p>
    <w:p w14:paraId="537F8A99" w14:textId="77777777" w:rsidR="0082754D" w:rsidRPr="000219C4" w:rsidRDefault="009F5938" w:rsidP="00593CF5">
      <w:pPr>
        <w:widowControl w:val="0"/>
        <w:autoSpaceDE w:val="0"/>
        <w:autoSpaceDN w:val="0"/>
        <w:adjustRightInd w:val="0"/>
        <w:spacing w:line="480" w:lineRule="auto"/>
        <w:jc w:val="both"/>
        <w:rPr>
          <w:rFonts w:ascii="Times New Roman" w:hAnsi="Times New Roman" w:cs="Times New Roman"/>
          <w:lang w:val="en-US"/>
        </w:rPr>
      </w:pPr>
      <w:r w:rsidRPr="000219C4">
        <w:rPr>
          <w:rFonts w:ascii="Times New Roman" w:hAnsi="Times New Roman" w:cs="Times New Roman"/>
          <w:lang w:val="en-US"/>
        </w:rPr>
        <w:t xml:space="preserve">Sudden cardiac death </w:t>
      </w:r>
      <w:r w:rsidR="001915DF" w:rsidRPr="000219C4">
        <w:rPr>
          <w:rFonts w:ascii="Times New Roman" w:hAnsi="Times New Roman" w:cs="Times New Roman"/>
          <w:lang w:val="en-US"/>
        </w:rPr>
        <w:t xml:space="preserve">(SCD) </w:t>
      </w:r>
      <w:r w:rsidRPr="000219C4">
        <w:rPr>
          <w:rFonts w:ascii="Times New Roman" w:hAnsi="Times New Roman" w:cs="Times New Roman"/>
          <w:lang w:val="en-US"/>
        </w:rPr>
        <w:t xml:space="preserve">in the young carries devastating consequences </w:t>
      </w:r>
      <w:r w:rsidR="00B564F8" w:rsidRPr="000219C4">
        <w:rPr>
          <w:rFonts w:ascii="Times New Roman" w:hAnsi="Times New Roman" w:cs="Times New Roman"/>
          <w:lang w:val="en-US"/>
        </w:rPr>
        <w:t xml:space="preserve">for </w:t>
      </w:r>
      <w:r w:rsidRPr="000219C4">
        <w:rPr>
          <w:rFonts w:ascii="Times New Roman" w:hAnsi="Times New Roman" w:cs="Times New Roman"/>
          <w:lang w:val="en-US"/>
        </w:rPr>
        <w:t xml:space="preserve">both the surviving family and the community. </w:t>
      </w:r>
      <w:r w:rsidR="0082754D" w:rsidRPr="000219C4">
        <w:rPr>
          <w:rFonts w:ascii="Times New Roman" w:hAnsi="Times New Roman" w:cs="Times New Roman"/>
          <w:lang w:val="en-US"/>
        </w:rPr>
        <w:t>Unexplained</w:t>
      </w:r>
      <w:r w:rsidRPr="000219C4">
        <w:rPr>
          <w:rFonts w:ascii="Times New Roman" w:hAnsi="Times New Roman" w:cs="Times New Roman"/>
          <w:lang w:val="en-US"/>
        </w:rPr>
        <w:t xml:space="preserve"> sudden death</w:t>
      </w:r>
      <w:r w:rsidR="00187B14" w:rsidRPr="000219C4">
        <w:rPr>
          <w:rFonts w:ascii="Times New Roman" w:hAnsi="Times New Roman" w:cs="Times New Roman"/>
          <w:lang w:val="en-US"/>
        </w:rPr>
        <w:t xml:space="preserve"> (Sudden unexplained death syndrome, SUDS)</w:t>
      </w:r>
      <w:r w:rsidRPr="000219C4">
        <w:rPr>
          <w:rFonts w:ascii="Times New Roman" w:hAnsi="Times New Roman" w:cs="Times New Roman"/>
          <w:lang w:val="en-US"/>
        </w:rPr>
        <w:t xml:space="preserve"> refers to a</w:t>
      </w:r>
      <w:r w:rsidR="0082754D" w:rsidRPr="000219C4">
        <w:rPr>
          <w:rFonts w:ascii="Times New Roman" w:hAnsi="Times New Roman" w:cs="Times New Roman"/>
          <w:lang w:val="en-US"/>
        </w:rPr>
        <w:t xml:space="preserve"> sudden cardiac death that occurs in</w:t>
      </w:r>
      <w:r w:rsidR="00C15450" w:rsidRPr="000219C4">
        <w:rPr>
          <w:rFonts w:ascii="Times New Roman" w:hAnsi="Times New Roman" w:cs="Times New Roman"/>
          <w:lang w:val="en-US"/>
        </w:rPr>
        <w:t xml:space="preserve"> </w:t>
      </w:r>
      <w:r w:rsidR="0082754D" w:rsidRPr="000219C4">
        <w:rPr>
          <w:rFonts w:ascii="Times New Roman" w:hAnsi="Times New Roman" w:cs="Times New Roman"/>
          <w:lang w:val="en-US"/>
        </w:rPr>
        <w:t>an apparently healthy and often young individual</w:t>
      </w:r>
      <w:r w:rsidRPr="000219C4">
        <w:rPr>
          <w:rFonts w:ascii="Times New Roman" w:hAnsi="Times New Roman" w:cs="Times New Roman"/>
          <w:lang w:val="en-US"/>
        </w:rPr>
        <w:t xml:space="preserve"> within an hour of the onset of symptoms and</w:t>
      </w:r>
      <w:r w:rsidR="0082754D" w:rsidRPr="000219C4">
        <w:rPr>
          <w:rFonts w:ascii="Times New Roman" w:hAnsi="Times New Roman" w:cs="Times New Roman"/>
          <w:lang w:val="en-US"/>
        </w:rPr>
        <w:t xml:space="preserve"> for no apparent reason</w:t>
      </w:r>
      <w:r w:rsidR="006A351A" w:rsidRPr="000219C4">
        <w:rPr>
          <w:rFonts w:ascii="Times New Roman" w:hAnsi="Times New Roman" w:cs="Times New Roman"/>
          <w:lang w:val="en-US"/>
        </w:rPr>
        <w:t>.</w:t>
      </w:r>
      <w:r w:rsidR="004861FE" w:rsidRPr="000219C4">
        <w:rPr>
          <w:rFonts w:ascii="Times New Roman" w:hAnsi="Times New Roman" w:cs="Times New Roman"/>
          <w:lang w:val="en-US"/>
        </w:rPr>
        <w:t>(1,2)</w:t>
      </w:r>
      <w:r w:rsidR="0082754D" w:rsidRPr="000219C4">
        <w:rPr>
          <w:rFonts w:ascii="Times New Roman" w:hAnsi="Times New Roman" w:cs="Times New Roman"/>
          <w:lang w:val="en-US"/>
        </w:rPr>
        <w:t xml:space="preserve"> </w:t>
      </w:r>
      <w:r w:rsidR="00E51B56" w:rsidRPr="000219C4">
        <w:rPr>
          <w:rFonts w:ascii="Times New Roman" w:hAnsi="Times New Roman" w:cs="Times New Roman"/>
          <w:lang w:val="en-US"/>
        </w:rPr>
        <w:t xml:space="preserve">It is a diagnosis of exclusion that covers a number of possible etiologies. </w:t>
      </w:r>
      <w:r w:rsidR="0082754D" w:rsidRPr="000219C4">
        <w:rPr>
          <w:rFonts w:ascii="Times New Roman" w:hAnsi="Times New Roman" w:cs="Times New Roman"/>
          <w:lang w:val="en-US"/>
        </w:rPr>
        <w:t xml:space="preserve">If the death remains unexplained despite </w:t>
      </w:r>
      <w:r w:rsidRPr="000219C4">
        <w:rPr>
          <w:rFonts w:ascii="Times New Roman" w:hAnsi="Times New Roman" w:cs="Times New Roman"/>
          <w:lang w:val="en-US"/>
        </w:rPr>
        <w:t xml:space="preserve">thorough death scene investigation and </w:t>
      </w:r>
      <w:r w:rsidR="0082754D" w:rsidRPr="000219C4">
        <w:rPr>
          <w:rFonts w:ascii="Times New Roman" w:hAnsi="Times New Roman" w:cs="Times New Roman"/>
          <w:lang w:val="en-US"/>
        </w:rPr>
        <w:t xml:space="preserve">comprehensive post-mortem examination, including histopathology and toxicology, the term </w:t>
      </w:r>
      <w:r w:rsidR="00E51B56" w:rsidRPr="000219C4">
        <w:rPr>
          <w:rFonts w:ascii="Times New Roman" w:hAnsi="Times New Roman" w:cs="Times New Roman"/>
          <w:lang w:val="en-US"/>
        </w:rPr>
        <w:t>sudden arrhythmic death syndrome</w:t>
      </w:r>
      <w:r w:rsidR="00187B14" w:rsidRPr="000219C4">
        <w:rPr>
          <w:rFonts w:ascii="Times New Roman" w:hAnsi="Times New Roman" w:cs="Times New Roman"/>
          <w:lang w:val="en-US"/>
        </w:rPr>
        <w:t xml:space="preserve"> or SADS</w:t>
      </w:r>
      <w:r w:rsidR="00E51B56" w:rsidRPr="000219C4">
        <w:rPr>
          <w:rFonts w:ascii="Times New Roman" w:hAnsi="Times New Roman" w:cs="Times New Roman"/>
          <w:lang w:val="en-US"/>
        </w:rPr>
        <w:t xml:space="preserve"> is preferred.</w:t>
      </w:r>
      <w:r w:rsidR="004861FE" w:rsidRPr="000219C4">
        <w:rPr>
          <w:rFonts w:ascii="Times New Roman" w:hAnsi="Times New Roman" w:cs="Times New Roman"/>
          <w:lang w:val="en-US"/>
        </w:rPr>
        <w:t>(3,4)</w:t>
      </w:r>
      <w:r w:rsidR="00E51B56" w:rsidRPr="000219C4">
        <w:rPr>
          <w:rFonts w:ascii="Times New Roman" w:hAnsi="Times New Roman" w:cs="Times New Roman"/>
          <w:lang w:val="en-US"/>
        </w:rPr>
        <w:t xml:space="preserve"> </w:t>
      </w:r>
      <w:r w:rsidR="00C43063" w:rsidRPr="000219C4">
        <w:rPr>
          <w:rFonts w:ascii="Times New Roman" w:hAnsi="Times New Roman" w:cs="Times New Roman"/>
          <w:lang w:val="en-US"/>
        </w:rPr>
        <w:t xml:space="preserve">The term </w:t>
      </w:r>
      <w:r w:rsidR="00C17A9A" w:rsidRPr="000219C4">
        <w:rPr>
          <w:rFonts w:ascii="Times New Roman" w:hAnsi="Times New Roman" w:cs="Times New Roman"/>
          <w:lang w:val="en-US"/>
        </w:rPr>
        <w:t xml:space="preserve">sudden </w:t>
      </w:r>
      <w:r w:rsidR="00194161" w:rsidRPr="000219C4">
        <w:rPr>
          <w:rFonts w:ascii="Times New Roman" w:hAnsi="Times New Roman" w:cs="Times New Roman"/>
          <w:lang w:val="en-US"/>
        </w:rPr>
        <w:t xml:space="preserve">infant death syndrome </w:t>
      </w:r>
      <w:r w:rsidR="00187B14" w:rsidRPr="000219C4">
        <w:rPr>
          <w:rFonts w:ascii="Times New Roman" w:hAnsi="Times New Roman" w:cs="Times New Roman"/>
          <w:lang w:val="en-US"/>
        </w:rPr>
        <w:t xml:space="preserve">or SIDS </w:t>
      </w:r>
      <w:r w:rsidR="00C43063" w:rsidRPr="000219C4">
        <w:rPr>
          <w:rFonts w:ascii="Times New Roman" w:hAnsi="Times New Roman" w:cs="Times New Roman"/>
          <w:lang w:val="en-US"/>
        </w:rPr>
        <w:t>is used in cases under</w:t>
      </w:r>
      <w:r w:rsidR="00194161" w:rsidRPr="000219C4">
        <w:rPr>
          <w:rFonts w:ascii="Times New Roman" w:hAnsi="Times New Roman" w:cs="Times New Roman"/>
          <w:lang w:val="en-US"/>
        </w:rPr>
        <w:t xml:space="preserve"> 1 year </w:t>
      </w:r>
      <w:r w:rsidR="00C43063" w:rsidRPr="000219C4">
        <w:rPr>
          <w:rFonts w:ascii="Times New Roman" w:hAnsi="Times New Roman" w:cs="Times New Roman"/>
          <w:lang w:val="en-US"/>
        </w:rPr>
        <w:t>of age,</w:t>
      </w:r>
      <w:r w:rsidR="004861FE" w:rsidRPr="000219C4">
        <w:rPr>
          <w:rFonts w:ascii="Times New Roman" w:hAnsi="Times New Roman" w:cs="Times New Roman"/>
          <w:lang w:val="en-US"/>
        </w:rPr>
        <w:t>(5)</w:t>
      </w:r>
      <w:r w:rsidR="00C43063" w:rsidRPr="000219C4">
        <w:rPr>
          <w:rFonts w:ascii="Times New Roman" w:hAnsi="Times New Roman" w:cs="Times New Roman"/>
          <w:lang w:val="en-US"/>
        </w:rPr>
        <w:t xml:space="preserve"> although </w:t>
      </w:r>
      <w:r w:rsidR="00690272" w:rsidRPr="000219C4">
        <w:rPr>
          <w:rFonts w:ascii="Times New Roman" w:hAnsi="Times New Roman" w:cs="Times New Roman"/>
          <w:lang w:val="en-US"/>
        </w:rPr>
        <w:t>this diagnosis</w:t>
      </w:r>
      <w:r w:rsidR="00C43063" w:rsidRPr="000219C4">
        <w:rPr>
          <w:rFonts w:ascii="Times New Roman" w:hAnsi="Times New Roman" w:cs="Times New Roman"/>
          <w:lang w:val="en-US"/>
        </w:rPr>
        <w:t xml:space="preserve"> implies a more stringent circumstantial and forensic investigation</w:t>
      </w:r>
      <w:r w:rsidR="0082754D" w:rsidRPr="000219C4">
        <w:rPr>
          <w:rFonts w:ascii="Times New Roman" w:hAnsi="Times New Roman" w:cs="Times New Roman"/>
          <w:lang w:val="en-US"/>
        </w:rPr>
        <w:t>.</w:t>
      </w:r>
      <w:r w:rsidR="004861FE" w:rsidRPr="000219C4">
        <w:rPr>
          <w:rFonts w:ascii="Times New Roman" w:hAnsi="Times New Roman" w:cs="Times New Roman"/>
          <w:lang w:val="en-US"/>
        </w:rPr>
        <w:t>(6)</w:t>
      </w:r>
      <w:r w:rsidR="0082754D" w:rsidRPr="000219C4">
        <w:rPr>
          <w:rFonts w:ascii="Times New Roman" w:hAnsi="Times New Roman" w:cs="Times New Roman"/>
          <w:lang w:val="en-US"/>
        </w:rPr>
        <w:t xml:space="preserve"> </w:t>
      </w:r>
      <w:r w:rsidR="005D3436" w:rsidRPr="000219C4">
        <w:rPr>
          <w:rFonts w:ascii="Times New Roman" w:hAnsi="Times New Roman" w:cs="Times New Roman"/>
          <w:lang w:val="en-US"/>
        </w:rPr>
        <w:t>There is also much less data around the role for clinical cardiological evaluation</w:t>
      </w:r>
      <w:r w:rsidR="00DF13ED">
        <w:rPr>
          <w:rFonts w:ascii="Times New Roman" w:hAnsi="Times New Roman" w:cs="Times New Roman"/>
          <w:lang w:val="en-US"/>
        </w:rPr>
        <w:t xml:space="preserve"> in SIDS</w:t>
      </w:r>
      <w:r w:rsidR="005D3436" w:rsidRPr="000219C4">
        <w:rPr>
          <w:rFonts w:ascii="Times New Roman" w:hAnsi="Times New Roman" w:cs="Times New Roman"/>
          <w:lang w:val="en-US"/>
        </w:rPr>
        <w:t>.</w:t>
      </w:r>
    </w:p>
    <w:p w14:paraId="5EF4E885" w14:textId="77777777" w:rsidR="008454C2" w:rsidRPr="000219C4" w:rsidRDefault="00D216D4" w:rsidP="00593CF5">
      <w:pPr>
        <w:spacing w:line="480" w:lineRule="auto"/>
        <w:jc w:val="both"/>
        <w:rPr>
          <w:rFonts w:ascii="Times New Roman" w:eastAsia="Arial" w:hAnsi="Times New Roman" w:cs="Times New Roman"/>
          <w:lang w:val="en-US"/>
        </w:rPr>
      </w:pPr>
      <w:r w:rsidRPr="000219C4">
        <w:rPr>
          <w:rFonts w:ascii="Times New Roman" w:hAnsi="Times New Roman" w:cs="Times New Roman"/>
          <w:lang w:val="en-US"/>
        </w:rPr>
        <w:t>Not only is the</w:t>
      </w:r>
      <w:r w:rsidR="00EE43F9" w:rsidRPr="000219C4">
        <w:rPr>
          <w:rFonts w:ascii="Times New Roman" w:hAnsi="Times New Roman" w:cs="Times New Roman"/>
          <w:lang w:val="en-US"/>
        </w:rPr>
        <w:t xml:space="preserve"> </w:t>
      </w:r>
      <w:r w:rsidRPr="000219C4">
        <w:rPr>
          <w:rFonts w:ascii="Times New Roman" w:hAnsi="Times New Roman" w:cs="Times New Roman"/>
          <w:lang w:val="en-US"/>
        </w:rPr>
        <w:t>proportion</w:t>
      </w:r>
      <w:r w:rsidR="00EE43F9" w:rsidRPr="000219C4">
        <w:rPr>
          <w:rFonts w:ascii="Times New Roman" w:hAnsi="Times New Roman" w:cs="Times New Roman"/>
          <w:lang w:val="en-US"/>
        </w:rPr>
        <w:t xml:space="preserve"> </w:t>
      </w:r>
      <w:r w:rsidRPr="000219C4">
        <w:rPr>
          <w:rFonts w:ascii="Times New Roman" w:hAnsi="Times New Roman" w:cs="Times New Roman"/>
          <w:lang w:val="en-US"/>
        </w:rPr>
        <w:t>of</w:t>
      </w:r>
      <w:r w:rsidR="00EE43F9" w:rsidRPr="000219C4">
        <w:rPr>
          <w:rFonts w:ascii="Times New Roman" w:hAnsi="Times New Roman" w:cs="Times New Roman"/>
          <w:lang w:val="en-US"/>
        </w:rPr>
        <w:t xml:space="preserve"> </w:t>
      </w:r>
      <w:r w:rsidR="00187B14" w:rsidRPr="000219C4">
        <w:rPr>
          <w:rFonts w:ascii="Times New Roman" w:hAnsi="Times New Roman" w:cs="Times New Roman"/>
          <w:lang w:val="en-US"/>
        </w:rPr>
        <w:t>SADS</w:t>
      </w:r>
      <w:r w:rsidR="00EE43F9" w:rsidRPr="000219C4">
        <w:rPr>
          <w:rFonts w:ascii="Times New Roman" w:hAnsi="Times New Roman" w:cs="Times New Roman"/>
          <w:lang w:val="en-US"/>
        </w:rPr>
        <w:t xml:space="preserve"> </w:t>
      </w:r>
      <w:r w:rsidRPr="000219C4">
        <w:rPr>
          <w:rFonts w:ascii="Times New Roman" w:hAnsi="Times New Roman" w:cs="Times New Roman"/>
          <w:lang w:val="en-US"/>
        </w:rPr>
        <w:t>apparently higher in</w:t>
      </w:r>
      <w:r w:rsidR="00EE43F9" w:rsidRPr="000219C4">
        <w:rPr>
          <w:rFonts w:ascii="Times New Roman" w:hAnsi="Times New Roman" w:cs="Times New Roman"/>
          <w:lang w:val="en-US"/>
        </w:rPr>
        <w:t xml:space="preserve"> </w:t>
      </w:r>
      <w:r w:rsidRPr="000219C4">
        <w:rPr>
          <w:rFonts w:ascii="Times New Roman" w:hAnsi="Times New Roman" w:cs="Times New Roman"/>
          <w:lang w:val="en-US"/>
        </w:rPr>
        <w:t>the</w:t>
      </w:r>
      <w:r w:rsidR="00EE43F9" w:rsidRPr="000219C4">
        <w:rPr>
          <w:rFonts w:ascii="Times New Roman" w:hAnsi="Times New Roman" w:cs="Times New Roman"/>
          <w:lang w:val="en-US"/>
        </w:rPr>
        <w:t xml:space="preserve"> </w:t>
      </w:r>
      <w:r w:rsidRPr="000219C4">
        <w:rPr>
          <w:rFonts w:ascii="Times New Roman" w:hAnsi="Times New Roman" w:cs="Times New Roman"/>
          <w:lang w:val="en-US"/>
        </w:rPr>
        <w:t>young</w:t>
      </w:r>
      <w:r w:rsidR="003465E5" w:rsidRPr="000219C4">
        <w:rPr>
          <w:rFonts w:ascii="Times New Roman" w:hAnsi="Times New Roman" w:cs="Times New Roman"/>
          <w:lang w:val="en-US"/>
        </w:rPr>
        <w:t>,</w:t>
      </w:r>
      <w:r w:rsidR="00EE43F9" w:rsidRPr="000219C4">
        <w:rPr>
          <w:rFonts w:ascii="Times New Roman" w:hAnsi="Times New Roman" w:cs="Times New Roman"/>
          <w:lang w:val="en-US"/>
        </w:rPr>
        <w:t xml:space="preserve"> </w:t>
      </w:r>
      <w:r w:rsidRPr="000219C4">
        <w:rPr>
          <w:rFonts w:ascii="Times New Roman" w:hAnsi="Times New Roman" w:cs="Times New Roman"/>
          <w:lang w:val="en-US"/>
        </w:rPr>
        <w:t>but</w:t>
      </w:r>
      <w:r w:rsidR="00EE43F9" w:rsidRPr="000219C4">
        <w:rPr>
          <w:rFonts w:ascii="Times New Roman" w:hAnsi="Times New Roman" w:cs="Times New Roman"/>
          <w:lang w:val="en-US"/>
        </w:rPr>
        <w:t xml:space="preserve"> </w:t>
      </w:r>
      <w:r w:rsidRPr="000219C4">
        <w:rPr>
          <w:rFonts w:ascii="Times New Roman" w:hAnsi="Times New Roman" w:cs="Times New Roman"/>
          <w:lang w:val="en-US"/>
        </w:rPr>
        <w:t>victims</w:t>
      </w:r>
      <w:r w:rsidR="00EE43F9" w:rsidRPr="000219C4">
        <w:rPr>
          <w:rFonts w:ascii="Times New Roman" w:hAnsi="Times New Roman" w:cs="Times New Roman"/>
          <w:lang w:val="en-US"/>
        </w:rPr>
        <w:t xml:space="preserve"> </w:t>
      </w:r>
      <w:r w:rsidRPr="000219C4">
        <w:rPr>
          <w:rFonts w:ascii="Times New Roman" w:hAnsi="Times New Roman" w:cs="Times New Roman"/>
          <w:lang w:val="en-US"/>
        </w:rPr>
        <w:t>are</w:t>
      </w:r>
      <w:r w:rsidR="00EE43F9" w:rsidRPr="000219C4">
        <w:rPr>
          <w:rFonts w:ascii="Times New Roman" w:hAnsi="Times New Roman" w:cs="Times New Roman"/>
          <w:lang w:val="en-US"/>
        </w:rPr>
        <w:t xml:space="preserve"> </w:t>
      </w:r>
      <w:r w:rsidR="00D93426" w:rsidRPr="000219C4">
        <w:rPr>
          <w:rFonts w:ascii="Times New Roman" w:hAnsi="Times New Roman" w:cs="Times New Roman"/>
          <w:lang w:val="en-US"/>
        </w:rPr>
        <w:t xml:space="preserve">also </w:t>
      </w:r>
      <w:r w:rsidRPr="000219C4">
        <w:rPr>
          <w:rFonts w:ascii="Times New Roman" w:hAnsi="Times New Roman" w:cs="Times New Roman"/>
          <w:lang w:val="en-US"/>
        </w:rPr>
        <w:t>more</w:t>
      </w:r>
      <w:r w:rsidR="00EE43F9" w:rsidRPr="000219C4">
        <w:rPr>
          <w:rFonts w:ascii="Times New Roman" w:hAnsi="Times New Roman" w:cs="Times New Roman"/>
          <w:lang w:val="en-US"/>
        </w:rPr>
        <w:t xml:space="preserve"> </w:t>
      </w:r>
      <w:r w:rsidRPr="000219C4">
        <w:rPr>
          <w:rFonts w:ascii="Times New Roman" w:hAnsi="Times New Roman" w:cs="Times New Roman"/>
          <w:lang w:val="en-US"/>
        </w:rPr>
        <w:t>commonly</w:t>
      </w:r>
      <w:r w:rsidR="00EE43F9" w:rsidRPr="000219C4">
        <w:rPr>
          <w:rFonts w:ascii="Times New Roman" w:hAnsi="Times New Roman" w:cs="Times New Roman"/>
          <w:lang w:val="en-US"/>
        </w:rPr>
        <w:t xml:space="preserve"> </w:t>
      </w:r>
      <w:r w:rsidRPr="000219C4">
        <w:rPr>
          <w:rFonts w:ascii="Times New Roman" w:hAnsi="Times New Roman" w:cs="Times New Roman"/>
          <w:lang w:val="en-US"/>
        </w:rPr>
        <w:t>young</w:t>
      </w:r>
      <w:r w:rsidR="00EE43F9" w:rsidRPr="000219C4">
        <w:rPr>
          <w:rFonts w:ascii="Times New Roman" w:hAnsi="Times New Roman" w:cs="Times New Roman"/>
          <w:lang w:val="en-US"/>
        </w:rPr>
        <w:t xml:space="preserve"> </w:t>
      </w:r>
      <w:r w:rsidRPr="000219C4">
        <w:rPr>
          <w:rFonts w:ascii="Times New Roman" w:hAnsi="Times New Roman" w:cs="Times New Roman"/>
          <w:lang w:val="en-US"/>
        </w:rPr>
        <w:t>men who die</w:t>
      </w:r>
      <w:r w:rsidR="00EE43F9" w:rsidRPr="000219C4">
        <w:rPr>
          <w:rFonts w:ascii="Times New Roman" w:hAnsi="Times New Roman" w:cs="Times New Roman"/>
          <w:lang w:val="en-US"/>
        </w:rPr>
        <w:t xml:space="preserve"> </w:t>
      </w:r>
      <w:r w:rsidRPr="000219C4">
        <w:rPr>
          <w:rFonts w:ascii="Times New Roman" w:hAnsi="Times New Roman" w:cs="Times New Roman"/>
          <w:lang w:val="en-US"/>
        </w:rPr>
        <w:t>suddenly</w:t>
      </w:r>
      <w:r w:rsidR="00EE43F9" w:rsidRPr="000219C4">
        <w:rPr>
          <w:rFonts w:ascii="Times New Roman" w:hAnsi="Times New Roman" w:cs="Times New Roman"/>
          <w:lang w:val="en-US"/>
        </w:rPr>
        <w:t xml:space="preserve"> </w:t>
      </w:r>
      <w:r w:rsidRPr="000219C4">
        <w:rPr>
          <w:rFonts w:ascii="Times New Roman" w:hAnsi="Times New Roman" w:cs="Times New Roman"/>
          <w:lang w:val="en-US"/>
        </w:rPr>
        <w:t>in</w:t>
      </w:r>
      <w:r w:rsidR="00EE43F9" w:rsidRPr="000219C4">
        <w:rPr>
          <w:rFonts w:ascii="Times New Roman" w:hAnsi="Times New Roman" w:cs="Times New Roman"/>
          <w:lang w:val="en-US"/>
        </w:rPr>
        <w:t xml:space="preserve"> </w:t>
      </w:r>
      <w:r w:rsidRPr="000219C4">
        <w:rPr>
          <w:rFonts w:ascii="Times New Roman" w:hAnsi="Times New Roman" w:cs="Times New Roman"/>
          <w:lang w:val="en-US"/>
        </w:rPr>
        <w:t>their</w:t>
      </w:r>
      <w:r w:rsidR="00EE43F9" w:rsidRPr="000219C4">
        <w:rPr>
          <w:rFonts w:ascii="Times New Roman" w:hAnsi="Times New Roman" w:cs="Times New Roman"/>
          <w:lang w:val="en-US"/>
        </w:rPr>
        <w:t xml:space="preserve"> </w:t>
      </w:r>
      <w:r w:rsidRPr="000219C4">
        <w:rPr>
          <w:rFonts w:ascii="Times New Roman" w:hAnsi="Times New Roman" w:cs="Times New Roman"/>
          <w:lang w:val="en-US"/>
        </w:rPr>
        <w:t>sleep</w:t>
      </w:r>
      <w:r w:rsidR="00EE43F9" w:rsidRPr="000219C4">
        <w:rPr>
          <w:rFonts w:ascii="Times New Roman" w:hAnsi="Times New Roman" w:cs="Times New Roman"/>
          <w:lang w:val="en-US"/>
        </w:rPr>
        <w:t xml:space="preserve"> </w:t>
      </w:r>
      <w:r w:rsidRPr="000219C4">
        <w:rPr>
          <w:rFonts w:ascii="Times New Roman" w:hAnsi="Times New Roman" w:cs="Times New Roman"/>
          <w:lang w:val="en-US"/>
        </w:rPr>
        <w:t>or</w:t>
      </w:r>
      <w:r w:rsidR="00EE43F9" w:rsidRPr="000219C4">
        <w:rPr>
          <w:rFonts w:ascii="Times New Roman" w:hAnsi="Times New Roman" w:cs="Times New Roman"/>
          <w:lang w:val="en-US"/>
        </w:rPr>
        <w:t xml:space="preserve"> </w:t>
      </w:r>
      <w:r w:rsidRPr="000219C4">
        <w:rPr>
          <w:rFonts w:ascii="Times New Roman" w:hAnsi="Times New Roman" w:cs="Times New Roman"/>
          <w:lang w:val="en-US"/>
        </w:rPr>
        <w:t>at</w:t>
      </w:r>
      <w:r w:rsidR="00EE43F9" w:rsidRPr="000219C4">
        <w:rPr>
          <w:rFonts w:ascii="Times New Roman" w:hAnsi="Times New Roman" w:cs="Times New Roman"/>
          <w:lang w:val="en-US"/>
        </w:rPr>
        <w:t xml:space="preserve"> </w:t>
      </w:r>
      <w:r w:rsidRPr="000219C4">
        <w:rPr>
          <w:rFonts w:ascii="Times New Roman" w:hAnsi="Times New Roman" w:cs="Times New Roman"/>
          <w:lang w:val="en-US"/>
        </w:rPr>
        <w:t>rest</w:t>
      </w:r>
      <w:r w:rsidR="00EE43F9" w:rsidRPr="000219C4">
        <w:rPr>
          <w:rFonts w:ascii="Times New Roman" w:hAnsi="Times New Roman" w:cs="Times New Roman"/>
          <w:lang w:val="en-US"/>
        </w:rPr>
        <w:t>.</w:t>
      </w:r>
      <w:r w:rsidR="004861FE" w:rsidRPr="000219C4">
        <w:rPr>
          <w:rFonts w:ascii="Times New Roman" w:hAnsi="Times New Roman" w:cs="Times New Roman"/>
          <w:lang w:val="en-US"/>
        </w:rPr>
        <w:t>(4)</w:t>
      </w:r>
      <w:r w:rsidR="00DF13ED">
        <w:rPr>
          <w:rFonts w:ascii="Times New Roman" w:hAnsi="Times New Roman" w:cs="Times New Roman"/>
          <w:lang w:val="en-US"/>
        </w:rPr>
        <w:t xml:space="preserve"> Indeed, </w:t>
      </w:r>
      <w:r w:rsidR="00DF13ED">
        <w:rPr>
          <w:rFonts w:ascii="Times New Roman" w:eastAsia="Arial" w:hAnsi="Times New Roman" w:cs="Times New Roman"/>
          <w:lang w:val="en-US"/>
        </w:rPr>
        <w:t>a</w:t>
      </w:r>
      <w:r w:rsidR="00336FD8" w:rsidRPr="000219C4">
        <w:rPr>
          <w:rFonts w:ascii="Times New Roman" w:eastAsia="Arial" w:hAnsi="Times New Roman" w:cs="Times New Roman"/>
          <w:lang w:val="en-US"/>
        </w:rPr>
        <w:t xml:space="preserve">n undiagnosed inherited cardiac condition is likely to </w:t>
      </w:r>
      <w:r w:rsidR="00CE2D89" w:rsidRPr="000219C4">
        <w:rPr>
          <w:rFonts w:ascii="Times New Roman" w:eastAsia="Arial" w:hAnsi="Times New Roman" w:cs="Times New Roman"/>
          <w:lang w:val="en-US"/>
        </w:rPr>
        <w:t xml:space="preserve">explain a substantial subset of </w:t>
      </w:r>
      <w:r w:rsidR="00187B14" w:rsidRPr="000219C4">
        <w:rPr>
          <w:rFonts w:ascii="Times New Roman" w:eastAsia="Arial" w:hAnsi="Times New Roman" w:cs="Times New Roman"/>
          <w:lang w:val="en-US"/>
        </w:rPr>
        <w:t>SADS</w:t>
      </w:r>
      <w:r w:rsidR="00CE2D89" w:rsidRPr="000219C4">
        <w:rPr>
          <w:rFonts w:ascii="Times New Roman" w:eastAsia="Arial" w:hAnsi="Times New Roman" w:cs="Times New Roman"/>
          <w:lang w:val="en-US"/>
        </w:rPr>
        <w:t xml:space="preserve"> </w:t>
      </w:r>
      <w:r w:rsidR="0020247D" w:rsidRPr="000219C4">
        <w:rPr>
          <w:rFonts w:ascii="Times New Roman" w:eastAsia="Arial" w:hAnsi="Times New Roman" w:cs="Times New Roman"/>
          <w:lang w:val="en-US"/>
        </w:rPr>
        <w:t>in adult</w:t>
      </w:r>
      <w:r w:rsidR="00CE2D89" w:rsidRPr="000219C4">
        <w:rPr>
          <w:rFonts w:ascii="Times New Roman" w:eastAsia="Arial" w:hAnsi="Times New Roman" w:cs="Times New Roman"/>
          <w:lang w:val="en-US"/>
        </w:rPr>
        <w:t xml:space="preserve"> victims</w:t>
      </w:r>
      <w:r w:rsidR="004861FE" w:rsidRPr="000219C4">
        <w:rPr>
          <w:rFonts w:ascii="Times New Roman" w:eastAsia="Arial" w:hAnsi="Times New Roman" w:cs="Times New Roman"/>
          <w:lang w:val="en-US"/>
        </w:rPr>
        <w:t xml:space="preserve"> (7)</w:t>
      </w:r>
      <w:r w:rsidR="0020247D" w:rsidRPr="000219C4">
        <w:rPr>
          <w:rFonts w:ascii="Times New Roman" w:eastAsia="Arial" w:hAnsi="Times New Roman" w:cs="Times New Roman"/>
          <w:lang w:val="en-US"/>
        </w:rPr>
        <w:t xml:space="preserve"> as well as in infants and children</w:t>
      </w:r>
      <w:r w:rsidR="004861FE" w:rsidRPr="000219C4">
        <w:rPr>
          <w:rFonts w:ascii="Times New Roman" w:eastAsia="Arial" w:hAnsi="Times New Roman" w:cs="Times New Roman"/>
          <w:lang w:val="en-US"/>
        </w:rPr>
        <w:t>.(8)</w:t>
      </w:r>
      <w:r w:rsidR="0020247D" w:rsidRPr="000219C4">
        <w:rPr>
          <w:rFonts w:ascii="Times New Roman" w:eastAsia="Arial" w:hAnsi="Times New Roman" w:cs="Times New Roman"/>
          <w:lang w:val="en-US"/>
        </w:rPr>
        <w:t xml:space="preserve"> </w:t>
      </w:r>
      <w:r w:rsidR="00770558" w:rsidRPr="000219C4">
        <w:rPr>
          <w:rFonts w:ascii="Times New Roman" w:eastAsia="Arial" w:hAnsi="Times New Roman" w:cs="Times New Roman"/>
          <w:lang w:val="en-US"/>
        </w:rPr>
        <w:t xml:space="preserve">Once a diagnosis of </w:t>
      </w:r>
      <w:r w:rsidR="00187B14" w:rsidRPr="000219C4">
        <w:rPr>
          <w:rFonts w:ascii="Times New Roman" w:eastAsia="Arial" w:hAnsi="Times New Roman" w:cs="Times New Roman"/>
          <w:lang w:val="en-US"/>
        </w:rPr>
        <w:t>SADS</w:t>
      </w:r>
      <w:r w:rsidR="00770558" w:rsidRPr="000219C4">
        <w:rPr>
          <w:rFonts w:ascii="Times New Roman" w:eastAsia="Arial" w:hAnsi="Times New Roman" w:cs="Times New Roman"/>
          <w:lang w:val="en-US"/>
        </w:rPr>
        <w:t xml:space="preserve"> has been made</w:t>
      </w:r>
      <w:r w:rsidR="00DF13ED">
        <w:rPr>
          <w:rFonts w:ascii="Times New Roman" w:eastAsia="Arial" w:hAnsi="Times New Roman" w:cs="Times New Roman"/>
          <w:lang w:val="en-US"/>
        </w:rPr>
        <w:t>,</w:t>
      </w:r>
      <w:r w:rsidR="00770558" w:rsidRPr="000219C4">
        <w:rPr>
          <w:rFonts w:ascii="Times New Roman" w:eastAsia="Arial" w:hAnsi="Times New Roman" w:cs="Times New Roman"/>
          <w:lang w:val="en-US"/>
        </w:rPr>
        <w:t xml:space="preserve"> further management tries to establish the exact cause of death in the deceased and </w:t>
      </w:r>
      <w:r w:rsidR="00DF13ED">
        <w:rPr>
          <w:rFonts w:ascii="Times New Roman" w:eastAsia="Arial" w:hAnsi="Times New Roman" w:cs="Times New Roman"/>
          <w:lang w:val="en-US"/>
        </w:rPr>
        <w:t>in</w:t>
      </w:r>
      <w:r w:rsidR="00DF13ED" w:rsidRPr="000219C4">
        <w:rPr>
          <w:rFonts w:ascii="Times New Roman" w:eastAsia="Arial" w:hAnsi="Times New Roman" w:cs="Times New Roman"/>
          <w:lang w:val="en-US"/>
        </w:rPr>
        <w:t xml:space="preserve">volves </w:t>
      </w:r>
      <w:r w:rsidR="00DF13ED">
        <w:rPr>
          <w:rFonts w:ascii="Times New Roman" w:eastAsia="Arial" w:hAnsi="Times New Roman" w:cs="Times New Roman"/>
          <w:lang w:val="en-US"/>
        </w:rPr>
        <w:t>investigation of</w:t>
      </w:r>
      <w:r w:rsidR="00770558" w:rsidRPr="000219C4">
        <w:rPr>
          <w:rFonts w:ascii="Times New Roman" w:eastAsia="Arial" w:hAnsi="Times New Roman" w:cs="Times New Roman"/>
          <w:lang w:val="en-US"/>
        </w:rPr>
        <w:t xml:space="preserve"> surviving family members</w:t>
      </w:r>
      <w:r w:rsidR="00DF13ED">
        <w:rPr>
          <w:rFonts w:ascii="Times New Roman" w:eastAsia="Arial" w:hAnsi="Times New Roman" w:cs="Times New Roman"/>
          <w:lang w:val="en-US"/>
        </w:rPr>
        <w:t>. The aim is</w:t>
      </w:r>
      <w:r w:rsidR="00770558" w:rsidRPr="000219C4">
        <w:rPr>
          <w:rFonts w:ascii="Times New Roman" w:eastAsia="Arial" w:hAnsi="Times New Roman" w:cs="Times New Roman"/>
          <w:lang w:val="en-US"/>
        </w:rPr>
        <w:t xml:space="preserve"> to avoid additional </w:t>
      </w:r>
      <w:r w:rsidR="004065DF" w:rsidRPr="000219C4">
        <w:rPr>
          <w:rFonts w:ascii="Times New Roman" w:eastAsia="Arial" w:hAnsi="Times New Roman" w:cs="Times New Roman"/>
          <w:lang w:val="en-US"/>
        </w:rPr>
        <w:t>deaths</w:t>
      </w:r>
      <w:r w:rsidR="00770558" w:rsidRPr="000219C4">
        <w:rPr>
          <w:rFonts w:ascii="Times New Roman" w:eastAsia="Arial" w:hAnsi="Times New Roman" w:cs="Times New Roman"/>
          <w:lang w:val="en-US"/>
        </w:rPr>
        <w:t xml:space="preserve"> among relatives in case of an underlying inherited </w:t>
      </w:r>
      <w:r w:rsidR="00DF13ED">
        <w:rPr>
          <w:rFonts w:ascii="Times New Roman" w:eastAsia="Arial" w:hAnsi="Times New Roman" w:cs="Times New Roman"/>
          <w:lang w:val="en-US"/>
        </w:rPr>
        <w:t xml:space="preserve">cardiac </w:t>
      </w:r>
      <w:r w:rsidR="00770558" w:rsidRPr="000219C4">
        <w:rPr>
          <w:rFonts w:ascii="Times New Roman" w:eastAsia="Arial" w:hAnsi="Times New Roman" w:cs="Times New Roman"/>
          <w:lang w:val="en-US"/>
        </w:rPr>
        <w:t>disorder.</w:t>
      </w:r>
    </w:p>
    <w:p w14:paraId="74892775" w14:textId="77777777" w:rsidR="004065DF" w:rsidRPr="000219C4" w:rsidRDefault="008454C2" w:rsidP="00593CF5">
      <w:pPr>
        <w:spacing w:line="480" w:lineRule="auto"/>
        <w:jc w:val="both"/>
        <w:rPr>
          <w:rFonts w:ascii="Times New Roman" w:eastAsia="Arial" w:hAnsi="Times New Roman" w:cs="Times New Roman"/>
          <w:lang w:val="en-US"/>
        </w:rPr>
      </w:pPr>
      <w:r w:rsidRPr="000219C4">
        <w:rPr>
          <w:rFonts w:ascii="Times New Roman" w:eastAsia="Arial" w:hAnsi="Times New Roman" w:cs="Times New Roman"/>
          <w:lang w:val="en-US"/>
        </w:rPr>
        <w:t>Investigation of the surviving family is particularly relevant in case</w:t>
      </w:r>
      <w:r w:rsidR="00DF13ED">
        <w:rPr>
          <w:rFonts w:ascii="Times New Roman" w:eastAsia="Arial" w:hAnsi="Times New Roman" w:cs="Times New Roman"/>
          <w:lang w:val="en-US"/>
        </w:rPr>
        <w:t>s</w:t>
      </w:r>
      <w:r w:rsidRPr="000219C4">
        <w:rPr>
          <w:rFonts w:ascii="Times New Roman" w:eastAsia="Arial" w:hAnsi="Times New Roman" w:cs="Times New Roman"/>
          <w:lang w:val="en-US"/>
        </w:rPr>
        <w:t xml:space="preserve"> of: (a) </w:t>
      </w:r>
      <w:r w:rsidR="00187B14" w:rsidRPr="000219C4">
        <w:rPr>
          <w:rFonts w:ascii="Times New Roman" w:eastAsia="Arial" w:hAnsi="Times New Roman" w:cs="Times New Roman"/>
          <w:lang w:val="en-US"/>
        </w:rPr>
        <w:t>SUDS or SADS</w:t>
      </w:r>
      <w:r w:rsidRPr="000219C4">
        <w:rPr>
          <w:rFonts w:ascii="Times New Roman" w:eastAsia="Arial" w:hAnsi="Times New Roman" w:cs="Times New Roman"/>
          <w:lang w:val="en-US"/>
        </w:rPr>
        <w:t>; (b) family history of</w:t>
      </w:r>
      <w:r w:rsidR="00187B14" w:rsidRPr="000219C4">
        <w:rPr>
          <w:rFonts w:ascii="Times New Roman" w:eastAsia="Arial" w:hAnsi="Times New Roman" w:cs="Times New Roman"/>
          <w:lang w:val="en-US"/>
        </w:rPr>
        <w:t xml:space="preserve"> premature</w:t>
      </w:r>
      <w:r w:rsidRPr="000219C4">
        <w:rPr>
          <w:rFonts w:ascii="Times New Roman" w:eastAsia="Arial" w:hAnsi="Times New Roman" w:cs="Times New Roman"/>
          <w:lang w:val="en-US"/>
        </w:rPr>
        <w:t xml:space="preserve"> sudden death; (c)</w:t>
      </w:r>
      <w:r w:rsidR="00187B14" w:rsidRPr="000219C4">
        <w:rPr>
          <w:rFonts w:ascii="Times New Roman" w:eastAsia="Arial" w:hAnsi="Times New Roman" w:cs="Times New Roman"/>
          <w:lang w:val="en-US"/>
        </w:rPr>
        <w:t xml:space="preserve"> or</w:t>
      </w:r>
      <w:r w:rsidRPr="000219C4">
        <w:rPr>
          <w:rFonts w:ascii="Times New Roman" w:eastAsia="Arial" w:hAnsi="Times New Roman" w:cs="Times New Roman"/>
          <w:lang w:val="en-US"/>
        </w:rPr>
        <w:t xml:space="preserve"> post-mortem examination suggesting an inherited structural cardiac disease such as a hypertrophic cardiomyopathy or arrhythmogenic right ventricular cardiomyopathy</w:t>
      </w:r>
      <w:r w:rsidR="00187B14" w:rsidRPr="000219C4">
        <w:rPr>
          <w:rFonts w:ascii="Times New Roman" w:eastAsia="Arial" w:hAnsi="Times New Roman" w:cs="Times New Roman"/>
          <w:lang w:val="en-US"/>
        </w:rPr>
        <w:t xml:space="preserve"> </w:t>
      </w:r>
      <w:r w:rsidRPr="000219C4">
        <w:rPr>
          <w:rFonts w:ascii="Times New Roman" w:eastAsia="Arial" w:hAnsi="Times New Roman" w:cs="Times New Roman"/>
          <w:lang w:val="en-US"/>
        </w:rPr>
        <w:t>(</w:t>
      </w:r>
      <w:r w:rsidR="009218E7" w:rsidRPr="000219C4">
        <w:rPr>
          <w:rFonts w:ascii="Times New Roman" w:eastAsia="Arial" w:hAnsi="Times New Roman" w:cs="Times New Roman"/>
          <w:lang w:val="en-US"/>
        </w:rPr>
        <w:t>9)</w:t>
      </w:r>
      <w:r w:rsidRPr="000219C4">
        <w:rPr>
          <w:rFonts w:ascii="Times New Roman" w:eastAsia="Arial" w:hAnsi="Times New Roman" w:cs="Times New Roman"/>
          <w:lang w:val="en-US"/>
        </w:rPr>
        <w:t>.</w:t>
      </w:r>
      <w:r w:rsidR="006966E2" w:rsidRPr="000219C4">
        <w:rPr>
          <w:rFonts w:ascii="Times New Roman" w:eastAsia="Arial" w:hAnsi="Times New Roman" w:cs="Times New Roman"/>
          <w:lang w:val="en-US"/>
        </w:rPr>
        <w:t xml:space="preserve"> </w:t>
      </w:r>
    </w:p>
    <w:p w14:paraId="4CBB97FB" w14:textId="77777777" w:rsidR="00132D0A" w:rsidRPr="000219C4" w:rsidRDefault="00471C76" w:rsidP="00593CF5">
      <w:pPr>
        <w:spacing w:line="480" w:lineRule="auto"/>
        <w:jc w:val="both"/>
        <w:rPr>
          <w:rFonts w:ascii="Times New Roman" w:hAnsi="Times New Roman" w:cs="Times New Roman"/>
          <w:lang w:val="en-US"/>
        </w:rPr>
      </w:pPr>
      <w:r w:rsidRPr="000219C4">
        <w:rPr>
          <w:rFonts w:ascii="Times New Roman" w:eastAsia="Arial" w:hAnsi="Times New Roman" w:cs="Times New Roman"/>
          <w:lang w:val="en-US"/>
        </w:rPr>
        <w:t xml:space="preserve">This review article aims to provide a comprehensive up-to-date approach for evaluation and management of family members of young </w:t>
      </w:r>
      <w:r w:rsidR="00E55D0E" w:rsidRPr="000219C4">
        <w:rPr>
          <w:rFonts w:ascii="Times New Roman" w:eastAsia="Arial" w:hAnsi="Times New Roman" w:cs="Times New Roman"/>
          <w:lang w:val="en-US"/>
        </w:rPr>
        <w:t>SUDS or SADS</w:t>
      </w:r>
      <w:r w:rsidRPr="000219C4">
        <w:rPr>
          <w:rFonts w:ascii="Times New Roman" w:eastAsia="Arial" w:hAnsi="Times New Roman" w:cs="Times New Roman"/>
          <w:lang w:val="en-US"/>
        </w:rPr>
        <w:t xml:space="preserve"> victims.</w:t>
      </w:r>
    </w:p>
    <w:p w14:paraId="53C2685A" w14:textId="77777777" w:rsidR="001C5AF2" w:rsidRPr="000219C4" w:rsidRDefault="001C5AF2" w:rsidP="00593CF5">
      <w:pPr>
        <w:widowControl w:val="0"/>
        <w:autoSpaceDE w:val="0"/>
        <w:autoSpaceDN w:val="0"/>
        <w:adjustRightInd w:val="0"/>
        <w:spacing w:line="480" w:lineRule="auto"/>
        <w:jc w:val="both"/>
        <w:rPr>
          <w:rFonts w:ascii="Times New Roman" w:hAnsi="Times New Roman" w:cs="Times New Roman"/>
          <w:b/>
          <w:lang w:val="en-US"/>
        </w:rPr>
      </w:pPr>
    </w:p>
    <w:p w14:paraId="642A1B4F" w14:textId="77777777" w:rsidR="005F407A" w:rsidRPr="000219C4" w:rsidRDefault="005F407A" w:rsidP="00593CF5">
      <w:pPr>
        <w:widowControl w:val="0"/>
        <w:autoSpaceDE w:val="0"/>
        <w:autoSpaceDN w:val="0"/>
        <w:adjustRightInd w:val="0"/>
        <w:spacing w:line="480" w:lineRule="auto"/>
        <w:jc w:val="both"/>
        <w:rPr>
          <w:rFonts w:ascii="Times New Roman" w:hAnsi="Times New Roman" w:cs="Times New Roman"/>
          <w:b/>
          <w:lang w:val="en-US"/>
        </w:rPr>
      </w:pPr>
    </w:p>
    <w:p w14:paraId="3E66A501" w14:textId="77777777" w:rsidR="00CA7FD8" w:rsidRPr="000219C4" w:rsidRDefault="007F60DB" w:rsidP="00593CF5">
      <w:pPr>
        <w:spacing w:line="480" w:lineRule="auto"/>
        <w:jc w:val="both"/>
        <w:rPr>
          <w:rFonts w:ascii="Times New Roman" w:hAnsi="Times New Roman" w:cs="Times New Roman"/>
          <w:b/>
          <w:lang w:val="en-US"/>
        </w:rPr>
      </w:pPr>
      <w:r w:rsidRPr="000219C4">
        <w:rPr>
          <w:rFonts w:ascii="Times New Roman" w:hAnsi="Times New Roman" w:cs="Times New Roman"/>
          <w:b/>
          <w:lang w:val="en-US"/>
        </w:rPr>
        <w:t>BACKGROUND</w:t>
      </w:r>
    </w:p>
    <w:p w14:paraId="02D4E225" w14:textId="77777777" w:rsidR="00220784" w:rsidRPr="000219C4" w:rsidRDefault="007F60DB" w:rsidP="00593CF5">
      <w:pPr>
        <w:spacing w:line="480" w:lineRule="auto"/>
        <w:jc w:val="both"/>
        <w:rPr>
          <w:rFonts w:ascii="Times New Roman" w:hAnsi="Times New Roman" w:cs="Times New Roman"/>
          <w:lang w:val="en-US"/>
        </w:rPr>
      </w:pPr>
      <w:r w:rsidRPr="000219C4">
        <w:rPr>
          <w:rFonts w:ascii="Times New Roman" w:hAnsi="Times New Roman" w:cs="Times New Roman"/>
          <w:b/>
          <w:lang w:val="en-US"/>
        </w:rPr>
        <w:t>Epidemiology</w:t>
      </w:r>
      <w:r w:rsidR="005F407A" w:rsidRPr="000219C4">
        <w:rPr>
          <w:rFonts w:ascii="Times New Roman" w:hAnsi="Times New Roman" w:cs="Times New Roman"/>
          <w:b/>
          <w:lang w:val="en-US"/>
        </w:rPr>
        <w:t xml:space="preserve"> of unexplained sudden cardiac death</w:t>
      </w:r>
      <w:r w:rsidRPr="000219C4">
        <w:rPr>
          <w:rFonts w:ascii="Times New Roman" w:hAnsi="Times New Roman" w:cs="Times New Roman"/>
          <w:b/>
          <w:lang w:val="en-US"/>
        </w:rPr>
        <w:t>.</w:t>
      </w:r>
      <w:r w:rsidRPr="000219C4">
        <w:rPr>
          <w:rFonts w:ascii="Times New Roman" w:hAnsi="Times New Roman" w:cs="Times New Roman"/>
          <w:lang w:val="en-US"/>
        </w:rPr>
        <w:t xml:space="preserve"> </w:t>
      </w:r>
      <w:r w:rsidR="00220784" w:rsidRPr="000219C4">
        <w:rPr>
          <w:rFonts w:ascii="Times New Roman" w:hAnsi="Times New Roman" w:cs="Times New Roman"/>
          <w:lang w:val="en-US"/>
        </w:rPr>
        <w:t xml:space="preserve">Incidence and prevalence of </w:t>
      </w:r>
      <w:r w:rsidR="00187B14" w:rsidRPr="000219C4">
        <w:rPr>
          <w:rFonts w:ascii="Times New Roman" w:hAnsi="Times New Roman" w:cs="Times New Roman"/>
          <w:lang w:val="en-US"/>
        </w:rPr>
        <w:t>SADS</w:t>
      </w:r>
      <w:r w:rsidR="00220784" w:rsidRPr="000219C4">
        <w:rPr>
          <w:rFonts w:ascii="Times New Roman" w:hAnsi="Times New Roman" w:cs="Times New Roman"/>
          <w:lang w:val="en-US"/>
        </w:rPr>
        <w:t xml:space="preserve"> vary according to studies. In the United Kingdom, the incidence of </w:t>
      </w:r>
      <w:r w:rsidR="006F5058" w:rsidRPr="000219C4">
        <w:rPr>
          <w:rFonts w:ascii="Times New Roman" w:hAnsi="Times New Roman" w:cs="Times New Roman"/>
          <w:lang w:val="en-US"/>
        </w:rPr>
        <w:t>SADS</w:t>
      </w:r>
      <w:r w:rsidR="00220784" w:rsidRPr="000219C4">
        <w:rPr>
          <w:rFonts w:ascii="Times New Roman" w:hAnsi="Times New Roman" w:cs="Times New Roman"/>
          <w:lang w:val="en-US"/>
        </w:rPr>
        <w:t xml:space="preserve"> among the general population aged 4 to 64 years has been estimated to be up to 1.34/100,000 per annum (</w:t>
      </w:r>
      <w:r w:rsidR="00465C0A" w:rsidRPr="000219C4">
        <w:rPr>
          <w:rFonts w:ascii="Times New Roman" w:hAnsi="Times New Roman" w:cs="Times New Roman"/>
          <w:lang w:val="en-US"/>
        </w:rPr>
        <w:t>4)</w:t>
      </w:r>
      <w:r w:rsidR="00220784" w:rsidRPr="000219C4">
        <w:rPr>
          <w:rFonts w:ascii="Times New Roman" w:hAnsi="Times New Roman" w:cs="Times New Roman"/>
          <w:lang w:val="en-US"/>
        </w:rPr>
        <w:t xml:space="preserve"> with 4.1% of sudden cardiac death in </w:t>
      </w:r>
      <w:r w:rsidR="006F5058" w:rsidRPr="000219C4">
        <w:rPr>
          <w:rFonts w:ascii="Times New Roman" w:hAnsi="Times New Roman" w:cs="Times New Roman"/>
          <w:lang w:val="en-US"/>
        </w:rPr>
        <w:t xml:space="preserve">the </w:t>
      </w:r>
      <w:r w:rsidR="00220784" w:rsidRPr="000219C4">
        <w:rPr>
          <w:rFonts w:ascii="Times New Roman" w:hAnsi="Times New Roman" w:cs="Times New Roman"/>
          <w:lang w:val="en-US"/>
        </w:rPr>
        <w:t>age group</w:t>
      </w:r>
      <w:r w:rsidR="006F5058" w:rsidRPr="000219C4">
        <w:rPr>
          <w:rFonts w:ascii="Times New Roman" w:hAnsi="Times New Roman" w:cs="Times New Roman"/>
          <w:lang w:val="en-US"/>
        </w:rPr>
        <w:t xml:space="preserve"> 16 to 64 years</w:t>
      </w:r>
      <w:r w:rsidR="00220784" w:rsidRPr="000219C4">
        <w:rPr>
          <w:rFonts w:ascii="Times New Roman" w:hAnsi="Times New Roman" w:cs="Times New Roman"/>
          <w:lang w:val="en-US"/>
        </w:rPr>
        <w:t xml:space="preserve"> being unexplained (</w:t>
      </w:r>
      <w:r w:rsidR="00465C0A" w:rsidRPr="000219C4">
        <w:rPr>
          <w:rFonts w:ascii="Times New Roman" w:hAnsi="Times New Roman" w:cs="Times New Roman"/>
          <w:lang w:val="en-US"/>
        </w:rPr>
        <w:t>10)</w:t>
      </w:r>
      <w:r w:rsidR="00220784" w:rsidRPr="000219C4">
        <w:rPr>
          <w:rFonts w:ascii="Times New Roman" w:hAnsi="Times New Roman" w:cs="Times New Roman"/>
          <w:lang w:val="en-US"/>
        </w:rPr>
        <w:t xml:space="preserve">, whereas a </w:t>
      </w:r>
      <w:r w:rsidR="006F5058" w:rsidRPr="000219C4">
        <w:rPr>
          <w:rFonts w:ascii="Times New Roman" w:hAnsi="Times New Roman" w:cs="Times New Roman"/>
          <w:lang w:val="en-US"/>
        </w:rPr>
        <w:t xml:space="preserve">0.76/100,000 year </w:t>
      </w:r>
      <w:r w:rsidR="00220784" w:rsidRPr="000219C4">
        <w:rPr>
          <w:rFonts w:ascii="Times New Roman" w:hAnsi="Times New Roman" w:cs="Times New Roman"/>
          <w:lang w:val="en-US"/>
        </w:rPr>
        <w:t xml:space="preserve">incidence of </w:t>
      </w:r>
      <w:r w:rsidR="006F5058" w:rsidRPr="000219C4">
        <w:rPr>
          <w:rFonts w:ascii="Times New Roman" w:hAnsi="Times New Roman" w:cs="Times New Roman"/>
          <w:lang w:val="en-US"/>
        </w:rPr>
        <w:t>SADS</w:t>
      </w:r>
      <w:r w:rsidR="00220784" w:rsidRPr="000219C4">
        <w:rPr>
          <w:rFonts w:ascii="Times New Roman" w:hAnsi="Times New Roman" w:cs="Times New Roman"/>
          <w:lang w:val="en-US"/>
        </w:rPr>
        <w:t xml:space="preserve">, accounting for 27% of the </w:t>
      </w:r>
      <w:r w:rsidR="006F5058" w:rsidRPr="000219C4">
        <w:rPr>
          <w:rFonts w:ascii="Times New Roman" w:hAnsi="Times New Roman" w:cs="Times New Roman"/>
          <w:lang w:val="en-US"/>
        </w:rPr>
        <w:t>SCD</w:t>
      </w:r>
      <w:r w:rsidR="00220784" w:rsidRPr="000219C4">
        <w:rPr>
          <w:rFonts w:ascii="Times New Roman" w:hAnsi="Times New Roman" w:cs="Times New Roman"/>
          <w:lang w:val="en-US"/>
        </w:rPr>
        <w:t xml:space="preserve"> </w:t>
      </w:r>
      <w:r w:rsidR="006F5058" w:rsidRPr="000219C4">
        <w:rPr>
          <w:rFonts w:ascii="Times New Roman" w:hAnsi="Times New Roman" w:cs="Times New Roman"/>
          <w:lang w:val="en-US"/>
        </w:rPr>
        <w:t xml:space="preserve">in subjects aged 14 to 35 years old </w:t>
      </w:r>
      <w:r w:rsidR="00220784" w:rsidRPr="000219C4">
        <w:rPr>
          <w:rFonts w:ascii="Times New Roman" w:hAnsi="Times New Roman" w:cs="Times New Roman"/>
          <w:lang w:val="en-US"/>
        </w:rPr>
        <w:t xml:space="preserve">has been reported in an Irish study </w:t>
      </w:r>
      <w:r w:rsidR="00465C0A" w:rsidRPr="000219C4">
        <w:rPr>
          <w:rFonts w:ascii="Times New Roman" w:hAnsi="Times New Roman" w:cs="Times New Roman"/>
          <w:lang w:val="en-US"/>
        </w:rPr>
        <w:t>(11)</w:t>
      </w:r>
      <w:r w:rsidR="00220784" w:rsidRPr="000219C4">
        <w:rPr>
          <w:rFonts w:ascii="Times New Roman" w:hAnsi="Times New Roman" w:cs="Times New Roman"/>
          <w:lang w:val="en-US"/>
        </w:rPr>
        <w:t xml:space="preserve">. This is consistent with an Australian study performed in the 5 to </w:t>
      </w:r>
      <w:r w:rsidR="006F5058" w:rsidRPr="000219C4">
        <w:rPr>
          <w:rFonts w:ascii="Times New Roman" w:hAnsi="Times New Roman" w:cs="Times New Roman"/>
          <w:lang w:val="en-US"/>
        </w:rPr>
        <w:t>35-year-old</w:t>
      </w:r>
      <w:r w:rsidR="00220784" w:rsidRPr="000219C4">
        <w:rPr>
          <w:rFonts w:ascii="Times New Roman" w:hAnsi="Times New Roman" w:cs="Times New Roman"/>
          <w:lang w:val="en-US"/>
        </w:rPr>
        <w:t xml:space="preserve"> age group (</w:t>
      </w:r>
      <w:r w:rsidR="00465C0A" w:rsidRPr="000219C4">
        <w:rPr>
          <w:rFonts w:ascii="Times New Roman" w:hAnsi="Times New Roman" w:cs="Times New Roman"/>
          <w:lang w:val="en-US"/>
        </w:rPr>
        <w:t>12)</w:t>
      </w:r>
      <w:r w:rsidR="00B17EC9" w:rsidRPr="000219C4">
        <w:rPr>
          <w:rFonts w:ascii="Times New Roman" w:hAnsi="Times New Roman" w:cs="Times New Roman"/>
          <w:lang w:val="en-US"/>
        </w:rPr>
        <w:t>.</w:t>
      </w:r>
      <w:r w:rsidR="006F5058" w:rsidRPr="000219C4">
        <w:rPr>
          <w:rFonts w:ascii="Times New Roman" w:hAnsi="Times New Roman" w:cs="Times New Roman"/>
          <w:lang w:val="en-US"/>
        </w:rPr>
        <w:t xml:space="preserve"> </w:t>
      </w:r>
    </w:p>
    <w:p w14:paraId="3BF4638F" w14:textId="77777777" w:rsidR="00B17EC9" w:rsidRPr="000219C4" w:rsidRDefault="00B17EC9" w:rsidP="00593CF5">
      <w:pPr>
        <w:spacing w:line="480" w:lineRule="auto"/>
        <w:jc w:val="both"/>
        <w:rPr>
          <w:rFonts w:ascii="Times New Roman" w:eastAsia="Arial" w:hAnsi="Times New Roman" w:cs="Times New Roman"/>
          <w:lang w:val="en-US"/>
        </w:rPr>
      </w:pPr>
      <w:r w:rsidRPr="000219C4">
        <w:rPr>
          <w:rFonts w:ascii="Times New Roman" w:hAnsi="Times New Roman" w:cs="Times New Roman"/>
          <w:lang w:val="en-US"/>
        </w:rPr>
        <w:t xml:space="preserve">The incidence of </w:t>
      </w:r>
      <w:r w:rsidR="006F5058" w:rsidRPr="000219C4">
        <w:rPr>
          <w:rFonts w:ascii="Times New Roman" w:hAnsi="Times New Roman" w:cs="Times New Roman"/>
          <w:lang w:val="en-US"/>
        </w:rPr>
        <w:t>SIDS</w:t>
      </w:r>
      <w:r w:rsidRPr="000219C4">
        <w:rPr>
          <w:rFonts w:ascii="Times New Roman" w:hAnsi="Times New Roman" w:cs="Times New Roman"/>
          <w:lang w:val="en-US"/>
        </w:rPr>
        <w:t xml:space="preserve"> is well defined however and significantly exceeds the incidence of </w:t>
      </w:r>
      <w:r w:rsidR="006F5058" w:rsidRPr="000219C4">
        <w:rPr>
          <w:rFonts w:ascii="Times New Roman" w:hAnsi="Times New Roman" w:cs="Times New Roman"/>
          <w:lang w:val="en-US"/>
        </w:rPr>
        <w:t xml:space="preserve">SADS </w:t>
      </w:r>
      <w:r w:rsidRPr="000219C4">
        <w:rPr>
          <w:rFonts w:ascii="Times New Roman" w:hAnsi="Times New Roman" w:cs="Times New Roman"/>
          <w:lang w:val="en-US"/>
        </w:rPr>
        <w:t xml:space="preserve">in young adults or in children over 1 </w:t>
      </w:r>
      <w:r w:rsidR="007C029C" w:rsidRPr="000219C4">
        <w:rPr>
          <w:rFonts w:ascii="Times New Roman" w:hAnsi="Times New Roman" w:cs="Times New Roman"/>
          <w:lang w:val="en-US"/>
        </w:rPr>
        <w:t>year of age</w:t>
      </w:r>
      <w:r w:rsidRPr="000219C4">
        <w:rPr>
          <w:rFonts w:ascii="Times New Roman" w:hAnsi="Times New Roman" w:cs="Times New Roman"/>
          <w:lang w:val="en-US"/>
        </w:rPr>
        <w:t>. In the U</w:t>
      </w:r>
      <w:r w:rsidR="007C029C" w:rsidRPr="000219C4">
        <w:rPr>
          <w:rFonts w:ascii="Times New Roman" w:hAnsi="Times New Roman" w:cs="Times New Roman"/>
          <w:lang w:val="en-US"/>
        </w:rPr>
        <w:t xml:space="preserve">nited </w:t>
      </w:r>
      <w:r w:rsidRPr="000219C4">
        <w:rPr>
          <w:rFonts w:ascii="Times New Roman" w:hAnsi="Times New Roman" w:cs="Times New Roman"/>
          <w:lang w:val="en-US"/>
        </w:rPr>
        <w:t>S</w:t>
      </w:r>
      <w:r w:rsidR="007C029C" w:rsidRPr="000219C4">
        <w:rPr>
          <w:rFonts w:ascii="Times New Roman" w:hAnsi="Times New Roman" w:cs="Times New Roman"/>
          <w:lang w:val="en-US"/>
        </w:rPr>
        <w:t>tates</w:t>
      </w:r>
      <w:r w:rsidRPr="000219C4">
        <w:rPr>
          <w:rFonts w:ascii="Times New Roman" w:hAnsi="Times New Roman" w:cs="Times New Roman"/>
          <w:lang w:val="en-US"/>
        </w:rPr>
        <w:t xml:space="preserve">, a population-based study revealed an annual </w:t>
      </w:r>
      <w:r w:rsidR="007C029C" w:rsidRPr="000219C4">
        <w:rPr>
          <w:rFonts w:ascii="Times New Roman" w:hAnsi="Times New Roman" w:cs="Times New Roman"/>
          <w:lang w:val="en-US"/>
        </w:rPr>
        <w:t xml:space="preserve">incidence of </w:t>
      </w:r>
      <w:r w:rsidR="00963A0A" w:rsidRPr="000219C4">
        <w:rPr>
          <w:rFonts w:ascii="Times New Roman" w:hAnsi="Times New Roman" w:cs="Times New Roman"/>
          <w:lang w:val="en-US"/>
        </w:rPr>
        <w:t>SIDS</w:t>
      </w:r>
      <w:r w:rsidRPr="000219C4">
        <w:rPr>
          <w:rFonts w:ascii="Times New Roman" w:hAnsi="Times New Roman" w:cs="Times New Roman"/>
          <w:lang w:val="en-US"/>
        </w:rPr>
        <w:t xml:space="preserve"> of 80/100,000 for children &lt;1 year and of </w:t>
      </w:r>
      <w:r w:rsidR="00A26899" w:rsidRPr="000219C4">
        <w:rPr>
          <w:rFonts w:ascii="Times New Roman" w:hAnsi="Times New Roman" w:cs="Times New Roman"/>
          <w:lang w:val="en-US"/>
        </w:rPr>
        <w:t xml:space="preserve">SADS of </w:t>
      </w:r>
      <w:r w:rsidRPr="000219C4">
        <w:rPr>
          <w:rFonts w:ascii="Times New Roman" w:hAnsi="Times New Roman" w:cs="Times New Roman"/>
          <w:lang w:val="en-US"/>
        </w:rPr>
        <w:t>3/100,000 for children age 1–4 years (</w:t>
      </w:r>
      <w:r w:rsidR="00465C0A" w:rsidRPr="000219C4">
        <w:rPr>
          <w:rFonts w:ascii="Times New Roman" w:hAnsi="Times New Roman" w:cs="Times New Roman"/>
          <w:lang w:val="en-US"/>
        </w:rPr>
        <w:t>13).</w:t>
      </w:r>
      <w:r w:rsidRPr="000219C4">
        <w:rPr>
          <w:rFonts w:ascii="Times New Roman" w:hAnsi="Times New Roman" w:cs="Times New Roman"/>
          <w:lang w:val="en-US"/>
        </w:rPr>
        <w:t xml:space="preserve"> An Irish national study found similar results with a </w:t>
      </w:r>
      <w:r w:rsidR="00A26899" w:rsidRPr="000219C4">
        <w:rPr>
          <w:rFonts w:ascii="Times New Roman" w:hAnsi="Times New Roman" w:cs="Times New Roman"/>
          <w:lang w:val="en-US"/>
        </w:rPr>
        <w:t>SIDS</w:t>
      </w:r>
      <w:r w:rsidRPr="000219C4">
        <w:rPr>
          <w:rFonts w:ascii="Times New Roman" w:hAnsi="Times New Roman" w:cs="Times New Roman"/>
          <w:lang w:val="en-US"/>
        </w:rPr>
        <w:t xml:space="preserve"> rate of 59/100,000 in children &lt;1 year compared to</w:t>
      </w:r>
      <w:r w:rsidR="00A26899" w:rsidRPr="000219C4">
        <w:rPr>
          <w:rFonts w:ascii="Times New Roman" w:hAnsi="Times New Roman" w:cs="Times New Roman"/>
          <w:lang w:val="en-US"/>
        </w:rPr>
        <w:t xml:space="preserve"> as SADS rate of</w:t>
      </w:r>
      <w:r w:rsidRPr="000219C4">
        <w:rPr>
          <w:rFonts w:ascii="Times New Roman" w:hAnsi="Times New Roman" w:cs="Times New Roman"/>
          <w:lang w:val="en-US"/>
        </w:rPr>
        <w:t xml:space="preserve"> 1.4/100,000 among children aged 1–4 (</w:t>
      </w:r>
      <w:r w:rsidR="00465C0A" w:rsidRPr="000219C4">
        <w:rPr>
          <w:rFonts w:ascii="Times New Roman" w:hAnsi="Times New Roman" w:cs="Times New Roman"/>
          <w:lang w:val="en-US"/>
        </w:rPr>
        <w:t>14)</w:t>
      </w:r>
      <w:r w:rsidRPr="000219C4">
        <w:rPr>
          <w:rFonts w:ascii="Times New Roman" w:hAnsi="Times New Roman" w:cs="Times New Roman"/>
          <w:lang w:val="en-US"/>
        </w:rPr>
        <w:t>. Risk</w:t>
      </w:r>
      <w:r w:rsidRPr="000219C4">
        <w:rPr>
          <w:rFonts w:ascii="Times New Roman" w:eastAsia="Arial" w:hAnsi="Times New Roman" w:cs="Times New Roman"/>
          <w:lang w:val="en-US"/>
        </w:rPr>
        <w:t xml:space="preserve"> </w:t>
      </w:r>
      <w:r w:rsidRPr="000219C4">
        <w:rPr>
          <w:rFonts w:ascii="Times New Roman" w:hAnsi="Times New Roman" w:cs="Times New Roman"/>
          <w:lang w:val="en-US"/>
        </w:rPr>
        <w:t>reduction</w:t>
      </w:r>
      <w:r w:rsidRPr="000219C4">
        <w:rPr>
          <w:rFonts w:ascii="Times New Roman" w:eastAsia="Arial" w:hAnsi="Times New Roman" w:cs="Times New Roman"/>
          <w:lang w:val="en-US"/>
        </w:rPr>
        <w:t xml:space="preserve"> </w:t>
      </w:r>
      <w:r w:rsidRPr="000219C4">
        <w:rPr>
          <w:rFonts w:ascii="Times New Roman" w:hAnsi="Times New Roman" w:cs="Times New Roman"/>
          <w:lang w:val="en-US"/>
        </w:rPr>
        <w:t>campaigns have</w:t>
      </w:r>
      <w:r w:rsidRPr="000219C4">
        <w:rPr>
          <w:rFonts w:ascii="Times New Roman" w:eastAsia="Arial" w:hAnsi="Times New Roman" w:cs="Times New Roman"/>
          <w:lang w:val="en-US"/>
        </w:rPr>
        <w:t xml:space="preserve"> </w:t>
      </w:r>
      <w:r w:rsidRPr="000219C4">
        <w:rPr>
          <w:rFonts w:ascii="Times New Roman" w:hAnsi="Times New Roman" w:cs="Times New Roman"/>
          <w:lang w:val="en-US"/>
        </w:rPr>
        <w:t>resulted</w:t>
      </w:r>
      <w:r w:rsidRPr="000219C4">
        <w:rPr>
          <w:rFonts w:ascii="Times New Roman" w:eastAsia="Arial" w:hAnsi="Times New Roman" w:cs="Times New Roman"/>
          <w:lang w:val="en-US"/>
        </w:rPr>
        <w:t xml:space="preserve"> </w:t>
      </w:r>
      <w:r w:rsidRPr="000219C4">
        <w:rPr>
          <w:rFonts w:ascii="Times New Roman" w:hAnsi="Times New Roman" w:cs="Times New Roman"/>
          <w:lang w:val="en-US"/>
        </w:rPr>
        <w:t>in</w:t>
      </w:r>
      <w:r w:rsidRPr="000219C4">
        <w:rPr>
          <w:rFonts w:ascii="Times New Roman" w:eastAsia="Arial" w:hAnsi="Times New Roman" w:cs="Times New Roman"/>
          <w:lang w:val="en-US"/>
        </w:rPr>
        <w:t xml:space="preserve"> </w:t>
      </w:r>
      <w:r w:rsidRPr="000219C4">
        <w:rPr>
          <w:rFonts w:ascii="Times New Roman" w:hAnsi="Times New Roman" w:cs="Times New Roman"/>
          <w:lang w:val="en-US"/>
        </w:rPr>
        <w:t>an</w:t>
      </w:r>
      <w:r w:rsidRPr="000219C4">
        <w:rPr>
          <w:rFonts w:ascii="Times New Roman" w:eastAsia="Arial" w:hAnsi="Times New Roman" w:cs="Times New Roman"/>
          <w:lang w:val="en-US"/>
        </w:rPr>
        <w:t xml:space="preserve"> </w:t>
      </w:r>
      <w:r w:rsidRPr="000219C4">
        <w:rPr>
          <w:rFonts w:ascii="Times New Roman" w:hAnsi="Times New Roman" w:cs="Times New Roman"/>
          <w:lang w:val="en-US"/>
        </w:rPr>
        <w:t>unequivocal</w:t>
      </w:r>
      <w:r w:rsidRPr="000219C4">
        <w:rPr>
          <w:rFonts w:ascii="Times New Roman" w:eastAsia="Arial" w:hAnsi="Times New Roman" w:cs="Times New Roman"/>
          <w:lang w:val="en-US"/>
        </w:rPr>
        <w:t xml:space="preserve"> </w:t>
      </w:r>
      <w:r w:rsidRPr="000219C4">
        <w:rPr>
          <w:rFonts w:ascii="Times New Roman" w:hAnsi="Times New Roman" w:cs="Times New Roman"/>
          <w:lang w:val="en-US"/>
        </w:rPr>
        <w:t>decrease</w:t>
      </w:r>
      <w:r w:rsidRPr="000219C4">
        <w:rPr>
          <w:rFonts w:ascii="Times New Roman" w:eastAsia="Arial" w:hAnsi="Times New Roman" w:cs="Times New Roman"/>
          <w:lang w:val="en-US"/>
        </w:rPr>
        <w:t xml:space="preserve"> </w:t>
      </w:r>
      <w:r w:rsidRPr="000219C4">
        <w:rPr>
          <w:rFonts w:ascii="Times New Roman" w:hAnsi="Times New Roman" w:cs="Times New Roman"/>
          <w:lang w:val="en-US"/>
        </w:rPr>
        <w:t>in</w:t>
      </w:r>
      <w:r w:rsidRPr="000219C4">
        <w:rPr>
          <w:rFonts w:ascii="Times New Roman" w:eastAsia="Arial" w:hAnsi="Times New Roman" w:cs="Times New Roman"/>
          <w:lang w:val="en-US"/>
        </w:rPr>
        <w:t xml:space="preserve"> </w:t>
      </w:r>
      <w:r w:rsidRPr="000219C4">
        <w:rPr>
          <w:rFonts w:ascii="Times New Roman" w:hAnsi="Times New Roman" w:cs="Times New Roman"/>
          <w:lang w:val="en-US"/>
        </w:rPr>
        <w:t>incidence by 50-90% (</w:t>
      </w:r>
      <w:r w:rsidR="00465C0A" w:rsidRPr="000219C4">
        <w:rPr>
          <w:rFonts w:ascii="Times New Roman" w:hAnsi="Times New Roman" w:cs="Times New Roman"/>
          <w:lang w:val="en-US"/>
        </w:rPr>
        <w:t>15)</w:t>
      </w:r>
      <w:r w:rsidRPr="000219C4">
        <w:rPr>
          <w:rFonts w:ascii="Times New Roman" w:hAnsi="Times New Roman" w:cs="Times New Roman"/>
          <w:lang w:val="en-US"/>
        </w:rPr>
        <w:t>,</w:t>
      </w:r>
      <w:r w:rsidRPr="000219C4">
        <w:rPr>
          <w:rFonts w:ascii="Times New Roman" w:eastAsia="Arial" w:hAnsi="Times New Roman" w:cs="Times New Roman"/>
          <w:lang w:val="en-US"/>
        </w:rPr>
        <w:t xml:space="preserve"> </w:t>
      </w:r>
      <w:r w:rsidRPr="000219C4">
        <w:rPr>
          <w:rFonts w:ascii="Times New Roman" w:hAnsi="Times New Roman" w:cs="Times New Roman"/>
          <w:lang w:val="en-US"/>
        </w:rPr>
        <w:t>most</w:t>
      </w:r>
      <w:r w:rsidRPr="000219C4">
        <w:rPr>
          <w:rFonts w:ascii="Times New Roman" w:eastAsia="Arial" w:hAnsi="Times New Roman" w:cs="Times New Roman"/>
          <w:lang w:val="en-US"/>
        </w:rPr>
        <w:t xml:space="preserve"> </w:t>
      </w:r>
      <w:r w:rsidRPr="000219C4">
        <w:rPr>
          <w:rFonts w:ascii="Times New Roman" w:hAnsi="Times New Roman" w:cs="Times New Roman"/>
          <w:lang w:val="en-US"/>
        </w:rPr>
        <w:t>noticeably</w:t>
      </w:r>
      <w:r w:rsidRPr="000219C4">
        <w:rPr>
          <w:rFonts w:ascii="Times New Roman" w:eastAsia="Arial" w:hAnsi="Times New Roman" w:cs="Times New Roman"/>
          <w:lang w:val="en-US"/>
        </w:rPr>
        <w:t xml:space="preserve"> </w:t>
      </w:r>
      <w:r w:rsidRPr="000219C4">
        <w:rPr>
          <w:rFonts w:ascii="Times New Roman" w:hAnsi="Times New Roman" w:cs="Times New Roman"/>
          <w:lang w:val="en-US"/>
        </w:rPr>
        <w:t>the 1990s</w:t>
      </w:r>
      <w:r w:rsidRPr="000219C4">
        <w:rPr>
          <w:rFonts w:ascii="Times New Roman" w:eastAsia="Arial" w:hAnsi="Times New Roman" w:cs="Times New Roman"/>
          <w:lang w:val="en-US"/>
        </w:rPr>
        <w:t xml:space="preserve"> ‘</w:t>
      </w:r>
      <w:r w:rsidRPr="000219C4">
        <w:rPr>
          <w:rFonts w:ascii="Times New Roman" w:hAnsi="Times New Roman" w:cs="Times New Roman"/>
          <w:lang w:val="en-US"/>
        </w:rPr>
        <w:t>Back</w:t>
      </w:r>
      <w:r w:rsidRPr="000219C4">
        <w:rPr>
          <w:rFonts w:ascii="Times New Roman" w:eastAsia="Arial" w:hAnsi="Times New Roman" w:cs="Times New Roman"/>
          <w:lang w:val="en-US"/>
        </w:rPr>
        <w:t xml:space="preserve"> </w:t>
      </w:r>
      <w:r w:rsidRPr="000219C4">
        <w:rPr>
          <w:rFonts w:ascii="Times New Roman" w:hAnsi="Times New Roman" w:cs="Times New Roman"/>
          <w:lang w:val="en-US"/>
        </w:rPr>
        <w:t>to</w:t>
      </w:r>
      <w:r w:rsidRPr="000219C4">
        <w:rPr>
          <w:rFonts w:ascii="Times New Roman" w:eastAsia="Arial" w:hAnsi="Times New Roman" w:cs="Times New Roman"/>
          <w:lang w:val="en-US"/>
        </w:rPr>
        <w:t xml:space="preserve"> </w:t>
      </w:r>
      <w:r w:rsidRPr="000219C4">
        <w:rPr>
          <w:rFonts w:ascii="Times New Roman" w:hAnsi="Times New Roman" w:cs="Times New Roman"/>
          <w:lang w:val="en-US"/>
        </w:rPr>
        <w:t>Sleep</w:t>
      </w:r>
      <w:r w:rsidRPr="000219C4">
        <w:rPr>
          <w:rFonts w:ascii="Times New Roman" w:eastAsia="Arial" w:hAnsi="Times New Roman" w:cs="Times New Roman"/>
          <w:lang w:val="en-US"/>
        </w:rPr>
        <w:t xml:space="preserve">’ </w:t>
      </w:r>
      <w:r w:rsidRPr="000219C4">
        <w:rPr>
          <w:rFonts w:ascii="Times New Roman" w:hAnsi="Times New Roman" w:cs="Times New Roman"/>
          <w:lang w:val="en-US"/>
        </w:rPr>
        <w:t xml:space="preserve">campaign advocating a supine sleep position for infants. However, despite these efforts </w:t>
      </w:r>
      <w:r w:rsidR="00A26899" w:rsidRPr="000219C4">
        <w:rPr>
          <w:rFonts w:ascii="Times New Roman" w:eastAsia="Arial" w:hAnsi="Times New Roman" w:cs="Times New Roman"/>
          <w:lang w:val="en-US"/>
        </w:rPr>
        <w:t>SIDS</w:t>
      </w:r>
      <w:r w:rsidRPr="000219C4">
        <w:rPr>
          <w:rFonts w:ascii="Times New Roman" w:eastAsia="Arial" w:hAnsi="Times New Roman" w:cs="Times New Roman"/>
          <w:lang w:val="en-US"/>
        </w:rPr>
        <w:t xml:space="preserve"> rate has plateaued and </w:t>
      </w:r>
      <w:r w:rsidR="007C029C" w:rsidRPr="000219C4">
        <w:rPr>
          <w:rFonts w:ascii="Times New Roman" w:eastAsia="Arial" w:hAnsi="Times New Roman" w:cs="Times New Roman"/>
          <w:lang w:val="en-US"/>
        </w:rPr>
        <w:t xml:space="preserve">its </w:t>
      </w:r>
      <w:r w:rsidRPr="000219C4">
        <w:rPr>
          <w:rFonts w:ascii="Times New Roman" w:eastAsia="Arial" w:hAnsi="Times New Roman" w:cs="Times New Roman"/>
          <w:lang w:val="en-US"/>
        </w:rPr>
        <w:t>current rate is 53/100,000 in the U</w:t>
      </w:r>
      <w:r w:rsidR="007C029C" w:rsidRPr="000219C4">
        <w:rPr>
          <w:rFonts w:ascii="Times New Roman" w:eastAsia="Arial" w:hAnsi="Times New Roman" w:cs="Times New Roman"/>
          <w:lang w:val="en-US"/>
        </w:rPr>
        <w:t xml:space="preserve">nited </w:t>
      </w:r>
      <w:r w:rsidRPr="000219C4">
        <w:rPr>
          <w:rFonts w:ascii="Times New Roman" w:eastAsia="Arial" w:hAnsi="Times New Roman" w:cs="Times New Roman"/>
          <w:lang w:val="en-US"/>
        </w:rPr>
        <w:t>S</w:t>
      </w:r>
      <w:r w:rsidR="007C029C" w:rsidRPr="000219C4">
        <w:rPr>
          <w:rFonts w:ascii="Times New Roman" w:eastAsia="Arial" w:hAnsi="Times New Roman" w:cs="Times New Roman"/>
          <w:lang w:val="en-US"/>
        </w:rPr>
        <w:t>tates</w:t>
      </w:r>
      <w:r w:rsidRPr="000219C4">
        <w:rPr>
          <w:rFonts w:ascii="Times New Roman" w:eastAsia="Arial" w:hAnsi="Times New Roman" w:cs="Times New Roman"/>
          <w:lang w:val="en-US"/>
        </w:rPr>
        <w:t xml:space="preserve"> and 40/100,000 livebirths in </w:t>
      </w:r>
      <w:r w:rsidR="007C029C" w:rsidRPr="000219C4">
        <w:rPr>
          <w:rFonts w:ascii="Times New Roman" w:eastAsia="Arial" w:hAnsi="Times New Roman" w:cs="Times New Roman"/>
          <w:lang w:val="en-US"/>
        </w:rPr>
        <w:t>the UK</w:t>
      </w:r>
      <w:r w:rsidRPr="000219C4">
        <w:rPr>
          <w:rFonts w:ascii="Times New Roman" w:eastAsia="Arial" w:hAnsi="Times New Roman" w:cs="Times New Roman"/>
          <w:lang w:val="en-US"/>
        </w:rPr>
        <w:t xml:space="preserve"> (</w:t>
      </w:r>
      <w:r w:rsidR="00465C0A" w:rsidRPr="000219C4">
        <w:rPr>
          <w:rFonts w:ascii="Times New Roman" w:eastAsia="Arial" w:hAnsi="Times New Roman" w:cs="Times New Roman"/>
          <w:lang w:val="en-US"/>
        </w:rPr>
        <w:t>16,17),</w:t>
      </w:r>
      <w:r w:rsidRPr="000219C4">
        <w:rPr>
          <w:rFonts w:ascii="Times New Roman" w:eastAsia="Arial" w:hAnsi="Times New Roman" w:cs="Times New Roman"/>
          <w:lang w:val="en-US"/>
        </w:rPr>
        <w:t xml:space="preserve"> positioning </w:t>
      </w:r>
      <w:r w:rsidR="00A26899" w:rsidRPr="000219C4">
        <w:rPr>
          <w:rFonts w:ascii="Times New Roman" w:eastAsia="Arial" w:hAnsi="Times New Roman" w:cs="Times New Roman"/>
          <w:lang w:val="en-US"/>
        </w:rPr>
        <w:t>SIDS</w:t>
      </w:r>
      <w:r w:rsidRPr="000219C4">
        <w:rPr>
          <w:rFonts w:ascii="Times New Roman" w:eastAsia="Arial" w:hAnsi="Times New Roman" w:cs="Times New Roman"/>
          <w:lang w:val="en-US"/>
        </w:rPr>
        <w:t xml:space="preserve"> as the leading cause of post-neonatal infant mortality in developed countries (</w:t>
      </w:r>
      <w:r w:rsidR="00465C0A" w:rsidRPr="000219C4">
        <w:rPr>
          <w:rFonts w:ascii="Times New Roman" w:eastAsia="Arial" w:hAnsi="Times New Roman" w:cs="Times New Roman"/>
          <w:lang w:val="en-US"/>
        </w:rPr>
        <w:t>6,15)</w:t>
      </w:r>
      <w:r w:rsidRPr="000219C4">
        <w:rPr>
          <w:rFonts w:ascii="Times New Roman" w:eastAsia="Arial" w:hAnsi="Times New Roman" w:cs="Times New Roman"/>
          <w:lang w:val="en-US"/>
        </w:rPr>
        <w:t>.</w:t>
      </w:r>
    </w:p>
    <w:p w14:paraId="299C2EAF" w14:textId="77777777" w:rsidR="00D216D4" w:rsidRPr="000219C4" w:rsidRDefault="00D216D4" w:rsidP="00593CF5">
      <w:pPr>
        <w:spacing w:line="480" w:lineRule="auto"/>
        <w:jc w:val="both"/>
        <w:rPr>
          <w:rFonts w:ascii="Times New Roman" w:hAnsi="Times New Roman" w:cs="Times New Roman"/>
          <w:lang w:val="en-US"/>
        </w:rPr>
      </w:pPr>
    </w:p>
    <w:p w14:paraId="67B7AFDC" w14:textId="77777777" w:rsidR="00D216D4" w:rsidRPr="000219C4" w:rsidRDefault="007F60DB" w:rsidP="00593CF5">
      <w:pPr>
        <w:spacing w:line="480" w:lineRule="auto"/>
        <w:jc w:val="both"/>
        <w:rPr>
          <w:rFonts w:ascii="Times New Roman" w:hAnsi="Times New Roman" w:cs="Times New Roman"/>
          <w:lang w:val="en-US"/>
        </w:rPr>
      </w:pPr>
      <w:r w:rsidRPr="000219C4">
        <w:rPr>
          <w:rFonts w:ascii="Times New Roman" w:hAnsi="Times New Roman" w:cs="Times New Roman"/>
          <w:b/>
          <w:lang w:val="en-US"/>
        </w:rPr>
        <w:t>Causes of sudden cardiac death</w:t>
      </w:r>
      <w:r w:rsidR="005F407A" w:rsidRPr="000219C4">
        <w:rPr>
          <w:rFonts w:ascii="Times New Roman" w:hAnsi="Times New Roman" w:cs="Times New Roman"/>
          <w:b/>
          <w:lang w:val="en-US"/>
        </w:rPr>
        <w:t xml:space="preserve"> in the young</w:t>
      </w:r>
      <w:r w:rsidRPr="000219C4">
        <w:rPr>
          <w:rFonts w:ascii="Times New Roman" w:hAnsi="Times New Roman" w:cs="Times New Roman"/>
          <w:b/>
          <w:lang w:val="en-US"/>
        </w:rPr>
        <w:t>.</w:t>
      </w:r>
      <w:r w:rsidRPr="000219C4">
        <w:rPr>
          <w:rFonts w:ascii="Times New Roman" w:hAnsi="Times New Roman" w:cs="Times New Roman"/>
          <w:lang w:val="en-US"/>
        </w:rPr>
        <w:t xml:space="preserve"> </w:t>
      </w:r>
      <w:r w:rsidR="00A13F7A" w:rsidRPr="000219C4">
        <w:rPr>
          <w:rFonts w:ascii="Times New Roman" w:hAnsi="Times New Roman" w:cs="Times New Roman"/>
          <w:lang w:val="en-US"/>
        </w:rPr>
        <w:t xml:space="preserve">Whereas coronary artery disease and myocardial infarction account for over 90% of cases of </w:t>
      </w:r>
      <w:r w:rsidR="008307AD" w:rsidRPr="000219C4">
        <w:rPr>
          <w:rFonts w:ascii="Times New Roman" w:hAnsi="Times New Roman" w:cs="Times New Roman"/>
          <w:lang w:val="en-US"/>
        </w:rPr>
        <w:t>SCD</w:t>
      </w:r>
      <w:r w:rsidR="00A13F7A" w:rsidRPr="000219C4">
        <w:rPr>
          <w:rFonts w:ascii="Times New Roman" w:hAnsi="Times New Roman" w:cs="Times New Roman"/>
          <w:lang w:val="en-US"/>
        </w:rPr>
        <w:t xml:space="preserve"> in the general population (</w:t>
      </w:r>
      <w:r w:rsidR="008307AD" w:rsidRPr="000219C4">
        <w:rPr>
          <w:rFonts w:ascii="Times New Roman" w:hAnsi="Times New Roman" w:cs="Times New Roman"/>
          <w:lang w:val="en-US"/>
        </w:rPr>
        <w:t>18)</w:t>
      </w:r>
      <w:r w:rsidR="00A13F7A" w:rsidRPr="000219C4">
        <w:rPr>
          <w:rFonts w:ascii="Times New Roman" w:hAnsi="Times New Roman" w:cs="Times New Roman"/>
          <w:lang w:val="en-US"/>
        </w:rPr>
        <w:t xml:space="preserve"> </w:t>
      </w:r>
      <w:r w:rsidR="008307AD" w:rsidRPr="000219C4">
        <w:rPr>
          <w:rFonts w:ascii="Times New Roman" w:hAnsi="Times New Roman" w:cs="Times New Roman"/>
          <w:lang w:val="en-US"/>
        </w:rPr>
        <w:t>SCD</w:t>
      </w:r>
      <w:r w:rsidR="00A13F7A" w:rsidRPr="000219C4">
        <w:rPr>
          <w:rFonts w:ascii="Times New Roman" w:hAnsi="Times New Roman" w:cs="Times New Roman"/>
          <w:lang w:val="en-US"/>
        </w:rPr>
        <w:t xml:space="preserve"> in the young – namely below the age of 40 – is caused by a wide variety of causes that </w:t>
      </w:r>
      <w:r w:rsidR="00A13F7A" w:rsidRPr="000219C4">
        <w:rPr>
          <w:rFonts w:ascii="Times New Roman" w:hAnsi="Times New Roman" w:cs="Times New Roman"/>
          <w:lang w:val="en-US"/>
        </w:rPr>
        <w:lastRenderedPageBreak/>
        <w:t xml:space="preserve">can be categorized into </w:t>
      </w:r>
      <w:r w:rsidR="00A417FF" w:rsidRPr="000219C4">
        <w:rPr>
          <w:rFonts w:ascii="Times New Roman" w:hAnsi="Times New Roman" w:cs="Times New Roman"/>
          <w:lang w:val="en-US"/>
        </w:rPr>
        <w:t xml:space="preserve">structural cardiac diseases and </w:t>
      </w:r>
      <w:r w:rsidR="00DF13ED" w:rsidRPr="000219C4">
        <w:rPr>
          <w:rFonts w:ascii="Times New Roman" w:hAnsi="Times New Roman" w:cs="Times New Roman"/>
          <w:lang w:val="en-US"/>
        </w:rPr>
        <w:t>p</w:t>
      </w:r>
      <w:r w:rsidR="00DF13ED">
        <w:rPr>
          <w:rFonts w:ascii="Times New Roman" w:hAnsi="Times New Roman" w:cs="Times New Roman"/>
          <w:lang w:val="en-US"/>
        </w:rPr>
        <w:t xml:space="preserve">rimary electrical </w:t>
      </w:r>
      <w:r w:rsidR="00A417FF" w:rsidRPr="000219C4">
        <w:rPr>
          <w:rFonts w:ascii="Times New Roman" w:hAnsi="Times New Roman" w:cs="Times New Roman"/>
          <w:lang w:val="en-US"/>
        </w:rPr>
        <w:t>disorders</w:t>
      </w:r>
      <w:r w:rsidR="00D925E2" w:rsidRPr="000219C4">
        <w:rPr>
          <w:rFonts w:ascii="Times New Roman" w:hAnsi="Times New Roman" w:cs="Times New Roman"/>
          <w:lang w:val="en-US"/>
        </w:rPr>
        <w:t xml:space="preserve"> (19)</w:t>
      </w:r>
      <w:r w:rsidR="00A13F7A" w:rsidRPr="000219C4">
        <w:rPr>
          <w:rFonts w:ascii="Times New Roman" w:hAnsi="Times New Roman" w:cs="Times New Roman"/>
          <w:lang w:val="en-US"/>
        </w:rPr>
        <w:t xml:space="preserve">. </w:t>
      </w:r>
      <w:r w:rsidR="004028A3" w:rsidRPr="000219C4">
        <w:rPr>
          <w:rFonts w:ascii="Times New Roman" w:hAnsi="Times New Roman" w:cs="Times New Roman"/>
          <w:lang w:val="en-US"/>
        </w:rPr>
        <w:t xml:space="preserve">Structural causes of sudden </w:t>
      </w:r>
      <w:r w:rsidR="005D2873" w:rsidRPr="000219C4">
        <w:rPr>
          <w:rFonts w:ascii="Times New Roman" w:hAnsi="Times New Roman" w:cs="Times New Roman"/>
          <w:lang w:val="en-US"/>
        </w:rPr>
        <w:t xml:space="preserve">cardiac </w:t>
      </w:r>
      <w:r w:rsidR="004028A3" w:rsidRPr="000219C4">
        <w:rPr>
          <w:rFonts w:ascii="Times New Roman" w:hAnsi="Times New Roman" w:cs="Times New Roman"/>
          <w:lang w:val="en-US"/>
        </w:rPr>
        <w:t>death include</w:t>
      </w:r>
      <w:r w:rsidR="00812150" w:rsidRPr="000219C4">
        <w:rPr>
          <w:rFonts w:ascii="Times New Roman" w:hAnsi="Times New Roman" w:cs="Times New Roman"/>
          <w:lang w:val="en-US"/>
        </w:rPr>
        <w:t>: (a)</w:t>
      </w:r>
      <w:r w:rsidR="004028A3" w:rsidRPr="000219C4">
        <w:rPr>
          <w:rFonts w:ascii="Times New Roman" w:hAnsi="Times New Roman" w:cs="Times New Roman"/>
          <w:lang w:val="en-US"/>
        </w:rPr>
        <w:t xml:space="preserve"> inherited cardiomyopathies such as hypertrophic cardiomyopathy</w:t>
      </w:r>
      <w:r w:rsidR="00713EF8" w:rsidRPr="000219C4">
        <w:rPr>
          <w:rFonts w:ascii="Times New Roman" w:hAnsi="Times New Roman" w:cs="Times New Roman"/>
          <w:lang w:val="en-US"/>
        </w:rPr>
        <w:t xml:space="preserve"> (HCM)</w:t>
      </w:r>
      <w:r w:rsidR="004028A3" w:rsidRPr="000219C4">
        <w:rPr>
          <w:rFonts w:ascii="Times New Roman" w:hAnsi="Times New Roman" w:cs="Times New Roman"/>
          <w:lang w:val="en-US"/>
        </w:rPr>
        <w:t>, dilated cardiomyopathy, restrictive cardiomyopathy, arrhythmogenic right ventricular cardiomyopathy</w:t>
      </w:r>
      <w:r w:rsidR="00A26899" w:rsidRPr="000219C4">
        <w:rPr>
          <w:rFonts w:ascii="Times New Roman" w:hAnsi="Times New Roman" w:cs="Times New Roman"/>
          <w:lang w:val="en-US"/>
        </w:rPr>
        <w:t xml:space="preserve"> (ARVC)</w:t>
      </w:r>
      <w:r w:rsidR="004028A3" w:rsidRPr="000219C4">
        <w:rPr>
          <w:rFonts w:ascii="Times New Roman" w:hAnsi="Times New Roman" w:cs="Times New Roman"/>
          <w:lang w:val="en-US"/>
        </w:rPr>
        <w:t xml:space="preserve"> and l</w:t>
      </w:r>
      <w:r w:rsidR="00812150" w:rsidRPr="000219C4">
        <w:rPr>
          <w:rFonts w:ascii="Times New Roman" w:hAnsi="Times New Roman" w:cs="Times New Roman"/>
          <w:lang w:val="en-US"/>
        </w:rPr>
        <w:t>eft ventricular non-compaction; (b) co</w:t>
      </w:r>
      <w:r w:rsidR="00A34848" w:rsidRPr="000219C4">
        <w:rPr>
          <w:rFonts w:ascii="Times New Roman" w:hAnsi="Times New Roman" w:cs="Times New Roman"/>
          <w:lang w:val="en-US"/>
        </w:rPr>
        <w:t>ngenital heart diseases; (c) acquired cardiac condition such as coronary artery disease or myocarditis</w:t>
      </w:r>
      <w:r w:rsidR="00F342BB" w:rsidRPr="000219C4">
        <w:rPr>
          <w:rFonts w:ascii="Times New Roman" w:hAnsi="Times New Roman" w:cs="Times New Roman"/>
          <w:lang w:val="en-US"/>
        </w:rPr>
        <w:t xml:space="preserve"> (</w:t>
      </w:r>
      <w:r w:rsidR="00D925E2" w:rsidRPr="000219C4">
        <w:rPr>
          <w:rFonts w:ascii="Times New Roman" w:hAnsi="Times New Roman" w:cs="Times New Roman"/>
          <w:lang w:val="en-US"/>
        </w:rPr>
        <w:t>1)</w:t>
      </w:r>
      <w:r w:rsidR="00A34848" w:rsidRPr="000219C4">
        <w:rPr>
          <w:rFonts w:ascii="Times New Roman" w:hAnsi="Times New Roman" w:cs="Times New Roman"/>
          <w:lang w:val="en-US"/>
        </w:rPr>
        <w:t xml:space="preserve">. </w:t>
      </w:r>
      <w:r w:rsidR="000C1573" w:rsidRPr="000219C4">
        <w:rPr>
          <w:rFonts w:ascii="Times New Roman" w:hAnsi="Times New Roman" w:cs="Times New Roman"/>
          <w:lang w:val="en-US"/>
        </w:rPr>
        <w:t>These structur</w:t>
      </w:r>
      <w:r w:rsidR="008943FA" w:rsidRPr="000219C4">
        <w:rPr>
          <w:rFonts w:ascii="Times New Roman" w:hAnsi="Times New Roman" w:cs="Times New Roman"/>
          <w:lang w:val="en-US"/>
        </w:rPr>
        <w:t>al cardiac conditions are usually identified by postmortem examination, but subtle</w:t>
      </w:r>
      <w:r w:rsidR="00EF4705" w:rsidRPr="000219C4">
        <w:rPr>
          <w:rFonts w:ascii="Times New Roman" w:hAnsi="Times New Roman" w:cs="Times New Roman"/>
          <w:lang w:val="en-US"/>
        </w:rPr>
        <w:t xml:space="preserve"> </w:t>
      </w:r>
      <w:r w:rsidR="008943FA" w:rsidRPr="000219C4">
        <w:rPr>
          <w:rFonts w:ascii="Times New Roman" w:hAnsi="Times New Roman" w:cs="Times New Roman"/>
          <w:lang w:val="en-US"/>
        </w:rPr>
        <w:t>forms of the disease may not be recognized, even by expert pathologists</w:t>
      </w:r>
      <w:r w:rsidR="000C1573" w:rsidRPr="000219C4">
        <w:rPr>
          <w:rFonts w:ascii="Times New Roman" w:hAnsi="Times New Roman" w:cs="Times New Roman"/>
          <w:lang w:val="en-US"/>
        </w:rPr>
        <w:t xml:space="preserve">. </w:t>
      </w:r>
      <w:r w:rsidR="00A26899" w:rsidRPr="000219C4">
        <w:rPr>
          <w:rFonts w:ascii="Times New Roman" w:hAnsi="Times New Roman" w:cs="Times New Roman"/>
          <w:lang w:val="en-US"/>
        </w:rPr>
        <w:t>P</w:t>
      </w:r>
      <w:r w:rsidR="00FA4F8D" w:rsidRPr="000219C4">
        <w:rPr>
          <w:rFonts w:ascii="Times New Roman" w:hAnsi="Times New Roman" w:cs="Times New Roman"/>
          <w:lang w:val="en-US"/>
        </w:rPr>
        <w:t xml:space="preserve">rimary electrical diseases typically occur in structurally normal hearts and are not recognized by postmortem examination. </w:t>
      </w:r>
      <w:r w:rsidR="00CC7496" w:rsidRPr="000219C4">
        <w:rPr>
          <w:rFonts w:ascii="Times New Roman" w:hAnsi="Times New Roman" w:cs="Times New Roman"/>
          <w:lang w:val="en-US"/>
        </w:rPr>
        <w:t>This includes congenital long QT syndrome</w:t>
      </w:r>
      <w:r w:rsidR="00713EF8" w:rsidRPr="000219C4">
        <w:rPr>
          <w:rFonts w:ascii="Times New Roman" w:hAnsi="Times New Roman" w:cs="Times New Roman"/>
          <w:lang w:val="en-US"/>
        </w:rPr>
        <w:t xml:space="preserve"> (LQTS)</w:t>
      </w:r>
      <w:r w:rsidR="00CC7496" w:rsidRPr="000219C4">
        <w:rPr>
          <w:rFonts w:ascii="Times New Roman" w:hAnsi="Times New Roman" w:cs="Times New Roman"/>
          <w:lang w:val="en-US"/>
        </w:rPr>
        <w:t xml:space="preserve">, </w:t>
      </w:r>
      <w:r w:rsidR="00DF13ED" w:rsidRPr="000219C4">
        <w:rPr>
          <w:rFonts w:ascii="Times New Roman" w:hAnsi="Times New Roman" w:cs="Times New Roman"/>
          <w:lang w:val="en-US"/>
        </w:rPr>
        <w:t>Brugada syndrome (BrS)</w:t>
      </w:r>
      <w:r w:rsidR="00CC7496" w:rsidRPr="000219C4">
        <w:rPr>
          <w:rFonts w:ascii="Times New Roman" w:hAnsi="Times New Roman" w:cs="Times New Roman"/>
          <w:lang w:val="en-US"/>
        </w:rPr>
        <w:t>, catecholaminergic polymorphic ventricular tachycardia</w:t>
      </w:r>
      <w:r w:rsidR="00713EF8" w:rsidRPr="000219C4">
        <w:rPr>
          <w:rFonts w:ascii="Times New Roman" w:hAnsi="Times New Roman" w:cs="Times New Roman"/>
          <w:lang w:val="en-US"/>
        </w:rPr>
        <w:t xml:space="preserve"> (CPVT)</w:t>
      </w:r>
      <w:r w:rsidR="00CC7496" w:rsidRPr="000219C4">
        <w:rPr>
          <w:rFonts w:ascii="Times New Roman" w:hAnsi="Times New Roman" w:cs="Times New Roman"/>
          <w:lang w:val="en-US"/>
        </w:rPr>
        <w:t xml:space="preserve">, </w:t>
      </w:r>
      <w:r w:rsidR="00DF13ED" w:rsidRPr="000219C4">
        <w:rPr>
          <w:rFonts w:ascii="Times New Roman" w:hAnsi="Times New Roman" w:cs="Times New Roman"/>
          <w:lang w:val="en-US"/>
        </w:rPr>
        <w:t>short QT syndrome</w:t>
      </w:r>
      <w:r w:rsidR="00DF13ED" w:rsidRPr="000219C4" w:rsidDel="00DF13ED">
        <w:rPr>
          <w:rFonts w:ascii="Times New Roman" w:hAnsi="Times New Roman" w:cs="Times New Roman"/>
          <w:lang w:val="en-US"/>
        </w:rPr>
        <w:t xml:space="preserve"> </w:t>
      </w:r>
      <w:r w:rsidR="00CC7496" w:rsidRPr="000219C4">
        <w:rPr>
          <w:rFonts w:ascii="Times New Roman" w:hAnsi="Times New Roman" w:cs="Times New Roman"/>
          <w:lang w:val="en-US"/>
        </w:rPr>
        <w:t>and idiopathic ventricular fibrillation</w:t>
      </w:r>
      <w:r w:rsidR="0058282D" w:rsidRPr="000219C4">
        <w:rPr>
          <w:rFonts w:ascii="Times New Roman" w:hAnsi="Times New Roman" w:cs="Times New Roman"/>
          <w:lang w:val="en-US"/>
        </w:rPr>
        <w:t xml:space="preserve"> (</w:t>
      </w:r>
      <w:r w:rsidR="00D925E2" w:rsidRPr="000219C4">
        <w:rPr>
          <w:rFonts w:ascii="Times New Roman" w:hAnsi="Times New Roman" w:cs="Times New Roman"/>
          <w:lang w:val="en-US"/>
        </w:rPr>
        <w:t>20,21)</w:t>
      </w:r>
      <w:r w:rsidR="00CC7496" w:rsidRPr="000219C4">
        <w:rPr>
          <w:rFonts w:ascii="Times New Roman" w:hAnsi="Times New Roman" w:cs="Times New Roman"/>
          <w:lang w:val="en-US"/>
        </w:rPr>
        <w:t xml:space="preserve">. </w:t>
      </w:r>
      <w:r w:rsidR="000A0D88" w:rsidRPr="000219C4">
        <w:rPr>
          <w:rFonts w:ascii="Times New Roman" w:hAnsi="Times New Roman" w:cs="Times New Roman"/>
          <w:lang w:val="en-US"/>
        </w:rPr>
        <w:t>Causes of sudden death in the young are detailed elsewhere in this journal issue (</w:t>
      </w:r>
      <w:r w:rsidR="000A0D88" w:rsidRPr="000219C4">
        <w:rPr>
          <w:rFonts w:ascii="Times New Roman" w:hAnsi="Times New Roman" w:cs="Times New Roman"/>
          <w:i/>
          <w:lang w:val="en-US"/>
        </w:rPr>
        <w:t>Davis et al, same issue</w:t>
      </w:r>
      <w:r w:rsidR="000A0D88" w:rsidRPr="000219C4">
        <w:rPr>
          <w:rFonts w:ascii="Times New Roman" w:hAnsi="Times New Roman" w:cs="Times New Roman"/>
          <w:lang w:val="en-US"/>
        </w:rPr>
        <w:t xml:space="preserve">). </w:t>
      </w:r>
    </w:p>
    <w:p w14:paraId="0CE28549" w14:textId="77777777" w:rsidR="00D216D4" w:rsidRPr="000219C4" w:rsidRDefault="00D216D4" w:rsidP="00593CF5">
      <w:pPr>
        <w:spacing w:line="480" w:lineRule="auto"/>
        <w:jc w:val="both"/>
        <w:rPr>
          <w:rFonts w:ascii="Times New Roman" w:hAnsi="Times New Roman" w:cs="Times New Roman"/>
          <w:lang w:val="en-US"/>
        </w:rPr>
      </w:pPr>
    </w:p>
    <w:p w14:paraId="691FE662" w14:textId="77777777" w:rsidR="00D50F2D" w:rsidRPr="000219C4" w:rsidRDefault="00D50F2D" w:rsidP="00593CF5">
      <w:pPr>
        <w:spacing w:line="480" w:lineRule="auto"/>
        <w:jc w:val="both"/>
        <w:rPr>
          <w:rFonts w:ascii="Times New Roman" w:hAnsi="Times New Roman" w:cs="Times New Roman"/>
          <w:b/>
          <w:lang w:val="en-US"/>
        </w:rPr>
      </w:pPr>
    </w:p>
    <w:p w14:paraId="07D62588" w14:textId="77777777" w:rsidR="00E24CE5" w:rsidRPr="000219C4" w:rsidRDefault="00B568E8" w:rsidP="00593CF5">
      <w:pPr>
        <w:spacing w:line="480" w:lineRule="auto"/>
        <w:jc w:val="both"/>
        <w:rPr>
          <w:rFonts w:ascii="Times New Roman" w:hAnsi="Times New Roman" w:cs="Times New Roman"/>
          <w:b/>
          <w:lang w:val="en-US"/>
        </w:rPr>
      </w:pPr>
      <w:r w:rsidRPr="000219C4">
        <w:rPr>
          <w:rFonts w:ascii="Times New Roman" w:hAnsi="Times New Roman" w:cs="Times New Roman"/>
          <w:b/>
          <w:lang w:val="en-US"/>
        </w:rPr>
        <w:t>MANAGEMENT OF FAMILY MEMBERS</w:t>
      </w:r>
    </w:p>
    <w:p w14:paraId="3D6A8369" w14:textId="77777777" w:rsidR="003E4C58" w:rsidRPr="000219C4" w:rsidRDefault="00A26899" w:rsidP="00593CF5">
      <w:pPr>
        <w:spacing w:line="480" w:lineRule="auto"/>
        <w:jc w:val="both"/>
        <w:rPr>
          <w:rFonts w:ascii="Times New Roman" w:hAnsi="Times New Roman" w:cs="Times New Roman"/>
          <w:lang w:val="en-US"/>
        </w:rPr>
      </w:pPr>
      <w:r w:rsidRPr="000219C4">
        <w:rPr>
          <w:rFonts w:ascii="Times New Roman" w:hAnsi="Times New Roman" w:cs="Times New Roman"/>
          <w:lang w:val="en-US"/>
        </w:rPr>
        <w:t>An a</w:t>
      </w:r>
      <w:r w:rsidR="00927E90" w:rsidRPr="000219C4">
        <w:rPr>
          <w:rFonts w:ascii="Times New Roman" w:hAnsi="Times New Roman" w:cs="Times New Roman"/>
          <w:lang w:val="en-US"/>
        </w:rPr>
        <w:t>lgorithm to describe the i</w:t>
      </w:r>
      <w:r w:rsidR="003E4C58" w:rsidRPr="000219C4">
        <w:rPr>
          <w:rFonts w:ascii="Times New Roman" w:hAnsi="Times New Roman" w:cs="Times New Roman"/>
          <w:lang w:val="en-US"/>
        </w:rPr>
        <w:t>nvestigati</w:t>
      </w:r>
      <w:r w:rsidR="00927E90" w:rsidRPr="000219C4">
        <w:rPr>
          <w:rFonts w:ascii="Times New Roman" w:hAnsi="Times New Roman" w:cs="Times New Roman"/>
          <w:lang w:val="en-US"/>
        </w:rPr>
        <w:t>ve strategy</w:t>
      </w:r>
      <w:r w:rsidR="003E4C58" w:rsidRPr="000219C4">
        <w:rPr>
          <w:rFonts w:ascii="Times New Roman" w:hAnsi="Times New Roman" w:cs="Times New Roman"/>
          <w:lang w:val="en-US"/>
        </w:rPr>
        <w:t xml:space="preserve"> of families of </w:t>
      </w:r>
      <w:r w:rsidR="0004440A">
        <w:rPr>
          <w:rFonts w:ascii="Times New Roman" w:hAnsi="Times New Roman" w:cs="Times New Roman"/>
          <w:lang w:val="en-US"/>
        </w:rPr>
        <w:t>SCD</w:t>
      </w:r>
      <w:r w:rsidR="003E4C58" w:rsidRPr="000219C4">
        <w:rPr>
          <w:rFonts w:ascii="Times New Roman" w:hAnsi="Times New Roman" w:cs="Times New Roman"/>
          <w:lang w:val="en-US"/>
        </w:rPr>
        <w:t xml:space="preserve"> victims is summarized in Figure 1. </w:t>
      </w:r>
    </w:p>
    <w:p w14:paraId="3A40250B" w14:textId="77777777" w:rsidR="00964648" w:rsidRPr="000219C4" w:rsidRDefault="00964648" w:rsidP="00593CF5">
      <w:pPr>
        <w:spacing w:line="480" w:lineRule="auto"/>
        <w:jc w:val="both"/>
        <w:rPr>
          <w:rFonts w:ascii="Times New Roman" w:hAnsi="Times New Roman" w:cs="Times New Roman"/>
          <w:lang w:val="en-US"/>
        </w:rPr>
      </w:pPr>
    </w:p>
    <w:p w14:paraId="49D9DEED" w14:textId="77777777" w:rsidR="00EB33C4" w:rsidRPr="000219C4" w:rsidRDefault="00E24CE5" w:rsidP="00593CF5">
      <w:pPr>
        <w:spacing w:line="480" w:lineRule="auto"/>
        <w:jc w:val="both"/>
        <w:rPr>
          <w:rFonts w:ascii="Times New Roman" w:hAnsi="Times New Roman" w:cs="Times New Roman"/>
          <w:lang w:val="en-US"/>
        </w:rPr>
      </w:pPr>
      <w:r w:rsidRPr="000219C4">
        <w:rPr>
          <w:rFonts w:ascii="Times New Roman" w:hAnsi="Times New Roman" w:cs="Times New Roman"/>
          <w:b/>
          <w:lang w:val="en-US"/>
        </w:rPr>
        <w:t>Rationale</w:t>
      </w:r>
      <w:r w:rsidR="00DC1DD6" w:rsidRPr="000219C4">
        <w:rPr>
          <w:rFonts w:ascii="Times New Roman" w:hAnsi="Times New Roman" w:cs="Times New Roman"/>
          <w:b/>
          <w:lang w:val="en-US"/>
        </w:rPr>
        <w:t xml:space="preserve"> of the autopsy</w:t>
      </w:r>
      <w:r w:rsidR="00B568E8" w:rsidRPr="000219C4">
        <w:rPr>
          <w:rFonts w:ascii="Times New Roman" w:hAnsi="Times New Roman" w:cs="Times New Roman"/>
          <w:b/>
          <w:lang w:val="en-US"/>
        </w:rPr>
        <w:t>.</w:t>
      </w:r>
      <w:r w:rsidR="00B568E8" w:rsidRPr="000219C4">
        <w:rPr>
          <w:rFonts w:ascii="Times New Roman" w:hAnsi="Times New Roman" w:cs="Times New Roman"/>
          <w:lang w:val="en-US"/>
        </w:rPr>
        <w:t xml:space="preserve"> </w:t>
      </w:r>
      <w:r w:rsidR="00EB33C4" w:rsidRPr="000219C4">
        <w:rPr>
          <w:rFonts w:ascii="Times New Roman" w:hAnsi="Times New Roman" w:cs="Times New Roman"/>
          <w:lang w:val="en-US"/>
        </w:rPr>
        <w:t xml:space="preserve">Postmortem pathological examination may identify an inherited structural heart disease, justifying familial investigations. </w:t>
      </w:r>
      <w:r w:rsidR="00A26899" w:rsidRPr="000219C4">
        <w:rPr>
          <w:rFonts w:ascii="Times New Roman" w:hAnsi="Times New Roman" w:cs="Times New Roman"/>
          <w:lang w:val="en-US"/>
        </w:rPr>
        <w:t>An a</w:t>
      </w:r>
      <w:r w:rsidR="00EB33C4" w:rsidRPr="000219C4">
        <w:rPr>
          <w:rFonts w:ascii="Times New Roman" w:hAnsi="Times New Roman" w:cs="Times New Roman"/>
          <w:lang w:val="en-US"/>
        </w:rPr>
        <w:t xml:space="preserve">utopsy-negative case must lead to </w:t>
      </w:r>
      <w:r w:rsidR="00EB33C4" w:rsidRPr="000219C4">
        <w:rPr>
          <w:rFonts w:ascii="Times New Roman" w:hAnsi="Times New Roman" w:cs="Times New Roman"/>
          <w:color w:val="000000"/>
          <w:lang w:val="en-US"/>
        </w:rPr>
        <w:t>investigation of surviving relatives</w:t>
      </w:r>
      <w:r w:rsidR="00EB33C4" w:rsidRPr="000219C4">
        <w:rPr>
          <w:rFonts w:ascii="Times New Roman" w:hAnsi="Times New Roman" w:cs="Times New Roman"/>
          <w:lang w:val="en-US"/>
        </w:rPr>
        <w:t xml:space="preserve"> as well, as </w:t>
      </w:r>
      <w:r w:rsidR="00A26899" w:rsidRPr="000219C4">
        <w:rPr>
          <w:rFonts w:ascii="Times New Roman" w:hAnsi="Times New Roman" w:cs="Times New Roman"/>
          <w:lang w:val="en-US"/>
        </w:rPr>
        <w:t>primary electrical</w:t>
      </w:r>
      <w:r w:rsidR="00EB33C4" w:rsidRPr="000219C4">
        <w:rPr>
          <w:rFonts w:ascii="Times New Roman" w:hAnsi="Times New Roman" w:cs="Times New Roman"/>
          <w:lang w:val="en-US"/>
        </w:rPr>
        <w:t xml:space="preserve"> disorders </w:t>
      </w:r>
      <w:r w:rsidR="00A26899" w:rsidRPr="000219C4">
        <w:rPr>
          <w:rFonts w:ascii="Times New Roman" w:hAnsi="Times New Roman" w:cs="Times New Roman"/>
          <w:lang w:val="en-US"/>
        </w:rPr>
        <w:t xml:space="preserve">can </w:t>
      </w:r>
      <w:r w:rsidR="00EB33C4" w:rsidRPr="000219C4">
        <w:rPr>
          <w:rFonts w:ascii="Times New Roman" w:hAnsi="Times New Roman" w:cs="Times New Roman"/>
          <w:lang w:val="en-US"/>
        </w:rPr>
        <w:t xml:space="preserve">cause </w:t>
      </w:r>
      <w:r w:rsidR="00A26899" w:rsidRPr="000219C4">
        <w:rPr>
          <w:rFonts w:ascii="Times New Roman" w:hAnsi="Times New Roman" w:cs="Times New Roman"/>
          <w:lang w:val="en-US"/>
        </w:rPr>
        <w:t>SADS and</w:t>
      </w:r>
      <w:r w:rsidR="00EB33C4" w:rsidRPr="000219C4">
        <w:rPr>
          <w:rFonts w:ascii="Times New Roman" w:hAnsi="Times New Roman" w:cs="Times New Roman"/>
          <w:lang w:val="en-US"/>
        </w:rPr>
        <w:t xml:space="preserve"> may be familial. </w:t>
      </w:r>
      <w:r w:rsidR="00DC1DD6" w:rsidRPr="000219C4">
        <w:rPr>
          <w:rFonts w:ascii="Times New Roman" w:hAnsi="Times New Roman" w:cs="Times New Roman"/>
          <w:color w:val="000000"/>
          <w:lang w:val="en-US"/>
        </w:rPr>
        <w:t xml:space="preserve">The accurate identification of the cause of sudden death is therefore crucial to determine whether an underlying genetic cardiac disorder is likely and </w:t>
      </w:r>
      <w:r w:rsidR="003A77F8">
        <w:rPr>
          <w:rFonts w:ascii="Times New Roman" w:hAnsi="Times New Roman" w:cs="Times New Roman"/>
          <w:color w:val="000000"/>
          <w:lang w:val="en-US"/>
        </w:rPr>
        <w:t xml:space="preserve">whether there are </w:t>
      </w:r>
      <w:r w:rsidR="00DC1DD6" w:rsidRPr="000219C4">
        <w:rPr>
          <w:rFonts w:ascii="Times New Roman" w:hAnsi="Times New Roman" w:cs="Times New Roman"/>
          <w:color w:val="000000"/>
          <w:lang w:val="en-US"/>
        </w:rPr>
        <w:t xml:space="preserve">other potentially at-risk family members. Expert autopsy is recommended as general </w:t>
      </w:r>
      <w:r w:rsidR="00DC1DD6" w:rsidRPr="000219C4">
        <w:rPr>
          <w:rFonts w:ascii="Times New Roman" w:hAnsi="Times New Roman" w:cs="Times New Roman"/>
          <w:color w:val="000000"/>
          <w:lang w:val="en-US"/>
        </w:rPr>
        <w:lastRenderedPageBreak/>
        <w:t xml:space="preserve">pathologists may misdiagnose cases, overdiagnosing ARVC, and underdiagnosing </w:t>
      </w:r>
      <w:r w:rsidR="003A77F8">
        <w:rPr>
          <w:rFonts w:ascii="Times New Roman" w:hAnsi="Times New Roman" w:cs="Times New Roman"/>
          <w:color w:val="000000"/>
          <w:lang w:val="en-US"/>
        </w:rPr>
        <w:t>SADS</w:t>
      </w:r>
      <w:r w:rsidR="00DC1DD6" w:rsidRPr="000219C4">
        <w:rPr>
          <w:rFonts w:ascii="Times New Roman" w:hAnsi="Times New Roman" w:cs="Times New Roman"/>
          <w:color w:val="000000"/>
          <w:lang w:val="en-US"/>
        </w:rPr>
        <w:t xml:space="preserve"> (</w:t>
      </w:r>
      <w:r w:rsidR="002C3A3C" w:rsidRPr="000219C4">
        <w:rPr>
          <w:rFonts w:ascii="Times New Roman" w:hAnsi="Times New Roman" w:cs="Times New Roman"/>
          <w:color w:val="000000"/>
          <w:lang w:val="en-US"/>
        </w:rPr>
        <w:t>22)</w:t>
      </w:r>
      <w:r w:rsidR="00DC1DD6" w:rsidRPr="000219C4">
        <w:rPr>
          <w:rFonts w:ascii="Times New Roman" w:hAnsi="Times New Roman" w:cs="Times New Roman"/>
          <w:color w:val="000000"/>
          <w:lang w:val="en-US"/>
        </w:rPr>
        <w:t>. Guidelines for autopsy practice exist and include detailed description of postmortem sampling techniques with integration of specialist skills in the evaluation of possible familial disorders (</w:t>
      </w:r>
      <w:r w:rsidR="002C3A3C" w:rsidRPr="000219C4">
        <w:rPr>
          <w:rFonts w:ascii="Times New Roman" w:hAnsi="Times New Roman" w:cs="Times New Roman"/>
          <w:color w:val="000000"/>
          <w:lang w:val="en-US"/>
        </w:rPr>
        <w:t>23</w:t>
      </w:r>
      <w:r w:rsidR="00DC1DD6" w:rsidRPr="000219C4">
        <w:rPr>
          <w:rFonts w:ascii="Times New Roman" w:hAnsi="Times New Roman" w:cs="Times New Roman"/>
          <w:color w:val="000000"/>
          <w:lang w:val="en-US"/>
        </w:rPr>
        <w:t>).</w:t>
      </w:r>
    </w:p>
    <w:p w14:paraId="464A1253" w14:textId="77777777" w:rsidR="000B063A" w:rsidRPr="000219C4" w:rsidRDefault="000B063A" w:rsidP="00593CF5">
      <w:pPr>
        <w:spacing w:line="480" w:lineRule="auto"/>
        <w:jc w:val="both"/>
        <w:rPr>
          <w:rFonts w:ascii="Times New Roman" w:hAnsi="Times New Roman" w:cs="Times New Roman"/>
          <w:color w:val="000000"/>
          <w:lang w:val="en-US"/>
        </w:rPr>
      </w:pPr>
    </w:p>
    <w:p w14:paraId="22ADC708" w14:textId="77777777" w:rsidR="00C952A4" w:rsidRPr="000219C4" w:rsidRDefault="00D50F2D" w:rsidP="00593CF5">
      <w:pPr>
        <w:spacing w:line="480" w:lineRule="auto"/>
        <w:jc w:val="both"/>
        <w:rPr>
          <w:rFonts w:ascii="Times New Roman" w:hAnsi="Times New Roman" w:cs="Times New Roman"/>
          <w:color w:val="000000"/>
          <w:lang w:val="en-US"/>
        </w:rPr>
      </w:pPr>
      <w:r w:rsidRPr="000219C4">
        <w:rPr>
          <w:rFonts w:ascii="Times New Roman" w:hAnsi="Times New Roman" w:cs="Times New Roman"/>
          <w:b/>
          <w:color w:val="000000"/>
          <w:lang w:val="en-US"/>
        </w:rPr>
        <w:t>Molecular autopsy of the victim</w:t>
      </w:r>
      <w:r w:rsidR="009F5CC5" w:rsidRPr="000219C4">
        <w:rPr>
          <w:rFonts w:ascii="Times New Roman" w:hAnsi="Times New Roman" w:cs="Times New Roman"/>
          <w:b/>
          <w:color w:val="000000"/>
          <w:lang w:val="en-US"/>
        </w:rPr>
        <w:t xml:space="preserve"> (the decedent)</w:t>
      </w:r>
      <w:r w:rsidRPr="000219C4">
        <w:rPr>
          <w:rFonts w:ascii="Times New Roman" w:hAnsi="Times New Roman" w:cs="Times New Roman"/>
          <w:b/>
          <w:color w:val="000000"/>
          <w:lang w:val="en-US"/>
        </w:rPr>
        <w:t>.</w:t>
      </w:r>
      <w:r w:rsidRPr="000219C4">
        <w:rPr>
          <w:rFonts w:ascii="Times New Roman" w:hAnsi="Times New Roman" w:cs="Times New Roman"/>
          <w:color w:val="000000"/>
          <w:lang w:val="en-US"/>
        </w:rPr>
        <w:t xml:space="preserve"> </w:t>
      </w:r>
      <w:r w:rsidR="00095CD7" w:rsidRPr="000219C4">
        <w:rPr>
          <w:rFonts w:ascii="Times New Roman" w:hAnsi="Times New Roman" w:cs="Times New Roman"/>
          <w:color w:val="000000"/>
          <w:lang w:val="en-US"/>
        </w:rPr>
        <w:t xml:space="preserve">Investigations in the family </w:t>
      </w:r>
      <w:r w:rsidR="00DC1DD6" w:rsidRPr="000219C4">
        <w:rPr>
          <w:rFonts w:ascii="Times New Roman" w:hAnsi="Times New Roman" w:cs="Times New Roman"/>
          <w:color w:val="000000"/>
          <w:lang w:val="en-US"/>
        </w:rPr>
        <w:t xml:space="preserve">can </w:t>
      </w:r>
      <w:r w:rsidR="00095CD7" w:rsidRPr="000219C4">
        <w:rPr>
          <w:rFonts w:ascii="Times New Roman" w:hAnsi="Times New Roman" w:cs="Times New Roman"/>
          <w:color w:val="000000"/>
          <w:lang w:val="en-US"/>
        </w:rPr>
        <w:t xml:space="preserve">depend on the results of </w:t>
      </w:r>
      <w:r w:rsidR="00DC1DD6" w:rsidRPr="000219C4">
        <w:rPr>
          <w:rFonts w:ascii="Times New Roman" w:hAnsi="Times New Roman" w:cs="Times New Roman"/>
          <w:color w:val="000000"/>
          <w:lang w:val="en-US"/>
        </w:rPr>
        <w:t>post-mortem genetic testing, or ‘</w:t>
      </w:r>
      <w:r w:rsidR="00095CD7" w:rsidRPr="000219C4">
        <w:rPr>
          <w:rFonts w:ascii="Times New Roman" w:hAnsi="Times New Roman" w:cs="Times New Roman"/>
          <w:color w:val="000000"/>
          <w:lang w:val="en-US"/>
        </w:rPr>
        <w:t>molecular autopsy</w:t>
      </w:r>
      <w:r w:rsidR="00DC1DD6" w:rsidRPr="000219C4">
        <w:rPr>
          <w:rFonts w:ascii="Times New Roman" w:hAnsi="Times New Roman" w:cs="Times New Roman"/>
          <w:color w:val="000000"/>
          <w:lang w:val="en-US"/>
        </w:rPr>
        <w:t>’,</w:t>
      </w:r>
      <w:r w:rsidR="00095CD7" w:rsidRPr="000219C4">
        <w:rPr>
          <w:rFonts w:ascii="Times New Roman" w:hAnsi="Times New Roman" w:cs="Times New Roman"/>
          <w:color w:val="000000"/>
          <w:lang w:val="en-US"/>
        </w:rPr>
        <w:t xml:space="preserve"> of the victim. </w:t>
      </w:r>
      <w:r w:rsidR="00DC1DD6" w:rsidRPr="000219C4">
        <w:rPr>
          <w:rFonts w:ascii="Times New Roman" w:hAnsi="Times New Roman" w:cs="Times New Roman"/>
          <w:lang w:val="en-US"/>
        </w:rPr>
        <w:t>Introduced</w:t>
      </w:r>
      <w:r w:rsidR="00DC1DD6" w:rsidRPr="000219C4" w:rsidDel="00DC1DD6">
        <w:rPr>
          <w:rFonts w:ascii="Times New Roman" w:hAnsi="Times New Roman" w:cs="Times New Roman"/>
          <w:lang w:val="en-US"/>
        </w:rPr>
        <w:t xml:space="preserve"> </w:t>
      </w:r>
      <w:r w:rsidR="00F1103B" w:rsidRPr="000219C4">
        <w:rPr>
          <w:rFonts w:ascii="Times New Roman" w:hAnsi="Times New Roman" w:cs="Times New Roman"/>
          <w:lang w:val="en-US"/>
        </w:rPr>
        <w:t>more than 10 years ago (</w:t>
      </w:r>
      <w:r w:rsidR="002C3A3C" w:rsidRPr="000219C4">
        <w:rPr>
          <w:rFonts w:ascii="Times New Roman" w:hAnsi="Times New Roman" w:cs="Times New Roman"/>
          <w:lang w:val="en-US"/>
        </w:rPr>
        <w:t>24</w:t>
      </w:r>
      <w:r w:rsidR="00F1103B" w:rsidRPr="000219C4">
        <w:rPr>
          <w:rFonts w:ascii="Times New Roman" w:hAnsi="Times New Roman" w:cs="Times New Roman"/>
          <w:lang w:val="en-US"/>
        </w:rPr>
        <w:t xml:space="preserve">), </w:t>
      </w:r>
      <w:r w:rsidR="00DC1DD6" w:rsidRPr="000219C4">
        <w:rPr>
          <w:rFonts w:ascii="Times New Roman" w:hAnsi="Times New Roman" w:cs="Times New Roman"/>
          <w:lang w:val="en-US"/>
        </w:rPr>
        <w:t>postmortem</w:t>
      </w:r>
      <w:r w:rsidR="00F1103B" w:rsidRPr="000219C4">
        <w:rPr>
          <w:rFonts w:ascii="Times New Roman" w:hAnsi="Times New Roman" w:cs="Times New Roman"/>
          <w:lang w:val="en-US"/>
        </w:rPr>
        <w:t xml:space="preserve"> genetic testing </w:t>
      </w:r>
      <w:r w:rsidR="00DC1DD6" w:rsidRPr="000219C4">
        <w:rPr>
          <w:rFonts w:ascii="Times New Roman" w:hAnsi="Times New Roman" w:cs="Times New Roman"/>
          <w:lang w:val="en-US"/>
        </w:rPr>
        <w:t>in addition to</w:t>
      </w:r>
      <w:r w:rsidR="00F1103B" w:rsidRPr="000219C4">
        <w:rPr>
          <w:rFonts w:ascii="Times New Roman" w:hAnsi="Times New Roman" w:cs="Times New Roman"/>
          <w:lang w:val="en-US"/>
        </w:rPr>
        <w:t xml:space="preserve"> comprehensive post</w:t>
      </w:r>
      <w:r w:rsidR="00DC1DD6" w:rsidRPr="000219C4">
        <w:rPr>
          <w:rFonts w:ascii="Times New Roman" w:hAnsi="Times New Roman" w:cs="Times New Roman"/>
          <w:lang w:val="en-US"/>
        </w:rPr>
        <w:t>-</w:t>
      </w:r>
      <w:r w:rsidR="00F1103B" w:rsidRPr="000219C4">
        <w:rPr>
          <w:rFonts w:ascii="Times New Roman" w:hAnsi="Times New Roman" w:cs="Times New Roman"/>
          <w:lang w:val="en-US"/>
        </w:rPr>
        <w:t>mortem examination has prove</w:t>
      </w:r>
      <w:r w:rsidR="00DC1DD6" w:rsidRPr="000219C4">
        <w:rPr>
          <w:rFonts w:ascii="Times New Roman" w:hAnsi="Times New Roman" w:cs="Times New Roman"/>
          <w:lang w:val="en-US"/>
        </w:rPr>
        <w:t>n</w:t>
      </w:r>
      <w:r w:rsidR="00F1103B" w:rsidRPr="000219C4">
        <w:rPr>
          <w:rFonts w:ascii="Times New Roman" w:hAnsi="Times New Roman" w:cs="Times New Roman"/>
          <w:lang w:val="en-US"/>
        </w:rPr>
        <w:t xml:space="preserve"> to be useful in identifying an underlying cause</w:t>
      </w:r>
      <w:r w:rsidR="00E24440" w:rsidRPr="000219C4">
        <w:rPr>
          <w:rFonts w:ascii="Times New Roman" w:hAnsi="Times New Roman" w:cs="Times New Roman"/>
          <w:lang w:val="en-US"/>
        </w:rPr>
        <w:t xml:space="preserve"> in </w:t>
      </w:r>
      <w:r w:rsidR="0080640F" w:rsidRPr="000219C4">
        <w:rPr>
          <w:rFonts w:ascii="Times New Roman" w:hAnsi="Times New Roman" w:cs="Times New Roman"/>
          <w:lang w:val="en-US"/>
        </w:rPr>
        <w:t xml:space="preserve">unexplained </w:t>
      </w:r>
      <w:r w:rsidR="00DC1DD6" w:rsidRPr="000219C4">
        <w:rPr>
          <w:rFonts w:ascii="Times New Roman" w:hAnsi="Times New Roman" w:cs="Times New Roman"/>
          <w:lang w:val="en-US"/>
        </w:rPr>
        <w:t>SCD</w:t>
      </w:r>
      <w:r w:rsidR="00F1103B" w:rsidRPr="000219C4">
        <w:rPr>
          <w:rFonts w:ascii="Times New Roman" w:hAnsi="Times New Roman" w:cs="Times New Roman"/>
          <w:lang w:val="en-US"/>
        </w:rPr>
        <w:t xml:space="preserve">. </w:t>
      </w:r>
      <w:r w:rsidR="00E24440" w:rsidRPr="000219C4">
        <w:rPr>
          <w:rFonts w:ascii="Times New Roman" w:hAnsi="Times New Roman" w:cs="Times New Roman"/>
          <w:lang w:val="en-US"/>
        </w:rPr>
        <w:t xml:space="preserve">Molecular autopsy of </w:t>
      </w:r>
      <w:r w:rsidR="0080640F" w:rsidRPr="000219C4">
        <w:rPr>
          <w:rFonts w:ascii="Times New Roman" w:hAnsi="Times New Roman" w:cs="Times New Roman"/>
          <w:lang w:val="en-US"/>
        </w:rPr>
        <w:t>the</w:t>
      </w:r>
      <w:r w:rsidR="00B1261D" w:rsidRPr="000219C4">
        <w:rPr>
          <w:rFonts w:ascii="Times New Roman" w:hAnsi="Times New Roman" w:cs="Times New Roman"/>
          <w:lang w:val="en-US"/>
        </w:rPr>
        <w:t xml:space="preserve"> victim involves the collection of tissue suitable for DNA extraction at autopsy and mutation analysis for </w:t>
      </w:r>
      <w:r w:rsidR="00E24440" w:rsidRPr="000219C4">
        <w:rPr>
          <w:rFonts w:ascii="Times New Roman" w:hAnsi="Times New Roman" w:cs="Times New Roman"/>
          <w:lang w:val="en-US"/>
        </w:rPr>
        <w:t>selected candidate genes responsible for the main primary electrical disorders.</w:t>
      </w:r>
      <w:r w:rsidR="00762606" w:rsidRPr="000219C4">
        <w:rPr>
          <w:rFonts w:ascii="Times New Roman" w:hAnsi="Times New Roman" w:cs="Times New Roman"/>
          <w:lang w:val="en-US"/>
        </w:rPr>
        <w:t xml:space="preserve"> </w:t>
      </w:r>
      <w:r w:rsidR="00F51607" w:rsidRPr="000219C4">
        <w:rPr>
          <w:rFonts w:ascii="Times New Roman" w:hAnsi="Times New Roman" w:cs="Times New Roman"/>
          <w:color w:val="000000"/>
          <w:lang w:val="en-US"/>
        </w:rPr>
        <w:t xml:space="preserve">Recent </w:t>
      </w:r>
      <w:r w:rsidR="005E57F6" w:rsidRPr="000219C4">
        <w:rPr>
          <w:rFonts w:ascii="Times New Roman" w:hAnsi="Times New Roman" w:cs="Times New Roman"/>
          <w:color w:val="000000"/>
          <w:lang w:val="en-US"/>
        </w:rPr>
        <w:t xml:space="preserve">Heart Rhythm Society/European Heart Rhythm Association guidelines recommend </w:t>
      </w:r>
      <w:r w:rsidR="00F51607" w:rsidRPr="000219C4">
        <w:rPr>
          <w:rFonts w:ascii="Times New Roman" w:hAnsi="Times New Roman" w:cs="Times New Roman"/>
          <w:color w:val="000000"/>
          <w:lang w:val="en-US"/>
        </w:rPr>
        <w:t xml:space="preserve">the use of </w:t>
      </w:r>
      <w:r w:rsidR="005E57F6" w:rsidRPr="000219C4">
        <w:rPr>
          <w:rFonts w:ascii="Times New Roman" w:hAnsi="Times New Roman" w:cs="Times New Roman"/>
          <w:color w:val="000000"/>
          <w:lang w:val="en-US"/>
        </w:rPr>
        <w:t xml:space="preserve">targeted postmortem genetic </w:t>
      </w:r>
      <w:r w:rsidR="00F51607" w:rsidRPr="000219C4">
        <w:rPr>
          <w:rFonts w:ascii="Times New Roman" w:hAnsi="Times New Roman" w:cs="Times New Roman"/>
          <w:color w:val="000000"/>
          <w:lang w:val="en-US"/>
        </w:rPr>
        <w:t>testing</w:t>
      </w:r>
      <w:r w:rsidR="005E57F6" w:rsidRPr="000219C4">
        <w:rPr>
          <w:rFonts w:ascii="Times New Roman" w:hAnsi="Times New Roman" w:cs="Times New Roman"/>
          <w:color w:val="000000"/>
          <w:lang w:val="en-US"/>
        </w:rPr>
        <w:t xml:space="preserve"> in </w:t>
      </w:r>
      <w:r w:rsidR="00713EF8" w:rsidRPr="000219C4">
        <w:rPr>
          <w:rFonts w:ascii="Times New Roman" w:hAnsi="Times New Roman" w:cs="Times New Roman"/>
          <w:color w:val="000000"/>
          <w:lang w:val="en-US"/>
        </w:rPr>
        <w:t>SADS</w:t>
      </w:r>
      <w:r w:rsidR="005E57F6" w:rsidRPr="000219C4">
        <w:rPr>
          <w:rFonts w:ascii="Times New Roman" w:hAnsi="Times New Roman" w:cs="Times New Roman"/>
          <w:color w:val="000000"/>
          <w:lang w:val="en-US"/>
        </w:rPr>
        <w:t xml:space="preserve"> cases</w:t>
      </w:r>
      <w:r w:rsidR="008B1197" w:rsidRPr="000219C4">
        <w:rPr>
          <w:rFonts w:ascii="Times New Roman" w:hAnsi="Times New Roman" w:cs="Times New Roman"/>
          <w:color w:val="000000"/>
          <w:lang w:val="en-US"/>
        </w:rPr>
        <w:t xml:space="preserve"> </w:t>
      </w:r>
      <w:r w:rsidR="00713EF8" w:rsidRPr="000219C4">
        <w:rPr>
          <w:rFonts w:ascii="Times New Roman" w:hAnsi="Times New Roman" w:cs="Times New Roman"/>
          <w:color w:val="000000"/>
          <w:lang w:val="en-US"/>
        </w:rPr>
        <w:t xml:space="preserve">especially </w:t>
      </w:r>
      <w:r w:rsidR="00F51607" w:rsidRPr="000219C4">
        <w:rPr>
          <w:rFonts w:ascii="Times New Roman" w:hAnsi="Times New Roman" w:cs="Times New Roman"/>
          <w:color w:val="000000"/>
          <w:lang w:val="en-US"/>
        </w:rPr>
        <w:t xml:space="preserve">where clinical evidence suggests a diagnosis of </w:t>
      </w:r>
      <w:r w:rsidR="003A77F8">
        <w:rPr>
          <w:rFonts w:ascii="Times New Roman" w:hAnsi="Times New Roman" w:cs="Times New Roman"/>
          <w:color w:val="000000"/>
          <w:lang w:val="en-US"/>
        </w:rPr>
        <w:t>LQTS</w:t>
      </w:r>
      <w:r w:rsidR="008B1197" w:rsidRPr="000219C4">
        <w:rPr>
          <w:rFonts w:ascii="Times New Roman" w:hAnsi="Times New Roman" w:cs="Times New Roman"/>
          <w:color w:val="000000"/>
          <w:lang w:val="en-US"/>
        </w:rPr>
        <w:t xml:space="preserve"> or </w:t>
      </w:r>
      <w:r w:rsidR="003A77F8">
        <w:rPr>
          <w:rFonts w:ascii="Times New Roman" w:hAnsi="Times New Roman" w:cs="Times New Roman"/>
          <w:color w:val="000000"/>
          <w:lang w:val="en-US"/>
        </w:rPr>
        <w:t>CPVT</w:t>
      </w:r>
      <w:r w:rsidR="008B1197" w:rsidRPr="000219C4">
        <w:rPr>
          <w:rFonts w:ascii="Times New Roman" w:hAnsi="Times New Roman" w:cs="Times New Roman"/>
          <w:color w:val="000000"/>
          <w:lang w:val="en-US"/>
        </w:rPr>
        <w:t xml:space="preserve"> </w:t>
      </w:r>
      <w:r w:rsidR="005E57F6" w:rsidRPr="000219C4">
        <w:rPr>
          <w:rFonts w:ascii="Times New Roman" w:hAnsi="Times New Roman" w:cs="Times New Roman"/>
          <w:color w:val="000000"/>
          <w:lang w:val="en-US"/>
        </w:rPr>
        <w:t>(</w:t>
      </w:r>
      <w:r w:rsidR="0077288A" w:rsidRPr="000219C4">
        <w:rPr>
          <w:rFonts w:ascii="Times New Roman" w:hAnsi="Times New Roman" w:cs="Times New Roman"/>
          <w:color w:val="000000"/>
          <w:lang w:val="en-US"/>
        </w:rPr>
        <w:t>9,25)</w:t>
      </w:r>
      <w:r w:rsidR="005E57F6" w:rsidRPr="000219C4">
        <w:rPr>
          <w:rFonts w:ascii="Times New Roman" w:hAnsi="Times New Roman" w:cs="Times New Roman"/>
          <w:color w:val="000000"/>
          <w:lang w:val="en-US"/>
        </w:rPr>
        <w:t>.</w:t>
      </w:r>
      <w:r w:rsidR="00F135A3" w:rsidRPr="000219C4">
        <w:rPr>
          <w:rFonts w:ascii="Times New Roman" w:hAnsi="Times New Roman" w:cs="Times New Roman"/>
          <w:color w:val="000000"/>
          <w:lang w:val="en-US"/>
        </w:rPr>
        <w:t xml:space="preserve"> </w:t>
      </w:r>
      <w:r w:rsidR="005D2CA7" w:rsidRPr="000219C4">
        <w:rPr>
          <w:rFonts w:ascii="Times New Roman" w:hAnsi="Times New Roman" w:cs="Times New Roman"/>
          <w:color w:val="000000"/>
          <w:lang w:val="en-US"/>
        </w:rPr>
        <w:t>Collection of blo</w:t>
      </w:r>
      <w:r w:rsidR="00AC36BC" w:rsidRPr="000219C4">
        <w:rPr>
          <w:rFonts w:ascii="Times New Roman" w:hAnsi="Times New Roman" w:cs="Times New Roman"/>
          <w:color w:val="000000"/>
          <w:lang w:val="en-US"/>
        </w:rPr>
        <w:t>o</w:t>
      </w:r>
      <w:r w:rsidR="005D2CA7" w:rsidRPr="000219C4">
        <w:rPr>
          <w:rFonts w:ascii="Times New Roman" w:hAnsi="Times New Roman" w:cs="Times New Roman"/>
          <w:color w:val="000000"/>
          <w:lang w:val="en-US"/>
        </w:rPr>
        <w:t>d and/or suitable tissue for molecular autopsy is also recommended in case of SIDS as a</w:t>
      </w:r>
      <w:r w:rsidR="00065333" w:rsidRPr="000219C4">
        <w:rPr>
          <w:rFonts w:ascii="Times New Roman" w:hAnsi="Times New Roman" w:cs="Times New Roman"/>
          <w:color w:val="000000"/>
          <w:lang w:val="en-US"/>
        </w:rPr>
        <w:t xml:space="preserve">n arrhythmia syndrome focused </w:t>
      </w:r>
      <w:r w:rsidR="005D2CA7" w:rsidRPr="000219C4">
        <w:rPr>
          <w:rFonts w:ascii="Times New Roman" w:hAnsi="Times New Roman" w:cs="Times New Roman"/>
          <w:color w:val="000000"/>
          <w:lang w:val="en-US"/>
        </w:rPr>
        <w:t>post-mortem genetic testing</w:t>
      </w:r>
      <w:r w:rsidR="00065333" w:rsidRPr="000219C4">
        <w:rPr>
          <w:rFonts w:ascii="Times New Roman" w:hAnsi="Times New Roman" w:cs="Times New Roman"/>
          <w:color w:val="000000"/>
          <w:lang w:val="en-US"/>
        </w:rPr>
        <w:t xml:space="preserve"> can be useful (</w:t>
      </w:r>
      <w:r w:rsidR="0077288A" w:rsidRPr="000219C4">
        <w:rPr>
          <w:rFonts w:ascii="Times New Roman" w:hAnsi="Times New Roman" w:cs="Times New Roman"/>
          <w:color w:val="000000"/>
          <w:lang w:val="en-US"/>
        </w:rPr>
        <w:t>9)</w:t>
      </w:r>
      <w:r w:rsidR="00065333" w:rsidRPr="000219C4">
        <w:rPr>
          <w:rFonts w:ascii="Times New Roman" w:hAnsi="Times New Roman" w:cs="Times New Roman"/>
          <w:color w:val="000000"/>
          <w:lang w:val="en-US"/>
        </w:rPr>
        <w:t>, although</w:t>
      </w:r>
      <w:r w:rsidR="003A77F8" w:rsidRPr="000219C4">
        <w:rPr>
          <w:rFonts w:ascii="Times New Roman" w:hAnsi="Times New Roman" w:cs="Times New Roman"/>
          <w:color w:val="000000"/>
          <w:lang w:val="en-US"/>
        </w:rPr>
        <w:t xml:space="preserve"> data</w:t>
      </w:r>
      <w:r w:rsidR="00065333" w:rsidRPr="000219C4">
        <w:rPr>
          <w:rFonts w:ascii="Times New Roman" w:hAnsi="Times New Roman" w:cs="Times New Roman"/>
          <w:color w:val="000000"/>
          <w:lang w:val="en-US"/>
        </w:rPr>
        <w:t xml:space="preserve"> are still limited. </w:t>
      </w:r>
      <w:r w:rsidR="00F135A3" w:rsidRPr="000219C4">
        <w:rPr>
          <w:rFonts w:ascii="Times New Roman" w:hAnsi="Times New Roman" w:cs="Times New Roman"/>
          <w:lang w:val="en-US"/>
        </w:rPr>
        <w:t xml:space="preserve">Initial </w:t>
      </w:r>
      <w:r w:rsidR="00B41BB0" w:rsidRPr="000219C4">
        <w:rPr>
          <w:rFonts w:ascii="Times New Roman" w:hAnsi="Times New Roman" w:cs="Times New Roman"/>
          <w:lang w:val="en-US"/>
        </w:rPr>
        <w:t>studies target</w:t>
      </w:r>
      <w:r w:rsidR="00713EF8" w:rsidRPr="000219C4">
        <w:rPr>
          <w:rFonts w:ascii="Times New Roman" w:hAnsi="Times New Roman" w:cs="Times New Roman"/>
          <w:lang w:val="en-US"/>
        </w:rPr>
        <w:t>ed</w:t>
      </w:r>
      <w:r w:rsidR="00F135A3" w:rsidRPr="000219C4">
        <w:rPr>
          <w:rFonts w:ascii="Times New Roman" w:hAnsi="Times New Roman" w:cs="Times New Roman"/>
          <w:lang w:val="en-US"/>
        </w:rPr>
        <w:t xml:space="preserve"> </w:t>
      </w:r>
      <w:r w:rsidR="00E003E6" w:rsidRPr="000219C4">
        <w:rPr>
          <w:rFonts w:ascii="Times New Roman" w:hAnsi="Times New Roman" w:cs="Times New Roman"/>
          <w:lang w:val="en-US"/>
        </w:rPr>
        <w:t xml:space="preserve">a </w:t>
      </w:r>
      <w:r w:rsidR="00713EF8" w:rsidRPr="000219C4">
        <w:rPr>
          <w:rFonts w:ascii="Times New Roman" w:hAnsi="Times New Roman" w:cs="Times New Roman"/>
          <w:lang w:val="en-US"/>
        </w:rPr>
        <w:t xml:space="preserve">limited </w:t>
      </w:r>
      <w:r w:rsidR="00E003E6" w:rsidRPr="000219C4">
        <w:rPr>
          <w:rFonts w:ascii="Times New Roman" w:hAnsi="Times New Roman" w:cs="Times New Roman"/>
          <w:lang w:val="en-US"/>
        </w:rPr>
        <w:t>number of</w:t>
      </w:r>
      <w:r w:rsidR="00F135A3" w:rsidRPr="000219C4">
        <w:rPr>
          <w:rFonts w:ascii="Times New Roman" w:hAnsi="Times New Roman" w:cs="Times New Roman"/>
          <w:lang w:val="en-US"/>
        </w:rPr>
        <w:t xml:space="preserve"> </w:t>
      </w:r>
      <w:r w:rsidR="00762606" w:rsidRPr="000219C4">
        <w:rPr>
          <w:rFonts w:ascii="Times New Roman" w:hAnsi="Times New Roman" w:cs="Times New Roman"/>
          <w:lang w:val="en-US"/>
        </w:rPr>
        <w:t>candidate</w:t>
      </w:r>
      <w:r w:rsidR="00F135A3" w:rsidRPr="000219C4">
        <w:rPr>
          <w:rFonts w:ascii="Times New Roman" w:hAnsi="Times New Roman" w:cs="Times New Roman"/>
          <w:lang w:val="en-US"/>
        </w:rPr>
        <w:t xml:space="preserve"> genes</w:t>
      </w:r>
      <w:r w:rsidR="001772A2" w:rsidRPr="000219C4">
        <w:rPr>
          <w:rFonts w:ascii="Times New Roman" w:hAnsi="Times New Roman" w:cs="Times New Roman"/>
          <w:lang w:val="en-US"/>
        </w:rPr>
        <w:t xml:space="preserve">, </w:t>
      </w:r>
      <w:r w:rsidR="00713EF8" w:rsidRPr="000219C4">
        <w:rPr>
          <w:rFonts w:ascii="Times New Roman" w:hAnsi="Times New Roman" w:cs="Times New Roman"/>
          <w:lang w:val="en-US"/>
        </w:rPr>
        <w:t>focusing</w:t>
      </w:r>
      <w:r w:rsidR="00762606" w:rsidRPr="000219C4">
        <w:rPr>
          <w:rFonts w:ascii="Times New Roman" w:hAnsi="Times New Roman" w:cs="Times New Roman"/>
          <w:lang w:val="en-US"/>
        </w:rPr>
        <w:t xml:space="preserve"> </w:t>
      </w:r>
      <w:r w:rsidR="00713EF8" w:rsidRPr="000219C4">
        <w:rPr>
          <w:rFonts w:ascii="Times New Roman" w:hAnsi="Times New Roman" w:cs="Times New Roman"/>
          <w:lang w:val="en-US"/>
        </w:rPr>
        <w:t>up</w:t>
      </w:r>
      <w:r w:rsidR="00762606" w:rsidRPr="000219C4">
        <w:rPr>
          <w:rFonts w:ascii="Times New Roman" w:hAnsi="Times New Roman" w:cs="Times New Roman"/>
          <w:lang w:val="en-US"/>
        </w:rPr>
        <w:t xml:space="preserve">on the common causes of </w:t>
      </w:r>
      <w:r w:rsidR="00713EF8" w:rsidRPr="000219C4">
        <w:rPr>
          <w:rFonts w:ascii="Times New Roman" w:hAnsi="Times New Roman" w:cs="Times New Roman"/>
          <w:lang w:val="en-US"/>
        </w:rPr>
        <w:t>LQTS</w:t>
      </w:r>
      <w:r w:rsidR="001772A2" w:rsidRPr="000219C4">
        <w:rPr>
          <w:rFonts w:ascii="Times New Roman" w:hAnsi="Times New Roman" w:cs="Times New Roman"/>
          <w:lang w:val="en-US"/>
        </w:rPr>
        <w:t xml:space="preserve"> (</w:t>
      </w:r>
      <w:r w:rsidR="001772A2" w:rsidRPr="000219C4">
        <w:rPr>
          <w:rFonts w:ascii="Times New Roman" w:hAnsi="Times New Roman" w:cs="Times New Roman"/>
          <w:i/>
          <w:lang w:val="en-US"/>
        </w:rPr>
        <w:t>KCNQ1</w:t>
      </w:r>
      <w:r w:rsidR="001772A2" w:rsidRPr="000219C4">
        <w:rPr>
          <w:rFonts w:ascii="Times New Roman" w:hAnsi="Times New Roman" w:cs="Times New Roman"/>
          <w:lang w:val="en-US"/>
        </w:rPr>
        <w:t xml:space="preserve">, </w:t>
      </w:r>
      <w:r w:rsidR="001772A2" w:rsidRPr="000219C4">
        <w:rPr>
          <w:rFonts w:ascii="Times New Roman" w:hAnsi="Times New Roman" w:cs="Times New Roman"/>
          <w:i/>
          <w:lang w:val="en-US"/>
        </w:rPr>
        <w:t>KCNH2</w:t>
      </w:r>
      <w:r w:rsidR="001772A2" w:rsidRPr="000219C4">
        <w:rPr>
          <w:rFonts w:ascii="Times New Roman" w:hAnsi="Times New Roman" w:cs="Times New Roman"/>
          <w:lang w:val="en-US"/>
        </w:rPr>
        <w:t xml:space="preserve">, </w:t>
      </w:r>
      <w:r w:rsidR="001772A2" w:rsidRPr="000219C4">
        <w:rPr>
          <w:rFonts w:ascii="Times New Roman" w:hAnsi="Times New Roman" w:cs="Times New Roman"/>
          <w:i/>
          <w:lang w:val="en-US"/>
        </w:rPr>
        <w:t>SCN5A</w:t>
      </w:r>
      <w:r w:rsidR="001772A2" w:rsidRPr="000219C4">
        <w:rPr>
          <w:rFonts w:ascii="Times New Roman" w:hAnsi="Times New Roman" w:cs="Times New Roman"/>
          <w:lang w:val="en-US"/>
        </w:rPr>
        <w:t>)</w:t>
      </w:r>
      <w:r w:rsidR="00762606" w:rsidRPr="000219C4">
        <w:rPr>
          <w:rFonts w:ascii="Times New Roman" w:hAnsi="Times New Roman" w:cs="Times New Roman"/>
          <w:lang w:val="en-US"/>
        </w:rPr>
        <w:t xml:space="preserve">, </w:t>
      </w:r>
      <w:r w:rsidR="00713EF8" w:rsidRPr="000219C4">
        <w:rPr>
          <w:rFonts w:ascii="Times New Roman" w:hAnsi="Times New Roman" w:cs="Times New Roman"/>
          <w:lang w:val="en-US"/>
        </w:rPr>
        <w:t>BrS</w:t>
      </w:r>
      <w:r w:rsidR="00762606" w:rsidRPr="000219C4">
        <w:rPr>
          <w:rFonts w:ascii="Times New Roman" w:hAnsi="Times New Roman" w:cs="Times New Roman"/>
          <w:lang w:val="en-US"/>
        </w:rPr>
        <w:t xml:space="preserve"> (SCN5A)</w:t>
      </w:r>
      <w:r w:rsidR="001772A2" w:rsidRPr="000219C4">
        <w:rPr>
          <w:rFonts w:ascii="Times New Roman" w:hAnsi="Times New Roman" w:cs="Times New Roman"/>
          <w:lang w:val="en-US"/>
        </w:rPr>
        <w:t xml:space="preserve"> and </w:t>
      </w:r>
      <w:r w:rsidR="00713EF8" w:rsidRPr="000219C4">
        <w:rPr>
          <w:rFonts w:ascii="Times New Roman" w:hAnsi="Times New Roman" w:cs="Times New Roman"/>
          <w:color w:val="000000"/>
          <w:lang w:val="en-US"/>
        </w:rPr>
        <w:t>CPVT</w:t>
      </w:r>
      <w:r w:rsidR="00762606" w:rsidRPr="000219C4">
        <w:rPr>
          <w:rFonts w:ascii="Times New Roman" w:hAnsi="Times New Roman" w:cs="Times New Roman"/>
          <w:lang w:val="en-US"/>
        </w:rPr>
        <w:t xml:space="preserve"> (</w:t>
      </w:r>
      <w:r w:rsidR="001772A2" w:rsidRPr="000219C4">
        <w:rPr>
          <w:rFonts w:ascii="Times New Roman" w:hAnsi="Times New Roman" w:cs="Times New Roman"/>
          <w:i/>
          <w:lang w:val="en-US"/>
        </w:rPr>
        <w:t>RyR2</w:t>
      </w:r>
      <w:r w:rsidR="00762606" w:rsidRPr="000219C4">
        <w:rPr>
          <w:rFonts w:ascii="Times New Roman" w:hAnsi="Times New Roman" w:cs="Times New Roman"/>
          <w:lang w:val="en-US"/>
        </w:rPr>
        <w:t>)</w:t>
      </w:r>
      <w:r w:rsidR="001772A2" w:rsidRPr="000219C4">
        <w:rPr>
          <w:rFonts w:ascii="Times New Roman" w:hAnsi="Times New Roman" w:cs="Times New Roman"/>
          <w:lang w:val="en-US"/>
        </w:rPr>
        <w:t xml:space="preserve"> </w:t>
      </w:r>
      <w:r w:rsidR="00E003E6" w:rsidRPr="000219C4">
        <w:rPr>
          <w:rFonts w:ascii="Times New Roman" w:hAnsi="Times New Roman" w:cs="Times New Roman"/>
          <w:lang w:val="en-US"/>
        </w:rPr>
        <w:t>(</w:t>
      </w:r>
      <w:r w:rsidR="0077288A" w:rsidRPr="000219C4">
        <w:rPr>
          <w:rFonts w:ascii="Times New Roman" w:hAnsi="Times New Roman" w:cs="Times New Roman"/>
          <w:lang w:val="en-US"/>
        </w:rPr>
        <w:t>26)</w:t>
      </w:r>
      <w:r w:rsidR="00F135A3" w:rsidRPr="000219C4">
        <w:rPr>
          <w:rFonts w:ascii="Times New Roman" w:hAnsi="Times New Roman" w:cs="Times New Roman"/>
          <w:lang w:val="en-US"/>
        </w:rPr>
        <w:t xml:space="preserve">. </w:t>
      </w:r>
      <w:r w:rsidR="008B4498" w:rsidRPr="000219C4">
        <w:rPr>
          <w:rFonts w:ascii="Times New Roman" w:hAnsi="Times New Roman" w:cs="Times New Roman"/>
          <w:lang w:val="en-US"/>
        </w:rPr>
        <w:t>Recent advances in sequencing technologies (next-generation sequencing) have now made it possible to screen in detail an increasing number of genes in cardiac gene panels</w:t>
      </w:r>
      <w:r w:rsidR="003A77F8">
        <w:rPr>
          <w:rFonts w:ascii="Times New Roman" w:hAnsi="Times New Roman" w:cs="Times New Roman"/>
          <w:lang w:val="en-US"/>
        </w:rPr>
        <w:t xml:space="preserve"> </w:t>
      </w:r>
      <w:r w:rsidR="008B4498" w:rsidRPr="000219C4">
        <w:rPr>
          <w:rFonts w:ascii="Times New Roman" w:hAnsi="Times New Roman" w:cs="Times New Roman"/>
          <w:lang w:val="en-US"/>
        </w:rPr>
        <w:t xml:space="preserve">at relatively low cost and using a limited amount of </w:t>
      </w:r>
      <w:r w:rsidR="00713EF8" w:rsidRPr="000219C4">
        <w:rPr>
          <w:rFonts w:ascii="Times New Roman" w:hAnsi="Times New Roman" w:cs="Times New Roman"/>
          <w:lang w:val="en-US"/>
        </w:rPr>
        <w:t>DNA</w:t>
      </w:r>
      <w:r w:rsidR="008B4498" w:rsidRPr="000219C4">
        <w:rPr>
          <w:rFonts w:ascii="Times New Roman" w:hAnsi="Times New Roman" w:cs="Times New Roman"/>
          <w:lang w:val="en-US"/>
        </w:rPr>
        <w:t xml:space="preserve">. In addition, whole-exome sequencing, where the coding regions of all ~22,000 genes is sequenced, has </w:t>
      </w:r>
      <w:r w:rsidR="00713EF8" w:rsidRPr="000219C4">
        <w:rPr>
          <w:rFonts w:ascii="Times New Roman" w:hAnsi="Times New Roman" w:cs="Times New Roman"/>
          <w:lang w:val="en-US"/>
        </w:rPr>
        <w:t xml:space="preserve">also </w:t>
      </w:r>
      <w:r w:rsidR="008B4498" w:rsidRPr="000219C4">
        <w:rPr>
          <w:rFonts w:ascii="Times New Roman" w:hAnsi="Times New Roman" w:cs="Times New Roman"/>
          <w:lang w:val="en-US"/>
        </w:rPr>
        <w:t xml:space="preserve">been </w:t>
      </w:r>
      <w:r w:rsidR="003A77F8">
        <w:rPr>
          <w:rFonts w:ascii="Times New Roman" w:hAnsi="Times New Roman" w:cs="Times New Roman"/>
          <w:lang w:val="en-US"/>
        </w:rPr>
        <w:t>employe</w:t>
      </w:r>
      <w:r w:rsidR="003A77F8" w:rsidRPr="000219C4">
        <w:rPr>
          <w:rFonts w:ascii="Times New Roman" w:hAnsi="Times New Roman" w:cs="Times New Roman"/>
          <w:lang w:val="en-US"/>
        </w:rPr>
        <w:t xml:space="preserve">d </w:t>
      </w:r>
      <w:r w:rsidR="008B4498" w:rsidRPr="000219C4">
        <w:rPr>
          <w:rFonts w:ascii="Times New Roman" w:hAnsi="Times New Roman" w:cs="Times New Roman"/>
          <w:lang w:val="en-US"/>
        </w:rPr>
        <w:t xml:space="preserve">in post-mortem genetic testing </w:t>
      </w:r>
      <w:r w:rsidR="00704FB9" w:rsidRPr="000219C4">
        <w:rPr>
          <w:rFonts w:ascii="Times New Roman" w:hAnsi="Times New Roman" w:cs="Times New Roman"/>
          <w:lang w:val="en-US"/>
        </w:rPr>
        <w:t>(</w:t>
      </w:r>
      <w:r w:rsidR="0077288A" w:rsidRPr="000219C4">
        <w:rPr>
          <w:rFonts w:ascii="Times New Roman" w:hAnsi="Times New Roman" w:cs="Times New Roman"/>
          <w:lang w:val="en-US"/>
        </w:rPr>
        <w:t>27)</w:t>
      </w:r>
      <w:r w:rsidR="008B4498" w:rsidRPr="000219C4">
        <w:rPr>
          <w:rFonts w:ascii="Times New Roman" w:hAnsi="Times New Roman" w:cs="Times New Roman"/>
          <w:lang w:val="en-US"/>
        </w:rPr>
        <w:t xml:space="preserve">. It is important to note that these </w:t>
      </w:r>
      <w:r w:rsidR="003A77F8">
        <w:rPr>
          <w:rFonts w:ascii="Times New Roman" w:hAnsi="Times New Roman" w:cs="Times New Roman"/>
          <w:lang w:val="en-US"/>
        </w:rPr>
        <w:t xml:space="preserve">technologies </w:t>
      </w:r>
      <w:r w:rsidR="008B4498" w:rsidRPr="000219C4">
        <w:rPr>
          <w:rFonts w:ascii="Times New Roman" w:hAnsi="Times New Roman" w:cs="Times New Roman"/>
          <w:lang w:val="en-US"/>
        </w:rPr>
        <w:t>extend to the inclusion of genes involved in the inherited cardiomyopathies in addition to the channelopathy genes</w:t>
      </w:r>
      <w:r w:rsidR="00704FB9" w:rsidRPr="000219C4">
        <w:rPr>
          <w:rFonts w:ascii="Times New Roman" w:hAnsi="Times New Roman" w:cs="Times New Roman"/>
          <w:lang w:val="en-US"/>
        </w:rPr>
        <w:t xml:space="preserve"> (</w:t>
      </w:r>
      <w:r w:rsidR="0077288A" w:rsidRPr="000219C4">
        <w:rPr>
          <w:rFonts w:ascii="Times New Roman" w:hAnsi="Times New Roman" w:cs="Times New Roman"/>
          <w:lang w:val="en-US"/>
        </w:rPr>
        <w:t>28,29)</w:t>
      </w:r>
      <w:r w:rsidR="008B4498" w:rsidRPr="000219C4">
        <w:rPr>
          <w:rFonts w:ascii="Times New Roman" w:hAnsi="Times New Roman" w:cs="Times New Roman"/>
          <w:lang w:val="en-US"/>
        </w:rPr>
        <w:t xml:space="preserve">. </w:t>
      </w:r>
      <w:r w:rsidR="00A00025" w:rsidRPr="000219C4">
        <w:rPr>
          <w:rFonts w:ascii="Times New Roman" w:hAnsi="Times New Roman" w:cs="Times New Roman"/>
          <w:color w:val="000000"/>
          <w:lang w:val="en-US"/>
        </w:rPr>
        <w:t>Testing m</w:t>
      </w:r>
      <w:r w:rsidR="00704FB9" w:rsidRPr="000219C4">
        <w:rPr>
          <w:rFonts w:ascii="Times New Roman" w:hAnsi="Times New Roman" w:cs="Times New Roman"/>
          <w:color w:val="000000"/>
          <w:lang w:val="en-US"/>
        </w:rPr>
        <w:t xml:space="preserve">odalities and </w:t>
      </w:r>
      <w:r w:rsidR="00704FB9" w:rsidRPr="000219C4">
        <w:rPr>
          <w:rFonts w:ascii="Times New Roman" w:hAnsi="Times New Roman" w:cs="Times New Roman"/>
          <w:color w:val="000000"/>
          <w:lang w:val="en-US"/>
        </w:rPr>
        <w:lastRenderedPageBreak/>
        <w:t>d</w:t>
      </w:r>
      <w:r w:rsidR="00F135A3" w:rsidRPr="000219C4">
        <w:rPr>
          <w:rFonts w:ascii="Times New Roman" w:hAnsi="Times New Roman" w:cs="Times New Roman"/>
          <w:color w:val="000000"/>
          <w:lang w:val="en-US"/>
        </w:rPr>
        <w:t xml:space="preserve">iagnostic yield of molecular autopsy </w:t>
      </w:r>
      <w:r w:rsidR="00704FB9" w:rsidRPr="000219C4">
        <w:rPr>
          <w:rFonts w:ascii="Times New Roman" w:hAnsi="Times New Roman" w:cs="Times New Roman"/>
          <w:color w:val="000000"/>
          <w:lang w:val="en-US"/>
        </w:rPr>
        <w:t>are presented in details</w:t>
      </w:r>
      <w:r w:rsidR="00F135A3" w:rsidRPr="000219C4">
        <w:rPr>
          <w:rFonts w:ascii="Times New Roman" w:hAnsi="Times New Roman" w:cs="Times New Roman"/>
          <w:color w:val="000000"/>
          <w:lang w:val="en-US"/>
        </w:rPr>
        <w:t xml:space="preserve"> elsewhere in this issue</w:t>
      </w:r>
      <w:r w:rsidR="00704FB9" w:rsidRPr="000219C4">
        <w:rPr>
          <w:rFonts w:ascii="Times New Roman" w:hAnsi="Times New Roman" w:cs="Times New Roman"/>
          <w:color w:val="000000"/>
          <w:lang w:val="en-US"/>
        </w:rPr>
        <w:t xml:space="preserve"> of the journal</w:t>
      </w:r>
      <w:r w:rsidR="00F1445C" w:rsidRPr="000219C4">
        <w:rPr>
          <w:rFonts w:ascii="Times New Roman" w:hAnsi="Times New Roman" w:cs="Times New Roman"/>
          <w:color w:val="000000"/>
          <w:lang w:val="en-US"/>
        </w:rPr>
        <w:t xml:space="preserve"> (</w:t>
      </w:r>
      <w:r w:rsidR="00F1445C" w:rsidRPr="000219C4">
        <w:rPr>
          <w:rFonts w:ascii="Times New Roman" w:hAnsi="Times New Roman" w:cs="Times New Roman"/>
          <w:i/>
          <w:lang w:val="en-US"/>
        </w:rPr>
        <w:t>Semsarian et al., same issue</w:t>
      </w:r>
      <w:r w:rsidR="00F1445C" w:rsidRPr="000219C4">
        <w:rPr>
          <w:rFonts w:ascii="Times New Roman" w:hAnsi="Times New Roman" w:cs="Times New Roman"/>
          <w:color w:val="000000"/>
          <w:lang w:val="en-US"/>
        </w:rPr>
        <w:t>)</w:t>
      </w:r>
      <w:r w:rsidR="00F135A3" w:rsidRPr="000219C4">
        <w:rPr>
          <w:rFonts w:ascii="Times New Roman" w:hAnsi="Times New Roman" w:cs="Times New Roman"/>
          <w:color w:val="000000"/>
          <w:lang w:val="en-US"/>
        </w:rPr>
        <w:t xml:space="preserve">. </w:t>
      </w:r>
    </w:p>
    <w:p w14:paraId="7FB93F51" w14:textId="77777777" w:rsidR="004832EF" w:rsidRPr="000219C4" w:rsidRDefault="004832EF" w:rsidP="00593CF5">
      <w:pPr>
        <w:spacing w:line="480" w:lineRule="auto"/>
        <w:jc w:val="both"/>
        <w:rPr>
          <w:rFonts w:ascii="Times New Roman" w:hAnsi="Times New Roman" w:cs="Times New Roman"/>
          <w:color w:val="000000"/>
          <w:lang w:val="en-US"/>
        </w:rPr>
      </w:pPr>
    </w:p>
    <w:p w14:paraId="00BEF639" w14:textId="77777777" w:rsidR="004832EF" w:rsidRPr="000219C4" w:rsidRDefault="004832EF" w:rsidP="00593CF5">
      <w:pPr>
        <w:spacing w:line="480" w:lineRule="auto"/>
        <w:jc w:val="both"/>
        <w:rPr>
          <w:rFonts w:ascii="Times New Roman" w:hAnsi="Times New Roman" w:cs="Times New Roman"/>
          <w:lang w:val="en-US"/>
        </w:rPr>
      </w:pPr>
      <w:r w:rsidRPr="000219C4">
        <w:rPr>
          <w:rFonts w:ascii="Times New Roman" w:hAnsi="Times New Roman" w:cs="Times New Roman"/>
          <w:b/>
          <w:color w:val="000000"/>
          <w:lang w:val="en-US"/>
        </w:rPr>
        <w:t>Review of family history.</w:t>
      </w:r>
      <w:r w:rsidRPr="000219C4">
        <w:rPr>
          <w:rFonts w:ascii="Times New Roman" w:hAnsi="Times New Roman" w:cs="Times New Roman"/>
          <w:color w:val="000000"/>
          <w:lang w:val="en-US"/>
        </w:rPr>
        <w:t xml:space="preserve"> </w:t>
      </w:r>
      <w:r w:rsidR="00586F08" w:rsidRPr="000219C4">
        <w:rPr>
          <w:rFonts w:ascii="Times New Roman" w:hAnsi="Times New Roman" w:cs="Times New Roman"/>
          <w:color w:val="000000"/>
          <w:lang w:val="en-US"/>
        </w:rPr>
        <w:t xml:space="preserve">Evaluation of the surviving family of the </w:t>
      </w:r>
      <w:r w:rsidR="00713EF8" w:rsidRPr="000219C4">
        <w:rPr>
          <w:rFonts w:ascii="Times New Roman" w:hAnsi="Times New Roman" w:cs="Times New Roman"/>
          <w:color w:val="000000"/>
          <w:lang w:val="en-US"/>
        </w:rPr>
        <w:t>SCD</w:t>
      </w:r>
      <w:r w:rsidR="00586F08" w:rsidRPr="000219C4">
        <w:rPr>
          <w:rFonts w:ascii="Times New Roman" w:hAnsi="Times New Roman" w:cs="Times New Roman"/>
          <w:color w:val="000000"/>
          <w:lang w:val="en-US"/>
        </w:rPr>
        <w:t xml:space="preserve"> victim is performed with a full clinical history with </w:t>
      </w:r>
      <w:r w:rsidR="00CA4511" w:rsidRPr="000219C4">
        <w:rPr>
          <w:rFonts w:ascii="Times New Roman" w:hAnsi="Times New Roman" w:cs="Times New Roman"/>
          <w:lang w:val="en-US"/>
        </w:rPr>
        <w:t xml:space="preserve">detailed information spanning a minimum of three generations, including the deceased individual. Particular attention should be </w:t>
      </w:r>
      <w:r w:rsidR="00586F08" w:rsidRPr="000219C4">
        <w:rPr>
          <w:rFonts w:ascii="Times New Roman" w:hAnsi="Times New Roman" w:cs="Times New Roman"/>
          <w:lang w:val="en-US"/>
        </w:rPr>
        <w:t>given</w:t>
      </w:r>
      <w:r w:rsidR="00CA4511" w:rsidRPr="000219C4">
        <w:rPr>
          <w:rFonts w:ascii="Times New Roman" w:hAnsi="Times New Roman" w:cs="Times New Roman"/>
          <w:lang w:val="en-US"/>
        </w:rPr>
        <w:t xml:space="preserve"> </w:t>
      </w:r>
      <w:r w:rsidR="00586F08" w:rsidRPr="000219C4">
        <w:rPr>
          <w:rFonts w:ascii="Times New Roman" w:hAnsi="Times New Roman" w:cs="Times New Roman"/>
          <w:lang w:val="en-US"/>
        </w:rPr>
        <w:t xml:space="preserve">to relatives </w:t>
      </w:r>
      <w:r w:rsidR="00CA4511" w:rsidRPr="000219C4">
        <w:rPr>
          <w:rFonts w:ascii="Times New Roman" w:hAnsi="Times New Roman" w:cs="Times New Roman"/>
          <w:lang w:val="en-US"/>
        </w:rPr>
        <w:t xml:space="preserve">who have suffered suspicious symptoms, such as syncope and seizures, as well as any </w:t>
      </w:r>
      <w:r w:rsidR="00586F08" w:rsidRPr="000219C4">
        <w:rPr>
          <w:rFonts w:ascii="Times New Roman" w:hAnsi="Times New Roman" w:cs="Times New Roman"/>
          <w:lang w:val="en-US"/>
        </w:rPr>
        <w:t xml:space="preserve">family history of sudden death </w:t>
      </w:r>
      <w:r w:rsidR="00CA4511" w:rsidRPr="000219C4">
        <w:rPr>
          <w:rFonts w:ascii="Times New Roman" w:hAnsi="Times New Roman" w:cs="Times New Roman"/>
          <w:lang w:val="en-US"/>
        </w:rPr>
        <w:t xml:space="preserve">at a young age. </w:t>
      </w:r>
      <w:r w:rsidR="00A77A80" w:rsidRPr="000219C4">
        <w:rPr>
          <w:rFonts w:ascii="Times New Roman" w:hAnsi="Times New Roman" w:cs="Times New Roman"/>
          <w:lang w:val="en-US"/>
        </w:rPr>
        <w:t xml:space="preserve">If necessary, </w:t>
      </w:r>
      <w:r w:rsidR="00CA4511" w:rsidRPr="000219C4">
        <w:rPr>
          <w:rFonts w:ascii="Times New Roman" w:hAnsi="Times New Roman" w:cs="Times New Roman"/>
          <w:lang w:val="en-US"/>
        </w:rPr>
        <w:t xml:space="preserve">medical records, postmortem reports and death certificates </w:t>
      </w:r>
      <w:r w:rsidR="00A77A80" w:rsidRPr="000219C4">
        <w:rPr>
          <w:rFonts w:ascii="Times New Roman" w:hAnsi="Times New Roman" w:cs="Times New Roman"/>
          <w:lang w:val="en-US"/>
        </w:rPr>
        <w:t xml:space="preserve">should be reviewed </w:t>
      </w:r>
      <w:r w:rsidR="00CA4511" w:rsidRPr="000219C4">
        <w:rPr>
          <w:rFonts w:ascii="Times New Roman" w:hAnsi="Times New Roman" w:cs="Times New Roman"/>
          <w:lang w:val="en-US"/>
        </w:rPr>
        <w:t xml:space="preserve">to confirm any suspected diagnoses in relatives. </w:t>
      </w:r>
      <w:r w:rsidR="00A77A80" w:rsidRPr="000219C4">
        <w:rPr>
          <w:rFonts w:ascii="Times New Roman" w:hAnsi="Times New Roman" w:cs="Times New Roman"/>
          <w:lang w:val="en-US"/>
        </w:rPr>
        <w:t>F</w:t>
      </w:r>
      <w:r w:rsidR="00CA4511" w:rsidRPr="000219C4">
        <w:rPr>
          <w:rFonts w:ascii="Times New Roman" w:hAnsi="Times New Roman" w:cs="Times New Roman"/>
          <w:lang w:val="en-US"/>
        </w:rPr>
        <w:t xml:space="preserve">urther information about the family history can often provide useful insight </w:t>
      </w:r>
      <w:r w:rsidR="009241DB">
        <w:rPr>
          <w:rFonts w:ascii="Times New Roman" w:hAnsi="Times New Roman" w:cs="Times New Roman"/>
          <w:lang w:val="en-US"/>
        </w:rPr>
        <w:t>in</w:t>
      </w:r>
      <w:r w:rsidR="00CA4511" w:rsidRPr="000219C4">
        <w:rPr>
          <w:rFonts w:ascii="Times New Roman" w:hAnsi="Times New Roman" w:cs="Times New Roman"/>
          <w:lang w:val="en-US"/>
        </w:rPr>
        <w:t>to the genetic heart disease affecting the family</w:t>
      </w:r>
      <w:r w:rsidR="00D40C08" w:rsidRPr="000219C4">
        <w:rPr>
          <w:rFonts w:ascii="Times New Roman" w:hAnsi="Times New Roman" w:cs="Times New Roman"/>
          <w:lang w:val="en-US"/>
        </w:rPr>
        <w:t xml:space="preserve"> (</w:t>
      </w:r>
      <w:r w:rsidR="001048BD" w:rsidRPr="000219C4">
        <w:rPr>
          <w:rFonts w:ascii="Times New Roman" w:hAnsi="Times New Roman" w:cs="Times New Roman"/>
          <w:lang w:val="en-US"/>
        </w:rPr>
        <w:t>3,30,31)</w:t>
      </w:r>
      <w:r w:rsidR="00CA4511" w:rsidRPr="000219C4">
        <w:rPr>
          <w:rFonts w:ascii="Times New Roman" w:hAnsi="Times New Roman" w:cs="Times New Roman"/>
          <w:lang w:val="en-US"/>
        </w:rPr>
        <w:t>.</w:t>
      </w:r>
    </w:p>
    <w:p w14:paraId="38F89C7C" w14:textId="77777777" w:rsidR="004832EF" w:rsidRPr="000219C4" w:rsidRDefault="004832EF" w:rsidP="00593CF5">
      <w:pPr>
        <w:spacing w:line="480" w:lineRule="auto"/>
        <w:jc w:val="both"/>
        <w:rPr>
          <w:rFonts w:ascii="Times New Roman" w:hAnsi="Times New Roman" w:cs="Times New Roman"/>
          <w:color w:val="000000"/>
          <w:lang w:val="en-US"/>
        </w:rPr>
      </w:pPr>
    </w:p>
    <w:p w14:paraId="3498083B" w14:textId="77777777" w:rsidR="00FA075A" w:rsidRPr="000219C4" w:rsidRDefault="00735B76" w:rsidP="00593CF5">
      <w:pPr>
        <w:spacing w:line="480" w:lineRule="auto"/>
        <w:jc w:val="both"/>
        <w:rPr>
          <w:rFonts w:ascii="Times New Roman" w:hAnsi="Times New Roman" w:cs="Times New Roman"/>
          <w:color w:val="000000"/>
          <w:lang w:val="en-US"/>
        </w:rPr>
      </w:pPr>
      <w:r w:rsidRPr="000219C4">
        <w:rPr>
          <w:rFonts w:ascii="Times New Roman" w:hAnsi="Times New Roman" w:cs="Times New Roman"/>
          <w:b/>
          <w:lang w:val="en-US"/>
        </w:rPr>
        <w:t>C</w:t>
      </w:r>
      <w:r w:rsidR="00B963FA" w:rsidRPr="000219C4">
        <w:rPr>
          <w:rFonts w:ascii="Times New Roman" w:hAnsi="Times New Roman" w:cs="Times New Roman"/>
          <w:b/>
          <w:lang w:val="en-US"/>
        </w:rPr>
        <w:t>linical evaluation</w:t>
      </w:r>
      <w:r w:rsidR="00B963FA" w:rsidRPr="0036708F">
        <w:rPr>
          <w:rFonts w:ascii="Times New Roman" w:hAnsi="Times New Roman" w:cs="Times New Roman"/>
          <w:lang w:val="en-US"/>
        </w:rPr>
        <w:t>.</w:t>
      </w:r>
      <w:r w:rsidR="00D0216C" w:rsidRPr="0036708F">
        <w:rPr>
          <w:rFonts w:ascii="Times New Roman" w:hAnsi="Times New Roman" w:cs="Times New Roman"/>
          <w:lang w:val="en-US"/>
        </w:rPr>
        <w:t xml:space="preserve"> </w:t>
      </w:r>
      <w:r w:rsidR="009241DB" w:rsidRPr="0036708F">
        <w:rPr>
          <w:rFonts w:ascii="Times New Roman" w:hAnsi="Times New Roman" w:cs="Times New Roman"/>
          <w:lang w:val="en-US"/>
        </w:rPr>
        <w:t>A</w:t>
      </w:r>
      <w:r w:rsidR="009241DB">
        <w:rPr>
          <w:rFonts w:ascii="Times New Roman" w:hAnsi="Times New Roman" w:cs="Times New Roman"/>
          <w:b/>
          <w:lang w:val="en-US"/>
        </w:rPr>
        <w:t xml:space="preserve"> </w:t>
      </w:r>
      <w:r w:rsidR="009241DB">
        <w:rPr>
          <w:rFonts w:ascii="Times New Roman" w:hAnsi="Times New Roman" w:cs="Times New Roman"/>
          <w:color w:val="000000"/>
          <w:lang w:val="en-US"/>
        </w:rPr>
        <w:t>s</w:t>
      </w:r>
      <w:r w:rsidR="009241DB" w:rsidRPr="000219C4">
        <w:rPr>
          <w:rFonts w:ascii="Times New Roman" w:hAnsi="Times New Roman" w:cs="Times New Roman"/>
          <w:color w:val="000000"/>
          <w:lang w:val="en-US"/>
        </w:rPr>
        <w:t>tandard</w:t>
      </w:r>
      <w:r w:rsidR="009241DB">
        <w:rPr>
          <w:rFonts w:ascii="Times New Roman" w:hAnsi="Times New Roman" w:cs="Times New Roman"/>
          <w:color w:val="000000"/>
          <w:lang w:val="en-US"/>
        </w:rPr>
        <w:t>ized</w:t>
      </w:r>
      <w:r w:rsidR="000F77E2" w:rsidRPr="000219C4">
        <w:rPr>
          <w:rFonts w:ascii="Times New Roman" w:hAnsi="Times New Roman" w:cs="Times New Roman"/>
          <w:color w:val="000000"/>
          <w:lang w:val="en-US"/>
        </w:rPr>
        <w:t xml:space="preserve"> approach to clinical evaluation of first-degree relatives is important</w:t>
      </w:r>
      <w:r w:rsidR="009241DB">
        <w:rPr>
          <w:rFonts w:ascii="Times New Roman" w:hAnsi="Times New Roman" w:cs="Times New Roman"/>
          <w:color w:val="000000"/>
          <w:lang w:val="en-US"/>
        </w:rPr>
        <w:t xml:space="preserve"> </w:t>
      </w:r>
      <w:r w:rsidR="000F77E2" w:rsidRPr="000219C4">
        <w:rPr>
          <w:rFonts w:ascii="Times New Roman" w:hAnsi="Times New Roman" w:cs="Times New Roman"/>
          <w:color w:val="000000"/>
          <w:lang w:val="en-US"/>
        </w:rPr>
        <w:t>(</w:t>
      </w:r>
      <w:r w:rsidR="00367450" w:rsidRPr="000219C4">
        <w:rPr>
          <w:rFonts w:ascii="Times New Roman" w:hAnsi="Times New Roman" w:cs="Times New Roman"/>
          <w:color w:val="000000"/>
          <w:lang w:val="en-US"/>
        </w:rPr>
        <w:t>1)</w:t>
      </w:r>
      <w:r w:rsidR="000F77E2" w:rsidRPr="000219C4">
        <w:rPr>
          <w:rFonts w:ascii="Times New Roman" w:hAnsi="Times New Roman" w:cs="Times New Roman"/>
          <w:color w:val="000000"/>
          <w:lang w:val="en-US"/>
        </w:rPr>
        <w:t xml:space="preserve">. </w:t>
      </w:r>
      <w:r w:rsidR="00B963FA" w:rsidRPr="000219C4">
        <w:rPr>
          <w:rFonts w:ascii="Times New Roman" w:hAnsi="Times New Roman" w:cs="Times New Roman"/>
          <w:color w:val="000000"/>
          <w:lang w:val="en-US"/>
        </w:rPr>
        <w:t xml:space="preserve">The </w:t>
      </w:r>
      <w:r w:rsidR="00ED639B" w:rsidRPr="000219C4">
        <w:rPr>
          <w:rFonts w:ascii="Times New Roman" w:hAnsi="Times New Roman" w:cs="Times New Roman"/>
          <w:color w:val="000000"/>
          <w:lang w:val="en-US"/>
        </w:rPr>
        <w:t xml:space="preserve">strategy of evaluation </w:t>
      </w:r>
      <w:r w:rsidR="00B963FA" w:rsidRPr="000219C4">
        <w:rPr>
          <w:rFonts w:ascii="Times New Roman" w:hAnsi="Times New Roman" w:cs="Times New Roman"/>
          <w:color w:val="000000"/>
          <w:lang w:val="en-US"/>
        </w:rPr>
        <w:t>of family</w:t>
      </w:r>
      <w:r w:rsidR="00132D0A" w:rsidRPr="000219C4">
        <w:rPr>
          <w:rFonts w:ascii="Times New Roman" w:hAnsi="Times New Roman" w:cs="Times New Roman"/>
          <w:color w:val="000000"/>
          <w:lang w:val="en-US"/>
        </w:rPr>
        <w:t xml:space="preserve"> </w:t>
      </w:r>
      <w:r w:rsidR="00ED639B" w:rsidRPr="000219C4">
        <w:rPr>
          <w:rFonts w:ascii="Times New Roman" w:hAnsi="Times New Roman" w:cs="Times New Roman"/>
          <w:color w:val="000000"/>
          <w:lang w:val="en-US"/>
        </w:rPr>
        <w:t xml:space="preserve">members </w:t>
      </w:r>
      <w:r w:rsidR="00132D0A" w:rsidRPr="000219C4">
        <w:rPr>
          <w:rFonts w:ascii="Times New Roman" w:hAnsi="Times New Roman" w:cs="Times New Roman"/>
          <w:color w:val="000000"/>
          <w:lang w:val="en-US"/>
        </w:rPr>
        <w:t xml:space="preserve">is </w:t>
      </w:r>
      <w:r w:rsidR="00ED639B" w:rsidRPr="000219C4">
        <w:rPr>
          <w:rFonts w:ascii="Times New Roman" w:hAnsi="Times New Roman" w:cs="Times New Roman"/>
          <w:color w:val="000000"/>
          <w:lang w:val="en-US"/>
        </w:rPr>
        <w:t xml:space="preserve">staged, as recommended by </w:t>
      </w:r>
      <w:r w:rsidR="00132D0A" w:rsidRPr="000219C4">
        <w:rPr>
          <w:rFonts w:ascii="Times New Roman" w:hAnsi="Times New Roman" w:cs="Times New Roman"/>
          <w:color w:val="000000"/>
          <w:lang w:val="en-US"/>
        </w:rPr>
        <w:t xml:space="preserve">the </w:t>
      </w:r>
      <w:r w:rsidR="00AC44DF" w:rsidRPr="000219C4">
        <w:rPr>
          <w:rFonts w:ascii="Times New Roman" w:hAnsi="Times New Roman" w:cs="Times New Roman"/>
          <w:color w:val="000000"/>
          <w:lang w:val="en-US"/>
        </w:rPr>
        <w:t xml:space="preserve">Heart Rhythm Society/European Heart Rhythm Association </w:t>
      </w:r>
      <w:r w:rsidR="00132D0A" w:rsidRPr="000219C4">
        <w:rPr>
          <w:rFonts w:ascii="Times New Roman" w:hAnsi="Times New Roman" w:cs="Times New Roman"/>
          <w:color w:val="000000"/>
          <w:lang w:val="en-US"/>
        </w:rPr>
        <w:t xml:space="preserve">consensus </w:t>
      </w:r>
      <w:r w:rsidR="00ED639B" w:rsidRPr="000219C4">
        <w:rPr>
          <w:rFonts w:ascii="Times New Roman" w:hAnsi="Times New Roman" w:cs="Times New Roman"/>
          <w:color w:val="000000"/>
          <w:lang w:val="en-US"/>
        </w:rPr>
        <w:t>statement</w:t>
      </w:r>
      <w:r w:rsidR="00132D0A" w:rsidRPr="000219C4">
        <w:rPr>
          <w:rFonts w:ascii="Times New Roman" w:hAnsi="Times New Roman" w:cs="Times New Roman"/>
          <w:color w:val="000000"/>
          <w:lang w:val="en-US"/>
        </w:rPr>
        <w:t xml:space="preserve"> for inherited </w:t>
      </w:r>
      <w:r w:rsidR="009241DB">
        <w:rPr>
          <w:rFonts w:ascii="Times New Roman" w:hAnsi="Times New Roman" w:cs="Times New Roman"/>
          <w:color w:val="000000"/>
          <w:lang w:val="en-US"/>
        </w:rPr>
        <w:t>arrhythmia syndromes</w:t>
      </w:r>
      <w:r w:rsidR="00ED639B" w:rsidRPr="000219C4">
        <w:rPr>
          <w:rFonts w:ascii="Times New Roman" w:hAnsi="Times New Roman" w:cs="Times New Roman"/>
          <w:color w:val="000000"/>
          <w:lang w:val="en-US"/>
        </w:rPr>
        <w:t xml:space="preserve"> (</w:t>
      </w:r>
      <w:r w:rsidR="00367450" w:rsidRPr="000219C4">
        <w:rPr>
          <w:rFonts w:ascii="Times New Roman" w:hAnsi="Times New Roman" w:cs="Times New Roman"/>
          <w:color w:val="000000"/>
          <w:lang w:val="en-US"/>
        </w:rPr>
        <w:t>9</w:t>
      </w:r>
      <w:r w:rsidR="00ED639B" w:rsidRPr="000219C4">
        <w:rPr>
          <w:rFonts w:ascii="Times New Roman" w:hAnsi="Times New Roman" w:cs="Times New Roman"/>
          <w:color w:val="000000"/>
          <w:lang w:val="en-US"/>
        </w:rPr>
        <w:t>)</w:t>
      </w:r>
      <w:r w:rsidR="00132D0A" w:rsidRPr="000219C4">
        <w:rPr>
          <w:rFonts w:ascii="Times New Roman" w:hAnsi="Times New Roman" w:cs="Times New Roman"/>
          <w:color w:val="000000"/>
          <w:lang w:val="en-US"/>
        </w:rPr>
        <w:t>.</w:t>
      </w:r>
      <w:r w:rsidR="00B963FA" w:rsidRPr="000219C4">
        <w:rPr>
          <w:rFonts w:ascii="Times New Roman" w:hAnsi="Times New Roman" w:cs="Times New Roman"/>
          <w:color w:val="000000"/>
          <w:lang w:val="en-US"/>
        </w:rPr>
        <w:t xml:space="preserve"> </w:t>
      </w:r>
      <w:r w:rsidR="00970DCA" w:rsidRPr="000219C4">
        <w:rPr>
          <w:rFonts w:ascii="Times New Roman" w:hAnsi="Times New Roman" w:cs="Times New Roman"/>
          <w:color w:val="000000"/>
          <w:lang w:val="en-US"/>
        </w:rPr>
        <w:t>These recommendations also apply to families of SIDS’ victims</w:t>
      </w:r>
      <w:r w:rsidR="009241DB">
        <w:rPr>
          <w:rFonts w:ascii="Times New Roman" w:hAnsi="Times New Roman" w:cs="Times New Roman"/>
          <w:color w:val="000000"/>
          <w:lang w:val="en-US"/>
        </w:rPr>
        <w:t xml:space="preserve"> although with less certainty of utility</w:t>
      </w:r>
      <w:r w:rsidR="00970DCA" w:rsidRPr="000219C4">
        <w:rPr>
          <w:rFonts w:ascii="Times New Roman" w:hAnsi="Times New Roman" w:cs="Times New Roman"/>
          <w:color w:val="000000"/>
          <w:lang w:val="en-US"/>
        </w:rPr>
        <w:t xml:space="preserve"> (</w:t>
      </w:r>
      <w:r w:rsidR="00367450" w:rsidRPr="000219C4">
        <w:rPr>
          <w:rFonts w:ascii="Times New Roman" w:hAnsi="Times New Roman" w:cs="Times New Roman"/>
          <w:color w:val="000000"/>
          <w:lang w:val="en-US"/>
        </w:rPr>
        <w:t>9</w:t>
      </w:r>
      <w:r w:rsidR="00970DCA" w:rsidRPr="000219C4">
        <w:rPr>
          <w:rFonts w:ascii="Times New Roman" w:hAnsi="Times New Roman" w:cs="Times New Roman"/>
          <w:color w:val="000000"/>
          <w:lang w:val="en-US"/>
        </w:rPr>
        <w:t xml:space="preserve">). </w:t>
      </w:r>
      <w:r w:rsidR="00322785" w:rsidRPr="000219C4">
        <w:rPr>
          <w:rFonts w:ascii="Times New Roman" w:hAnsi="Times New Roman" w:cs="Times New Roman"/>
          <w:color w:val="000000"/>
          <w:lang w:val="en-US"/>
        </w:rPr>
        <w:t xml:space="preserve">Less invasive investigations are first offered and more invasive tests are then considered if a diagnosis is not made. </w:t>
      </w:r>
      <w:r w:rsidR="00093D22" w:rsidRPr="000219C4">
        <w:rPr>
          <w:rFonts w:ascii="Times New Roman" w:hAnsi="Times New Roman" w:cs="Times New Roman"/>
          <w:color w:val="000000"/>
          <w:lang w:val="en-US"/>
        </w:rPr>
        <w:t>First-degree relatives, obligate carriers, and symptomatic relatives are more likely to be affected</w:t>
      </w:r>
      <w:r w:rsidR="00DC484C" w:rsidRPr="000219C4">
        <w:rPr>
          <w:rFonts w:ascii="Times New Roman" w:hAnsi="Times New Roman" w:cs="Times New Roman"/>
          <w:color w:val="000000"/>
          <w:lang w:val="en-US"/>
        </w:rPr>
        <w:t xml:space="preserve"> </w:t>
      </w:r>
      <w:r w:rsidR="00713EF8" w:rsidRPr="000219C4">
        <w:rPr>
          <w:rFonts w:ascii="Times New Roman" w:hAnsi="Times New Roman" w:cs="Times New Roman"/>
          <w:color w:val="000000"/>
          <w:lang w:val="en-US"/>
        </w:rPr>
        <w:t xml:space="preserve">and/or at risk of SCD </w:t>
      </w:r>
      <w:r w:rsidR="00DC484C" w:rsidRPr="000219C4">
        <w:rPr>
          <w:rFonts w:ascii="Times New Roman" w:hAnsi="Times New Roman" w:cs="Times New Roman"/>
          <w:color w:val="000000"/>
          <w:lang w:val="en-US"/>
        </w:rPr>
        <w:t>and should be prioritized for evaluation</w:t>
      </w:r>
      <w:r w:rsidR="007B477F" w:rsidRPr="000219C4">
        <w:rPr>
          <w:rFonts w:ascii="Times New Roman" w:hAnsi="Times New Roman" w:cs="Times New Roman"/>
          <w:color w:val="000000"/>
          <w:lang w:val="en-US"/>
        </w:rPr>
        <w:t xml:space="preserve"> (</w:t>
      </w:r>
      <w:r w:rsidR="00367450" w:rsidRPr="000219C4">
        <w:rPr>
          <w:rFonts w:ascii="Times New Roman" w:hAnsi="Times New Roman" w:cs="Times New Roman"/>
          <w:color w:val="000000"/>
          <w:lang w:val="en-US"/>
        </w:rPr>
        <w:t>31</w:t>
      </w:r>
      <w:r w:rsidR="007B477F" w:rsidRPr="000219C4">
        <w:rPr>
          <w:rFonts w:ascii="Times New Roman" w:hAnsi="Times New Roman" w:cs="Times New Roman"/>
          <w:color w:val="000000"/>
          <w:lang w:val="en-US"/>
        </w:rPr>
        <w:t>)</w:t>
      </w:r>
      <w:r w:rsidR="00093D22" w:rsidRPr="000219C4">
        <w:rPr>
          <w:rFonts w:ascii="Times New Roman" w:hAnsi="Times New Roman" w:cs="Times New Roman"/>
          <w:color w:val="000000"/>
          <w:lang w:val="en-US"/>
        </w:rPr>
        <w:t xml:space="preserve">. </w:t>
      </w:r>
    </w:p>
    <w:p w14:paraId="478093CD" w14:textId="77777777" w:rsidR="0085378A" w:rsidRPr="000219C4" w:rsidRDefault="00B963FA" w:rsidP="00593CF5">
      <w:pPr>
        <w:spacing w:line="480" w:lineRule="auto"/>
        <w:jc w:val="both"/>
        <w:rPr>
          <w:rFonts w:ascii="Times New Roman" w:hAnsi="Times New Roman" w:cs="Times New Roman"/>
          <w:color w:val="0000FF"/>
          <w:lang w:val="en-US"/>
        </w:rPr>
      </w:pPr>
      <w:r w:rsidRPr="000219C4">
        <w:rPr>
          <w:rFonts w:ascii="Times New Roman" w:hAnsi="Times New Roman" w:cs="Times New Roman"/>
          <w:color w:val="000000"/>
          <w:lang w:val="en-US"/>
        </w:rPr>
        <w:t xml:space="preserve">All relatives should have a comprehensive </w:t>
      </w:r>
      <w:r w:rsidR="00C30C93" w:rsidRPr="000219C4">
        <w:rPr>
          <w:rFonts w:ascii="Times New Roman" w:hAnsi="Times New Roman" w:cs="Times New Roman"/>
          <w:color w:val="000000"/>
          <w:lang w:val="en-US"/>
        </w:rPr>
        <w:t xml:space="preserve">review of </w:t>
      </w:r>
      <w:r w:rsidRPr="000219C4">
        <w:rPr>
          <w:rFonts w:ascii="Times New Roman" w:hAnsi="Times New Roman" w:cs="Times New Roman"/>
          <w:color w:val="000000"/>
          <w:lang w:val="en-US"/>
        </w:rPr>
        <w:t>medical</w:t>
      </w:r>
      <w:r w:rsidR="00C30C93" w:rsidRPr="000219C4">
        <w:rPr>
          <w:rFonts w:ascii="Times New Roman" w:hAnsi="Times New Roman" w:cs="Times New Roman"/>
          <w:color w:val="000000"/>
          <w:lang w:val="en-US"/>
        </w:rPr>
        <w:t xml:space="preserve"> </w:t>
      </w:r>
      <w:r w:rsidRPr="000219C4">
        <w:rPr>
          <w:rFonts w:ascii="Times New Roman" w:hAnsi="Times New Roman" w:cs="Times New Roman"/>
          <w:color w:val="000000"/>
          <w:lang w:val="en-US"/>
        </w:rPr>
        <w:t>and family history, physical examination, resting</w:t>
      </w:r>
      <w:r w:rsidR="009241DB">
        <w:rPr>
          <w:rFonts w:ascii="Times New Roman" w:hAnsi="Times New Roman" w:cs="Times New Roman"/>
          <w:color w:val="000000"/>
          <w:lang w:val="en-US"/>
        </w:rPr>
        <w:t xml:space="preserve"> ECG (with high intercostal space leads),</w:t>
      </w:r>
      <w:r w:rsidRPr="000219C4">
        <w:rPr>
          <w:rFonts w:ascii="Times New Roman" w:hAnsi="Times New Roman" w:cs="Times New Roman"/>
          <w:color w:val="000000"/>
          <w:lang w:val="en-US"/>
        </w:rPr>
        <w:t xml:space="preserve"> exercise ECG, and a transthoracic echocardiogram. Depending on the clinical situation, further investigations may include </w:t>
      </w:r>
      <w:r w:rsidR="00C30C93" w:rsidRPr="000219C4">
        <w:rPr>
          <w:rFonts w:ascii="Times New Roman" w:hAnsi="Times New Roman" w:cs="Times New Roman"/>
          <w:color w:val="000000"/>
          <w:lang w:val="en-US"/>
        </w:rPr>
        <w:t>24 h ECG moni</w:t>
      </w:r>
      <w:r w:rsidR="004C5C97" w:rsidRPr="000219C4">
        <w:rPr>
          <w:rFonts w:ascii="Times New Roman" w:hAnsi="Times New Roman" w:cs="Times New Roman"/>
          <w:color w:val="000000"/>
          <w:lang w:val="en-US"/>
        </w:rPr>
        <w:t>toring</w:t>
      </w:r>
      <w:r w:rsidR="009241DB">
        <w:rPr>
          <w:rFonts w:ascii="Times New Roman" w:hAnsi="Times New Roman" w:cs="Times New Roman"/>
          <w:color w:val="000000"/>
          <w:lang w:val="en-US"/>
        </w:rPr>
        <w:t xml:space="preserve">, </w:t>
      </w:r>
      <w:r w:rsidR="004C5C97" w:rsidRPr="000219C4">
        <w:rPr>
          <w:rFonts w:ascii="Times New Roman" w:hAnsi="Times New Roman" w:cs="Times New Roman"/>
          <w:color w:val="000000"/>
          <w:lang w:val="en-US"/>
        </w:rPr>
        <w:t>signal-averaged ECG</w:t>
      </w:r>
      <w:r w:rsidR="009241DB">
        <w:rPr>
          <w:rFonts w:ascii="Times New Roman" w:hAnsi="Times New Roman" w:cs="Times New Roman"/>
          <w:color w:val="000000"/>
          <w:lang w:val="en-US"/>
        </w:rPr>
        <w:t xml:space="preserve">, </w:t>
      </w:r>
      <w:r w:rsidR="00C30C93" w:rsidRPr="000219C4">
        <w:rPr>
          <w:rFonts w:ascii="Times New Roman" w:hAnsi="Times New Roman" w:cs="Times New Roman"/>
          <w:color w:val="000000"/>
          <w:lang w:val="en-US"/>
        </w:rPr>
        <w:t xml:space="preserve">pharmacological </w:t>
      </w:r>
      <w:r w:rsidR="009241DB">
        <w:rPr>
          <w:rFonts w:ascii="Times New Roman" w:hAnsi="Times New Roman" w:cs="Times New Roman"/>
          <w:color w:val="000000"/>
          <w:lang w:val="en-US"/>
        </w:rPr>
        <w:t>provocation</w:t>
      </w:r>
      <w:r w:rsidR="009241DB" w:rsidRPr="000219C4">
        <w:rPr>
          <w:rFonts w:ascii="Times New Roman" w:hAnsi="Times New Roman" w:cs="Times New Roman"/>
          <w:color w:val="000000"/>
          <w:lang w:val="en-US"/>
        </w:rPr>
        <w:t xml:space="preserve"> </w:t>
      </w:r>
      <w:r w:rsidR="00C30C93" w:rsidRPr="000219C4">
        <w:rPr>
          <w:rFonts w:ascii="Times New Roman" w:hAnsi="Times New Roman" w:cs="Times New Roman"/>
          <w:color w:val="000000"/>
          <w:lang w:val="en-US"/>
        </w:rPr>
        <w:t>tests</w:t>
      </w:r>
      <w:r w:rsidR="009241DB">
        <w:rPr>
          <w:rFonts w:ascii="Times New Roman" w:hAnsi="Times New Roman" w:cs="Times New Roman"/>
          <w:color w:val="000000"/>
          <w:lang w:val="en-US"/>
        </w:rPr>
        <w:t xml:space="preserve"> (</w:t>
      </w:r>
      <w:r w:rsidR="00C30C93" w:rsidRPr="000219C4">
        <w:rPr>
          <w:rFonts w:ascii="Times New Roman" w:hAnsi="Times New Roman" w:cs="Times New Roman"/>
          <w:color w:val="000000"/>
          <w:lang w:val="en-US"/>
        </w:rPr>
        <w:t xml:space="preserve">such as a </w:t>
      </w:r>
      <w:r w:rsidR="009241DB">
        <w:rPr>
          <w:rFonts w:ascii="Times New Roman" w:hAnsi="Times New Roman" w:cs="Times New Roman"/>
          <w:color w:val="000000"/>
          <w:lang w:val="en-US"/>
        </w:rPr>
        <w:t>sodium channel blocker</w:t>
      </w:r>
      <w:r w:rsidR="00C30C93" w:rsidRPr="000219C4">
        <w:rPr>
          <w:rFonts w:ascii="Times New Roman" w:hAnsi="Times New Roman" w:cs="Times New Roman"/>
          <w:color w:val="000000"/>
          <w:lang w:val="en-US"/>
        </w:rPr>
        <w:t xml:space="preserve"> challenge in suspected </w:t>
      </w:r>
      <w:r w:rsidR="00713EF8" w:rsidRPr="000219C4">
        <w:rPr>
          <w:rFonts w:ascii="Times New Roman" w:hAnsi="Times New Roman" w:cs="Times New Roman"/>
          <w:color w:val="000000"/>
          <w:lang w:val="en-US"/>
        </w:rPr>
        <w:t>BrS</w:t>
      </w:r>
      <w:r w:rsidR="00C30C93" w:rsidRPr="000219C4">
        <w:rPr>
          <w:rFonts w:ascii="Times New Roman" w:hAnsi="Times New Roman" w:cs="Times New Roman"/>
          <w:color w:val="000000"/>
          <w:lang w:val="en-US"/>
        </w:rPr>
        <w:t xml:space="preserve"> patients</w:t>
      </w:r>
      <w:r w:rsidR="009241DB">
        <w:rPr>
          <w:rFonts w:ascii="Times New Roman" w:hAnsi="Times New Roman" w:cs="Times New Roman"/>
          <w:color w:val="000000"/>
          <w:lang w:val="en-US"/>
        </w:rPr>
        <w:t xml:space="preserve">) </w:t>
      </w:r>
      <w:r w:rsidR="00342D19" w:rsidRPr="000219C4">
        <w:rPr>
          <w:rFonts w:ascii="Times New Roman" w:hAnsi="Times New Roman" w:cs="Times New Roman"/>
          <w:color w:val="000000"/>
          <w:lang w:val="en-US"/>
        </w:rPr>
        <w:t xml:space="preserve">and </w:t>
      </w:r>
      <w:r w:rsidR="00AC44DF" w:rsidRPr="000219C4">
        <w:rPr>
          <w:rFonts w:ascii="Times New Roman" w:hAnsi="Times New Roman" w:cs="Times New Roman"/>
          <w:color w:val="000000"/>
          <w:lang w:val="en-US"/>
        </w:rPr>
        <w:t xml:space="preserve">cardiac magnetic </w:t>
      </w:r>
      <w:r w:rsidR="00AC44DF" w:rsidRPr="000219C4">
        <w:rPr>
          <w:rFonts w:ascii="Times New Roman" w:hAnsi="Times New Roman" w:cs="Times New Roman"/>
          <w:color w:val="000000"/>
          <w:lang w:val="en-US"/>
        </w:rPr>
        <w:lastRenderedPageBreak/>
        <w:t>resonance</w:t>
      </w:r>
      <w:r w:rsidRPr="000219C4">
        <w:rPr>
          <w:rFonts w:ascii="Times New Roman" w:hAnsi="Times New Roman" w:cs="Times New Roman"/>
          <w:color w:val="000000"/>
          <w:lang w:val="en-US"/>
        </w:rPr>
        <w:t xml:space="preserve"> imaging (</w:t>
      </w:r>
      <w:r w:rsidR="009241DB">
        <w:rPr>
          <w:rFonts w:ascii="Times New Roman" w:hAnsi="Times New Roman" w:cs="Times New Roman"/>
          <w:color w:val="000000"/>
          <w:lang w:val="en-US"/>
        </w:rPr>
        <w:t>especially in</w:t>
      </w:r>
      <w:r w:rsidRPr="000219C4">
        <w:rPr>
          <w:rFonts w:ascii="Times New Roman" w:hAnsi="Times New Roman" w:cs="Times New Roman"/>
          <w:color w:val="000000"/>
          <w:lang w:val="en-US"/>
        </w:rPr>
        <w:t xml:space="preserve"> suspected </w:t>
      </w:r>
      <w:r w:rsidR="00AC44DF" w:rsidRPr="000219C4">
        <w:rPr>
          <w:rFonts w:ascii="Times New Roman" w:hAnsi="Times New Roman" w:cs="Times New Roman"/>
          <w:color w:val="000000"/>
          <w:lang w:val="en-US"/>
        </w:rPr>
        <w:t>arrhythmogenic right ventricular cardiomyopathy</w:t>
      </w:r>
      <w:r w:rsidRPr="000219C4">
        <w:rPr>
          <w:rFonts w:ascii="Times New Roman" w:hAnsi="Times New Roman" w:cs="Times New Roman"/>
          <w:color w:val="000000"/>
          <w:lang w:val="en-US"/>
        </w:rPr>
        <w:t>)</w:t>
      </w:r>
      <w:r w:rsidR="00EF5340" w:rsidRPr="000219C4">
        <w:rPr>
          <w:rFonts w:ascii="Times New Roman" w:hAnsi="Times New Roman" w:cs="Times New Roman"/>
          <w:color w:val="000000"/>
          <w:lang w:val="en-US"/>
        </w:rPr>
        <w:t xml:space="preserve"> (</w:t>
      </w:r>
      <w:r w:rsidR="00367450" w:rsidRPr="000219C4">
        <w:rPr>
          <w:rFonts w:ascii="Times New Roman" w:hAnsi="Times New Roman" w:cs="Times New Roman"/>
          <w:color w:val="000000"/>
          <w:lang w:val="en-US"/>
        </w:rPr>
        <w:t>1,31)</w:t>
      </w:r>
      <w:r w:rsidRPr="000219C4">
        <w:rPr>
          <w:rFonts w:ascii="Times New Roman" w:hAnsi="Times New Roman" w:cs="Times New Roman"/>
          <w:color w:val="000000"/>
          <w:lang w:val="en-US"/>
        </w:rPr>
        <w:t xml:space="preserve">. </w:t>
      </w:r>
      <w:r w:rsidR="004B0D18" w:rsidRPr="000219C4">
        <w:rPr>
          <w:rFonts w:ascii="Times New Roman" w:hAnsi="Times New Roman" w:cs="Times New Roman"/>
          <w:color w:val="000000"/>
          <w:lang w:val="en-US"/>
        </w:rPr>
        <w:t>It should be noted that resting and exercise ECG</w:t>
      </w:r>
      <w:r w:rsidR="009241DB">
        <w:rPr>
          <w:rFonts w:ascii="Times New Roman" w:hAnsi="Times New Roman" w:cs="Times New Roman"/>
          <w:color w:val="000000"/>
          <w:lang w:val="en-US"/>
        </w:rPr>
        <w:t>s</w:t>
      </w:r>
      <w:r w:rsidR="004B0D18" w:rsidRPr="000219C4">
        <w:rPr>
          <w:rFonts w:ascii="Times New Roman" w:hAnsi="Times New Roman" w:cs="Times New Roman"/>
          <w:color w:val="000000"/>
          <w:lang w:val="en-US"/>
        </w:rPr>
        <w:t xml:space="preserve">, </w:t>
      </w:r>
      <w:r w:rsidR="0095632D" w:rsidRPr="000219C4">
        <w:rPr>
          <w:rFonts w:ascii="Times New Roman" w:hAnsi="Times New Roman" w:cs="Times New Roman"/>
          <w:color w:val="000000"/>
          <w:lang w:val="en-US"/>
        </w:rPr>
        <w:t>cardiac imaging</w:t>
      </w:r>
      <w:r w:rsidR="004B0D18" w:rsidRPr="000219C4">
        <w:rPr>
          <w:rFonts w:ascii="Times New Roman" w:hAnsi="Times New Roman" w:cs="Times New Roman"/>
          <w:color w:val="000000"/>
          <w:lang w:val="en-US"/>
        </w:rPr>
        <w:t xml:space="preserve"> and </w:t>
      </w:r>
      <w:r w:rsidR="009241DB" w:rsidRPr="009241DB">
        <w:rPr>
          <w:rFonts w:ascii="Times New Roman" w:hAnsi="Times New Roman" w:cs="Times New Roman"/>
          <w:color w:val="000000"/>
          <w:lang w:val="en-US"/>
        </w:rPr>
        <w:t xml:space="preserve">sodium channel blocker </w:t>
      </w:r>
      <w:r w:rsidR="004B0D18" w:rsidRPr="000219C4">
        <w:rPr>
          <w:rFonts w:ascii="Times New Roman" w:hAnsi="Times New Roman" w:cs="Times New Roman"/>
          <w:color w:val="000000"/>
          <w:lang w:val="en-US"/>
        </w:rPr>
        <w:t>challenge offer the most diagnostic value across studies (</w:t>
      </w:r>
      <w:r w:rsidR="00367450" w:rsidRPr="000219C4">
        <w:rPr>
          <w:rFonts w:ascii="Times New Roman" w:hAnsi="Times New Roman" w:cs="Times New Roman"/>
          <w:color w:val="000000"/>
          <w:lang w:val="en-US"/>
        </w:rPr>
        <w:t>31-33)</w:t>
      </w:r>
      <w:r w:rsidR="004B0D18" w:rsidRPr="000219C4">
        <w:rPr>
          <w:rFonts w:ascii="Times New Roman" w:hAnsi="Times New Roman" w:cs="Times New Roman"/>
          <w:color w:val="000000"/>
          <w:lang w:val="en-US"/>
        </w:rPr>
        <w:t>.</w:t>
      </w:r>
      <w:r w:rsidR="0085378A">
        <w:rPr>
          <w:rFonts w:ascii="Times New Roman" w:hAnsi="Times New Roman" w:cs="Times New Roman"/>
          <w:color w:val="000000"/>
          <w:lang w:val="en-US"/>
        </w:rPr>
        <w:t xml:space="preserve"> If a diagnosis is made in a proband then genetic testing can be offered targeted to the phenotype</w:t>
      </w:r>
      <w:r w:rsidR="0036708F">
        <w:rPr>
          <w:rFonts w:ascii="Times New Roman" w:hAnsi="Times New Roman" w:cs="Times New Roman"/>
          <w:color w:val="000000"/>
          <w:lang w:val="en-US"/>
        </w:rPr>
        <w:t xml:space="preserve"> (9)</w:t>
      </w:r>
      <w:r w:rsidR="0085378A">
        <w:rPr>
          <w:rFonts w:ascii="Times New Roman" w:hAnsi="Times New Roman" w:cs="Times New Roman"/>
          <w:color w:val="000000"/>
          <w:lang w:val="en-US"/>
        </w:rPr>
        <w:t>.</w:t>
      </w:r>
    </w:p>
    <w:p w14:paraId="2AB30D8B" w14:textId="77777777" w:rsidR="00795FD7" w:rsidRPr="000219C4" w:rsidRDefault="00191B82">
      <w:pPr>
        <w:spacing w:line="480" w:lineRule="auto"/>
        <w:jc w:val="both"/>
        <w:rPr>
          <w:rFonts w:ascii="Times New Roman" w:hAnsi="Times New Roman" w:cs="Times New Roman"/>
          <w:lang w:val="en-US"/>
        </w:rPr>
      </w:pPr>
      <w:r w:rsidRPr="000219C4">
        <w:rPr>
          <w:rFonts w:ascii="Times New Roman" w:hAnsi="Times New Roman" w:cs="Times New Roman"/>
          <w:color w:val="000000"/>
          <w:lang w:val="en-US"/>
        </w:rPr>
        <w:t xml:space="preserve">Clinical evaluation alone in relatives of </w:t>
      </w:r>
      <w:r w:rsidR="0085378A">
        <w:rPr>
          <w:rFonts w:ascii="Times New Roman" w:hAnsi="Times New Roman" w:cs="Times New Roman"/>
          <w:color w:val="000000"/>
          <w:lang w:val="en-US"/>
        </w:rPr>
        <w:t>SCD</w:t>
      </w:r>
      <w:r w:rsidRPr="000219C4">
        <w:rPr>
          <w:rFonts w:ascii="Times New Roman" w:hAnsi="Times New Roman" w:cs="Times New Roman"/>
          <w:color w:val="000000"/>
          <w:lang w:val="en-US"/>
        </w:rPr>
        <w:t xml:space="preserve"> victims may identify an underlying cause </w:t>
      </w:r>
      <w:r w:rsidRPr="002D297E">
        <w:rPr>
          <w:rFonts w:ascii="Times New Roman" w:hAnsi="Times New Roman" w:cs="Times New Roman"/>
          <w:color w:val="000000"/>
          <w:lang w:val="en-US"/>
        </w:rPr>
        <w:t xml:space="preserve">in </w:t>
      </w:r>
      <w:r w:rsidR="00713EF8" w:rsidRPr="002D297E">
        <w:rPr>
          <w:rFonts w:ascii="Times New Roman" w:hAnsi="Times New Roman" w:cs="Times New Roman"/>
          <w:color w:val="000000"/>
          <w:lang w:val="en-US"/>
        </w:rPr>
        <w:t>around 30%</w:t>
      </w:r>
      <w:r w:rsidRPr="000219C4">
        <w:rPr>
          <w:rFonts w:ascii="Times New Roman" w:hAnsi="Times New Roman" w:cs="Times New Roman"/>
          <w:color w:val="000000"/>
          <w:lang w:val="en-US"/>
        </w:rPr>
        <w:t xml:space="preserve"> </w:t>
      </w:r>
      <w:r w:rsidR="002D297E">
        <w:rPr>
          <w:rFonts w:ascii="Times New Roman" w:hAnsi="Times New Roman" w:cs="Times New Roman"/>
          <w:color w:val="000000"/>
          <w:lang w:val="en-US"/>
        </w:rPr>
        <w:t xml:space="preserve">(range: 13.2% to 52.6%) </w:t>
      </w:r>
      <w:r w:rsidRPr="000219C4">
        <w:rPr>
          <w:rFonts w:ascii="Times New Roman" w:hAnsi="Times New Roman" w:cs="Times New Roman"/>
          <w:color w:val="000000"/>
          <w:lang w:val="en-US"/>
        </w:rPr>
        <w:t>of selected and comprehensively evaluated families</w:t>
      </w:r>
      <w:r w:rsidR="002B4E3A" w:rsidRPr="000219C4">
        <w:rPr>
          <w:rFonts w:ascii="Times New Roman" w:hAnsi="Times New Roman" w:cs="Times New Roman"/>
          <w:color w:val="000000"/>
          <w:lang w:val="en-US"/>
        </w:rPr>
        <w:t xml:space="preserve"> (</w:t>
      </w:r>
      <w:r w:rsidR="002D297E">
        <w:rPr>
          <w:rFonts w:ascii="Times New Roman" w:hAnsi="Times New Roman" w:cs="Times New Roman"/>
          <w:color w:val="000000"/>
          <w:lang w:val="en-US"/>
        </w:rPr>
        <w:t>Figure 2</w:t>
      </w:r>
      <w:r w:rsidR="002B4E3A" w:rsidRPr="000219C4">
        <w:rPr>
          <w:rFonts w:ascii="Times New Roman" w:hAnsi="Times New Roman" w:cs="Times New Roman"/>
          <w:color w:val="000000"/>
          <w:lang w:val="en-US"/>
        </w:rPr>
        <w:t>)</w:t>
      </w:r>
      <w:r w:rsidRPr="000219C4">
        <w:rPr>
          <w:rFonts w:ascii="Times New Roman" w:hAnsi="Times New Roman" w:cs="Times New Roman"/>
          <w:color w:val="000000"/>
          <w:lang w:val="en-US"/>
        </w:rPr>
        <w:t xml:space="preserve">, identifying </w:t>
      </w:r>
      <w:r w:rsidRPr="000219C4">
        <w:rPr>
          <w:rFonts w:ascii="Times New Roman" w:hAnsi="Times New Roman" w:cs="Times New Roman"/>
          <w:lang w:val="en-US"/>
        </w:rPr>
        <w:t xml:space="preserve">an inherited arrhythmia syndrome (such as </w:t>
      </w:r>
      <w:r w:rsidR="00713EF8" w:rsidRPr="000219C4">
        <w:rPr>
          <w:rFonts w:ascii="Times New Roman" w:hAnsi="Times New Roman" w:cs="Times New Roman"/>
          <w:lang w:val="en-US"/>
        </w:rPr>
        <w:t>LQTS</w:t>
      </w:r>
      <w:r w:rsidR="003A1B30">
        <w:rPr>
          <w:rFonts w:ascii="Times New Roman" w:hAnsi="Times New Roman" w:cs="Times New Roman"/>
          <w:lang w:val="en-US"/>
        </w:rPr>
        <w:t>,</w:t>
      </w:r>
      <w:r w:rsidR="00AC44DF" w:rsidRPr="000219C4">
        <w:rPr>
          <w:rFonts w:ascii="Times New Roman" w:hAnsi="Times New Roman" w:cs="Times New Roman"/>
          <w:lang w:val="en-US"/>
        </w:rPr>
        <w:t xml:space="preserve"> </w:t>
      </w:r>
      <w:r w:rsidR="00713EF8" w:rsidRPr="000219C4">
        <w:rPr>
          <w:rFonts w:ascii="Times New Roman" w:hAnsi="Times New Roman" w:cs="Times New Roman"/>
          <w:lang w:val="en-US"/>
        </w:rPr>
        <w:t>CPVT</w:t>
      </w:r>
      <w:r w:rsidR="003A1B30">
        <w:rPr>
          <w:rFonts w:ascii="Times New Roman" w:hAnsi="Times New Roman" w:cs="Times New Roman"/>
          <w:lang w:val="en-US"/>
        </w:rPr>
        <w:t xml:space="preserve"> or BrS</w:t>
      </w:r>
      <w:r w:rsidR="00AC44DF" w:rsidRPr="000219C4">
        <w:rPr>
          <w:rFonts w:ascii="Times New Roman" w:hAnsi="Times New Roman" w:cs="Times New Roman"/>
          <w:lang w:val="en-US"/>
        </w:rPr>
        <w:t xml:space="preserve">) </w:t>
      </w:r>
      <w:r w:rsidRPr="000219C4">
        <w:rPr>
          <w:rFonts w:ascii="Times New Roman" w:hAnsi="Times New Roman" w:cs="Times New Roman"/>
          <w:lang w:val="en-US"/>
        </w:rPr>
        <w:t xml:space="preserve">or a subtle form of inherited cardiomyopathy (such as </w:t>
      </w:r>
      <w:r w:rsidR="00713EF8" w:rsidRPr="000219C4">
        <w:rPr>
          <w:rFonts w:ascii="Times New Roman" w:hAnsi="Times New Roman" w:cs="Times New Roman"/>
          <w:lang w:val="en-US"/>
        </w:rPr>
        <w:t>HCM</w:t>
      </w:r>
      <w:r w:rsidRPr="000219C4">
        <w:rPr>
          <w:rFonts w:ascii="Times New Roman" w:hAnsi="Times New Roman" w:cs="Times New Roman"/>
          <w:lang w:val="en-US"/>
        </w:rPr>
        <w:t xml:space="preserve"> or </w:t>
      </w:r>
      <w:r w:rsidR="00713EF8" w:rsidRPr="000219C4">
        <w:rPr>
          <w:rFonts w:ascii="Times New Roman" w:hAnsi="Times New Roman" w:cs="Times New Roman"/>
          <w:color w:val="000000"/>
          <w:lang w:val="en-US"/>
        </w:rPr>
        <w:t>ARVC</w:t>
      </w:r>
      <w:r w:rsidRPr="000219C4">
        <w:rPr>
          <w:rFonts w:ascii="Times New Roman" w:hAnsi="Times New Roman" w:cs="Times New Roman"/>
          <w:lang w:val="en-US"/>
        </w:rPr>
        <w:t>) (</w:t>
      </w:r>
      <w:r w:rsidR="00367450" w:rsidRPr="000219C4">
        <w:rPr>
          <w:rFonts w:ascii="Times New Roman" w:hAnsi="Times New Roman" w:cs="Times New Roman"/>
          <w:lang w:val="en-US"/>
        </w:rPr>
        <w:t>3,</w:t>
      </w:r>
      <w:r w:rsidR="002D297E">
        <w:rPr>
          <w:rFonts w:ascii="Times New Roman" w:hAnsi="Times New Roman" w:cs="Times New Roman"/>
          <w:lang w:val="en-US"/>
        </w:rPr>
        <w:t>26,</w:t>
      </w:r>
      <w:r w:rsidR="003A1B30">
        <w:rPr>
          <w:rFonts w:ascii="Times New Roman" w:hAnsi="Times New Roman" w:cs="Times New Roman"/>
          <w:lang w:val="en-US"/>
        </w:rPr>
        <w:t>29-36</w:t>
      </w:r>
      <w:r w:rsidR="00367450" w:rsidRPr="000219C4">
        <w:rPr>
          <w:rFonts w:ascii="Times New Roman" w:hAnsi="Times New Roman" w:cs="Times New Roman"/>
          <w:lang w:val="en-US"/>
        </w:rPr>
        <w:t>)</w:t>
      </w:r>
      <w:r w:rsidRPr="000219C4">
        <w:rPr>
          <w:rFonts w:ascii="Times New Roman" w:hAnsi="Times New Roman" w:cs="Times New Roman"/>
          <w:lang w:val="en-US"/>
        </w:rPr>
        <w:t xml:space="preserve">. </w:t>
      </w:r>
      <w:r w:rsidR="003A1B30">
        <w:rPr>
          <w:rFonts w:ascii="Times New Roman" w:hAnsi="Times New Roman" w:cs="Times New Roman"/>
          <w:lang w:val="en-US"/>
        </w:rPr>
        <w:t xml:space="preserve">Diagnostic yield of familial evaluation is summarized in Figure 2. </w:t>
      </w:r>
      <w:r w:rsidRPr="000219C4">
        <w:rPr>
          <w:rFonts w:ascii="Times New Roman" w:hAnsi="Times New Roman" w:cs="Times New Roman"/>
          <w:lang w:val="en-US"/>
        </w:rPr>
        <w:t xml:space="preserve">In a landmark study evaluating 109 first-degree family members of 32 unrelated </w:t>
      </w:r>
      <w:r w:rsidR="00713EF8" w:rsidRPr="000219C4">
        <w:rPr>
          <w:rFonts w:ascii="Times New Roman" w:hAnsi="Times New Roman" w:cs="Times New Roman"/>
          <w:lang w:val="en-US"/>
        </w:rPr>
        <w:t>SADS</w:t>
      </w:r>
      <w:r w:rsidRPr="000219C4">
        <w:rPr>
          <w:rFonts w:ascii="Times New Roman" w:hAnsi="Times New Roman" w:cs="Times New Roman"/>
          <w:lang w:val="en-US"/>
        </w:rPr>
        <w:t xml:space="preserve"> victims, an inherited cardiac disease was diagnosed in 22% of the families by </w:t>
      </w:r>
      <w:r w:rsidR="00713EF8" w:rsidRPr="000219C4">
        <w:rPr>
          <w:rFonts w:ascii="Times New Roman" w:hAnsi="Times New Roman" w:cs="Times New Roman"/>
          <w:lang w:val="en-US"/>
        </w:rPr>
        <w:t xml:space="preserve">limited </w:t>
      </w:r>
      <w:r w:rsidRPr="000219C4">
        <w:rPr>
          <w:rFonts w:ascii="Times New Roman" w:hAnsi="Times New Roman" w:cs="Times New Roman"/>
          <w:lang w:val="en-US"/>
        </w:rPr>
        <w:t>clinical evaluation alone (</w:t>
      </w:r>
      <w:r w:rsidR="00367450" w:rsidRPr="000219C4">
        <w:rPr>
          <w:rFonts w:ascii="Times New Roman" w:hAnsi="Times New Roman" w:cs="Times New Roman"/>
          <w:lang w:val="en-US"/>
        </w:rPr>
        <w:t>3)</w:t>
      </w:r>
      <w:r w:rsidRPr="000219C4">
        <w:rPr>
          <w:rFonts w:ascii="Times New Roman" w:hAnsi="Times New Roman" w:cs="Times New Roman"/>
          <w:lang w:val="en-US"/>
        </w:rPr>
        <w:t xml:space="preserve">. </w:t>
      </w:r>
      <w:r w:rsidR="00F07600" w:rsidRPr="000219C4">
        <w:rPr>
          <w:rFonts w:ascii="Times New Roman" w:hAnsi="Times New Roman" w:cs="Times New Roman"/>
          <w:lang w:val="en-US"/>
        </w:rPr>
        <w:t xml:space="preserve">Tan et al. then confirmed a high diagnostic yield of </w:t>
      </w:r>
      <w:r w:rsidR="00B72E82" w:rsidRPr="000219C4">
        <w:rPr>
          <w:rFonts w:ascii="Times New Roman" w:hAnsi="Times New Roman" w:cs="Times New Roman"/>
          <w:lang w:val="en-US"/>
        </w:rPr>
        <w:t>routine, non-invasiv</w:t>
      </w:r>
      <w:r w:rsidR="00F07600" w:rsidRPr="000219C4">
        <w:rPr>
          <w:rFonts w:ascii="Times New Roman" w:hAnsi="Times New Roman" w:cs="Times New Roman"/>
          <w:lang w:val="en-US"/>
        </w:rPr>
        <w:t xml:space="preserve">e cardiac tests in relatives of 43 families of young </w:t>
      </w:r>
      <w:r w:rsidR="00961C63" w:rsidRPr="000219C4">
        <w:rPr>
          <w:rFonts w:ascii="Times New Roman" w:hAnsi="Times New Roman" w:cs="Times New Roman"/>
          <w:lang w:val="en-US"/>
        </w:rPr>
        <w:t>unexpected sudden death</w:t>
      </w:r>
      <w:r w:rsidR="00F07600" w:rsidRPr="000219C4">
        <w:rPr>
          <w:rFonts w:ascii="Times New Roman" w:hAnsi="Times New Roman" w:cs="Times New Roman"/>
          <w:lang w:val="en-US"/>
        </w:rPr>
        <w:t xml:space="preserve"> victims</w:t>
      </w:r>
      <w:r w:rsidR="00713EF8" w:rsidRPr="000219C4">
        <w:rPr>
          <w:rFonts w:ascii="Times New Roman" w:hAnsi="Times New Roman" w:cs="Times New Roman"/>
          <w:lang w:val="en-US"/>
        </w:rPr>
        <w:t>, some without autopsies</w:t>
      </w:r>
      <w:r w:rsidR="00075F68" w:rsidRPr="000219C4">
        <w:rPr>
          <w:rFonts w:ascii="Times New Roman" w:hAnsi="Times New Roman" w:cs="Times New Roman"/>
          <w:lang w:val="en-US"/>
        </w:rPr>
        <w:t xml:space="preserve">, identifying an inherited cardiac disorder in 40% of families and 8.9 presymptomatic </w:t>
      </w:r>
      <w:r w:rsidR="009805DF" w:rsidRPr="000219C4">
        <w:rPr>
          <w:rFonts w:ascii="Times New Roman" w:hAnsi="Times New Roman" w:cs="Times New Roman"/>
          <w:lang w:val="en-US"/>
        </w:rPr>
        <w:t xml:space="preserve">disease </w:t>
      </w:r>
      <w:r w:rsidR="00075F68" w:rsidRPr="000219C4">
        <w:rPr>
          <w:rFonts w:ascii="Times New Roman" w:hAnsi="Times New Roman" w:cs="Times New Roman"/>
          <w:lang w:val="en-US"/>
        </w:rPr>
        <w:t>carriers per family (</w:t>
      </w:r>
      <w:r w:rsidR="00367450" w:rsidRPr="000219C4">
        <w:rPr>
          <w:rFonts w:ascii="Times New Roman" w:hAnsi="Times New Roman" w:cs="Times New Roman"/>
          <w:lang w:val="en-US"/>
        </w:rPr>
        <w:t>30</w:t>
      </w:r>
      <w:r w:rsidR="00075F68" w:rsidRPr="000219C4">
        <w:rPr>
          <w:rFonts w:ascii="Times New Roman" w:hAnsi="Times New Roman" w:cs="Times New Roman"/>
          <w:lang w:val="en-US"/>
        </w:rPr>
        <w:t>).</w:t>
      </w:r>
      <w:r w:rsidR="00BA5D8C" w:rsidRPr="000219C4">
        <w:rPr>
          <w:rFonts w:ascii="Times New Roman" w:hAnsi="Times New Roman" w:cs="Times New Roman"/>
          <w:lang w:val="en-US"/>
        </w:rPr>
        <w:t xml:space="preserve"> In a</w:t>
      </w:r>
      <w:r w:rsidR="00713EF8" w:rsidRPr="000219C4">
        <w:rPr>
          <w:rFonts w:ascii="Times New Roman" w:hAnsi="Times New Roman" w:cs="Times New Roman"/>
          <w:lang w:val="en-US"/>
        </w:rPr>
        <w:t xml:space="preserve"> furt</w:t>
      </w:r>
      <w:r w:rsidR="00BA5D8C" w:rsidRPr="000219C4">
        <w:rPr>
          <w:rFonts w:ascii="Times New Roman" w:hAnsi="Times New Roman" w:cs="Times New Roman"/>
          <w:lang w:val="en-US"/>
        </w:rPr>
        <w:t xml:space="preserve">her study, 53% of 57 </w:t>
      </w:r>
      <w:r w:rsidR="00713EF8" w:rsidRPr="000219C4">
        <w:rPr>
          <w:rFonts w:ascii="Times New Roman" w:hAnsi="Times New Roman" w:cs="Times New Roman"/>
          <w:lang w:val="en-US"/>
        </w:rPr>
        <w:t>SADS</w:t>
      </w:r>
      <w:r w:rsidR="00BA5D8C" w:rsidRPr="000219C4">
        <w:rPr>
          <w:rFonts w:ascii="Times New Roman" w:hAnsi="Times New Roman" w:cs="Times New Roman"/>
          <w:lang w:val="en-US"/>
        </w:rPr>
        <w:t xml:space="preserve"> families were diagnosed with inheritable heart disease</w:t>
      </w:r>
      <w:r w:rsidR="00713EF8" w:rsidRPr="000219C4">
        <w:rPr>
          <w:rFonts w:ascii="Times New Roman" w:hAnsi="Times New Roman" w:cs="Times New Roman"/>
          <w:lang w:val="en-US"/>
        </w:rPr>
        <w:t xml:space="preserve"> using a comprehensive protocol</w:t>
      </w:r>
      <w:r w:rsidR="00BA5D8C" w:rsidRPr="000219C4">
        <w:rPr>
          <w:rFonts w:ascii="Times New Roman" w:hAnsi="Times New Roman" w:cs="Times New Roman"/>
          <w:lang w:val="en-US"/>
        </w:rPr>
        <w:t xml:space="preserve"> (</w:t>
      </w:r>
      <w:r w:rsidR="00367450" w:rsidRPr="000219C4">
        <w:rPr>
          <w:rFonts w:ascii="Times New Roman" w:hAnsi="Times New Roman" w:cs="Times New Roman"/>
          <w:lang w:val="en-US"/>
        </w:rPr>
        <w:t>31</w:t>
      </w:r>
      <w:r w:rsidR="00BA5D8C" w:rsidRPr="000219C4">
        <w:rPr>
          <w:rFonts w:ascii="Times New Roman" w:hAnsi="Times New Roman" w:cs="Times New Roman"/>
          <w:lang w:val="en-US"/>
        </w:rPr>
        <w:t xml:space="preserve">). </w:t>
      </w:r>
    </w:p>
    <w:p w14:paraId="321B60D1" w14:textId="77777777" w:rsidR="004B2745" w:rsidRPr="000219C4" w:rsidRDefault="00D47D3C" w:rsidP="00593CF5">
      <w:pPr>
        <w:widowControl w:val="0"/>
        <w:autoSpaceDE w:val="0"/>
        <w:autoSpaceDN w:val="0"/>
        <w:adjustRightInd w:val="0"/>
        <w:spacing w:line="480" w:lineRule="auto"/>
        <w:jc w:val="both"/>
        <w:rPr>
          <w:rFonts w:ascii="Times New Roman" w:hAnsi="Times New Roman" w:cs="Times New Roman"/>
          <w:lang w:val="en-US"/>
        </w:rPr>
      </w:pPr>
      <w:r w:rsidRPr="000219C4">
        <w:rPr>
          <w:rFonts w:ascii="Times New Roman" w:hAnsi="Times New Roman" w:cs="Times New Roman"/>
          <w:lang w:val="en-US"/>
        </w:rPr>
        <w:t>In a</w:t>
      </w:r>
      <w:r w:rsidR="00713EF8" w:rsidRPr="000219C4">
        <w:rPr>
          <w:rFonts w:ascii="Times New Roman" w:hAnsi="Times New Roman" w:cs="Times New Roman"/>
          <w:lang w:val="en-US"/>
        </w:rPr>
        <w:t xml:space="preserve"> follow-up</w:t>
      </w:r>
      <w:r w:rsidR="00795FD7" w:rsidRPr="000219C4">
        <w:rPr>
          <w:rFonts w:ascii="Times New Roman" w:hAnsi="Times New Roman" w:cs="Times New Roman"/>
          <w:lang w:val="en-US"/>
        </w:rPr>
        <w:t xml:space="preserve"> Dutch series of 140 cases </w:t>
      </w:r>
      <w:r w:rsidRPr="000219C4">
        <w:rPr>
          <w:rFonts w:ascii="Times New Roman" w:hAnsi="Times New Roman" w:cs="Times New Roman"/>
          <w:lang w:val="en-US"/>
        </w:rPr>
        <w:t xml:space="preserve">familial cardiological and targeted genetic evaluation </w:t>
      </w:r>
      <w:r w:rsidR="00713EF8" w:rsidRPr="000219C4">
        <w:rPr>
          <w:rFonts w:ascii="Times New Roman" w:hAnsi="Times New Roman" w:cs="Times New Roman"/>
          <w:lang w:val="en-US"/>
        </w:rPr>
        <w:t xml:space="preserve">gave </w:t>
      </w:r>
      <w:r w:rsidRPr="000219C4">
        <w:rPr>
          <w:rFonts w:ascii="Times New Roman" w:hAnsi="Times New Roman" w:cs="Times New Roman"/>
          <w:lang w:val="en-US"/>
        </w:rPr>
        <w:t>a diagnostic yield of</w:t>
      </w:r>
      <w:r w:rsidR="00795FD7" w:rsidRPr="000219C4">
        <w:rPr>
          <w:rFonts w:ascii="Times New Roman" w:hAnsi="Times New Roman" w:cs="Times New Roman"/>
          <w:lang w:val="en-US"/>
        </w:rPr>
        <w:t xml:space="preserve"> 33% following </w:t>
      </w:r>
      <w:r w:rsidR="00713EF8" w:rsidRPr="000219C4">
        <w:rPr>
          <w:rFonts w:ascii="Times New Roman" w:hAnsi="Times New Roman" w:cs="Times New Roman"/>
          <w:lang w:val="en-US"/>
        </w:rPr>
        <w:t>SUDS</w:t>
      </w:r>
      <w:r w:rsidR="00795FD7" w:rsidRPr="000219C4">
        <w:rPr>
          <w:rFonts w:ascii="Times New Roman" w:hAnsi="Times New Roman" w:cs="Times New Roman"/>
          <w:lang w:val="en-US"/>
        </w:rPr>
        <w:t>, with inherited conditions comprising 97% (</w:t>
      </w:r>
      <w:r w:rsidR="001D2808" w:rsidRPr="000219C4">
        <w:rPr>
          <w:rFonts w:ascii="Times New Roman" w:hAnsi="Times New Roman" w:cs="Times New Roman"/>
          <w:lang w:val="en-US"/>
        </w:rPr>
        <w:t>32)</w:t>
      </w:r>
      <w:r w:rsidR="00795FD7" w:rsidRPr="000219C4">
        <w:rPr>
          <w:rFonts w:ascii="Times New Roman" w:hAnsi="Times New Roman" w:cs="Times New Roman"/>
          <w:lang w:val="en-US"/>
        </w:rPr>
        <w:t xml:space="preserve">. </w:t>
      </w:r>
      <w:r w:rsidR="0095632D" w:rsidRPr="000219C4">
        <w:rPr>
          <w:rFonts w:ascii="Times New Roman" w:hAnsi="Times New Roman" w:cs="Times New Roman"/>
          <w:lang w:val="en-US"/>
        </w:rPr>
        <w:t xml:space="preserve">In their </w:t>
      </w:r>
      <w:r w:rsidR="00620DED" w:rsidRPr="000219C4">
        <w:rPr>
          <w:rFonts w:ascii="Times New Roman" w:hAnsi="Times New Roman" w:cs="Times New Roman"/>
          <w:lang w:val="en-US"/>
        </w:rPr>
        <w:t>protocol</w:t>
      </w:r>
      <w:r w:rsidR="0095632D" w:rsidRPr="000219C4">
        <w:rPr>
          <w:rFonts w:ascii="Times New Roman" w:hAnsi="Times New Roman" w:cs="Times New Roman"/>
          <w:lang w:val="en-US"/>
        </w:rPr>
        <w:t>,</w:t>
      </w:r>
      <w:r w:rsidR="00795FD7" w:rsidRPr="000219C4">
        <w:rPr>
          <w:rFonts w:ascii="Times New Roman" w:hAnsi="Times New Roman" w:cs="Times New Roman"/>
          <w:lang w:val="en-US"/>
        </w:rPr>
        <w:t xml:space="preserve"> investigations</w:t>
      </w:r>
      <w:r w:rsidR="0095632D" w:rsidRPr="000219C4">
        <w:rPr>
          <w:rFonts w:ascii="Times New Roman" w:hAnsi="Times New Roman" w:cs="Times New Roman"/>
          <w:lang w:val="en-US"/>
        </w:rPr>
        <w:t xml:space="preserve"> </w:t>
      </w:r>
      <w:r w:rsidR="00795FD7" w:rsidRPr="000219C4">
        <w:rPr>
          <w:rFonts w:ascii="Times New Roman" w:hAnsi="Times New Roman" w:cs="Times New Roman"/>
          <w:lang w:val="en-US"/>
        </w:rPr>
        <w:t xml:space="preserve">beyond resting ECG </w:t>
      </w:r>
      <w:r w:rsidR="0095632D" w:rsidRPr="000219C4">
        <w:rPr>
          <w:rFonts w:ascii="Times New Roman" w:hAnsi="Times New Roman" w:cs="Times New Roman"/>
          <w:lang w:val="en-US"/>
        </w:rPr>
        <w:t xml:space="preserve">were </w:t>
      </w:r>
      <w:r w:rsidR="00795FD7" w:rsidRPr="000219C4">
        <w:rPr>
          <w:rFonts w:ascii="Times New Roman" w:hAnsi="Times New Roman" w:cs="Times New Roman"/>
          <w:lang w:val="en-US"/>
        </w:rPr>
        <w:t>performed on clinical suspicion</w:t>
      </w:r>
      <w:r w:rsidR="0095632D" w:rsidRPr="000219C4">
        <w:rPr>
          <w:rFonts w:ascii="Times New Roman" w:hAnsi="Times New Roman" w:cs="Times New Roman"/>
          <w:lang w:val="en-US"/>
        </w:rPr>
        <w:t xml:space="preserve"> </w:t>
      </w:r>
      <w:r w:rsidR="00795FD7" w:rsidRPr="000219C4">
        <w:rPr>
          <w:rFonts w:ascii="Times New Roman" w:hAnsi="Times New Roman" w:cs="Times New Roman"/>
          <w:lang w:val="en-US"/>
        </w:rPr>
        <w:t>only</w:t>
      </w:r>
      <w:r w:rsidR="0095632D" w:rsidRPr="000219C4">
        <w:rPr>
          <w:rFonts w:ascii="Times New Roman" w:hAnsi="Times New Roman" w:cs="Times New Roman"/>
          <w:lang w:val="en-US"/>
        </w:rPr>
        <w:t xml:space="preserve">, which </w:t>
      </w:r>
      <w:r w:rsidR="00795FD7" w:rsidRPr="000219C4">
        <w:rPr>
          <w:rFonts w:ascii="Times New Roman" w:hAnsi="Times New Roman" w:cs="Times New Roman"/>
          <w:lang w:val="en-US"/>
        </w:rPr>
        <w:t>may have reduced the overall yield,</w:t>
      </w:r>
      <w:r w:rsidR="0095632D" w:rsidRPr="000219C4">
        <w:rPr>
          <w:rFonts w:ascii="Times New Roman" w:hAnsi="Times New Roman" w:cs="Times New Roman"/>
          <w:lang w:val="en-US"/>
        </w:rPr>
        <w:t xml:space="preserve"> </w:t>
      </w:r>
      <w:r w:rsidR="00795FD7" w:rsidRPr="000219C4">
        <w:rPr>
          <w:rFonts w:ascii="Times New Roman" w:hAnsi="Times New Roman" w:cs="Times New Roman"/>
          <w:lang w:val="en-US"/>
        </w:rPr>
        <w:t>but increased the sensitivity of additional investigations.</w:t>
      </w:r>
      <w:r w:rsidR="0095632D" w:rsidRPr="000219C4">
        <w:rPr>
          <w:rFonts w:ascii="Times New Roman" w:hAnsi="Times New Roman" w:cs="Times New Roman"/>
          <w:lang w:val="en-US"/>
        </w:rPr>
        <w:t xml:space="preserve"> </w:t>
      </w:r>
      <w:r w:rsidR="00795FD7" w:rsidRPr="000219C4">
        <w:rPr>
          <w:rFonts w:ascii="Times New Roman" w:hAnsi="Times New Roman" w:cs="Times New Roman"/>
          <w:lang w:val="en-US"/>
        </w:rPr>
        <w:t xml:space="preserve">Relatives’ ECGs contributed to </w:t>
      </w:r>
      <w:r w:rsidR="00F2300E" w:rsidRPr="000219C4">
        <w:rPr>
          <w:rFonts w:ascii="Times New Roman" w:hAnsi="Times New Roman" w:cs="Times New Roman"/>
          <w:lang w:val="en-US"/>
        </w:rPr>
        <w:t xml:space="preserve">a </w:t>
      </w:r>
      <w:r w:rsidR="00795FD7" w:rsidRPr="000219C4">
        <w:rPr>
          <w:rFonts w:ascii="Times New Roman" w:hAnsi="Times New Roman" w:cs="Times New Roman"/>
          <w:lang w:val="en-US"/>
        </w:rPr>
        <w:t>familial</w:t>
      </w:r>
      <w:r w:rsidR="0095632D" w:rsidRPr="000219C4">
        <w:rPr>
          <w:rFonts w:ascii="Times New Roman" w:hAnsi="Times New Roman" w:cs="Times New Roman"/>
          <w:lang w:val="en-US"/>
        </w:rPr>
        <w:t xml:space="preserve"> </w:t>
      </w:r>
      <w:r w:rsidR="00795FD7" w:rsidRPr="000219C4">
        <w:rPr>
          <w:rFonts w:ascii="Times New Roman" w:hAnsi="Times New Roman" w:cs="Times New Roman"/>
          <w:lang w:val="en-US"/>
        </w:rPr>
        <w:t>diagnosis in 14% of all cases, whereas drug</w:t>
      </w:r>
      <w:r w:rsidR="0095632D" w:rsidRPr="000219C4">
        <w:rPr>
          <w:rFonts w:ascii="Times New Roman" w:hAnsi="Times New Roman" w:cs="Times New Roman"/>
          <w:lang w:val="en-US"/>
        </w:rPr>
        <w:t xml:space="preserve"> </w:t>
      </w:r>
      <w:r w:rsidR="00795FD7" w:rsidRPr="000219C4">
        <w:rPr>
          <w:rFonts w:ascii="Times New Roman" w:hAnsi="Times New Roman" w:cs="Times New Roman"/>
          <w:lang w:val="en-US"/>
        </w:rPr>
        <w:t>provocation</w:t>
      </w:r>
      <w:r w:rsidR="0095632D" w:rsidRPr="000219C4">
        <w:rPr>
          <w:rFonts w:ascii="Times New Roman" w:hAnsi="Times New Roman" w:cs="Times New Roman"/>
          <w:lang w:val="en-US"/>
        </w:rPr>
        <w:t xml:space="preserve"> </w:t>
      </w:r>
      <w:r w:rsidR="00795FD7" w:rsidRPr="000219C4">
        <w:rPr>
          <w:rFonts w:ascii="Times New Roman" w:hAnsi="Times New Roman" w:cs="Times New Roman"/>
          <w:lang w:val="en-US"/>
        </w:rPr>
        <w:t>testin</w:t>
      </w:r>
      <w:r w:rsidR="0095632D" w:rsidRPr="000219C4">
        <w:rPr>
          <w:rFonts w:ascii="Times New Roman" w:hAnsi="Times New Roman" w:cs="Times New Roman"/>
          <w:lang w:val="en-US"/>
        </w:rPr>
        <w:t xml:space="preserve">g and </w:t>
      </w:r>
      <w:r w:rsidR="00030FA6" w:rsidRPr="000219C4">
        <w:rPr>
          <w:rFonts w:ascii="Times New Roman" w:hAnsi="Times New Roman" w:cs="Times New Roman"/>
          <w:lang w:val="en-US"/>
        </w:rPr>
        <w:t>cardiac magnetic resonance</w:t>
      </w:r>
      <w:r w:rsidR="0095632D" w:rsidRPr="000219C4">
        <w:rPr>
          <w:rFonts w:ascii="Times New Roman" w:hAnsi="Times New Roman" w:cs="Times New Roman"/>
          <w:lang w:val="en-US"/>
        </w:rPr>
        <w:t xml:space="preserve"> </w:t>
      </w:r>
      <w:r w:rsidR="00795FD7" w:rsidRPr="000219C4">
        <w:rPr>
          <w:rFonts w:ascii="Times New Roman" w:hAnsi="Times New Roman" w:cs="Times New Roman"/>
          <w:lang w:val="en-US"/>
        </w:rPr>
        <w:t>imaging showed higher yields, albeit when</w:t>
      </w:r>
      <w:r w:rsidR="0095632D" w:rsidRPr="000219C4">
        <w:rPr>
          <w:rFonts w:ascii="Times New Roman" w:hAnsi="Times New Roman" w:cs="Times New Roman"/>
          <w:lang w:val="en-US"/>
        </w:rPr>
        <w:t xml:space="preserve"> </w:t>
      </w:r>
      <w:r w:rsidR="00795FD7" w:rsidRPr="000219C4">
        <w:rPr>
          <w:rFonts w:ascii="Times New Roman" w:hAnsi="Times New Roman" w:cs="Times New Roman"/>
          <w:lang w:val="en-US"/>
        </w:rPr>
        <w:t>directed by clinical</w:t>
      </w:r>
      <w:r w:rsidR="0095632D" w:rsidRPr="000219C4">
        <w:rPr>
          <w:rFonts w:ascii="Times New Roman" w:hAnsi="Times New Roman" w:cs="Times New Roman"/>
          <w:lang w:val="en-US"/>
        </w:rPr>
        <w:t xml:space="preserve"> </w:t>
      </w:r>
      <w:r w:rsidR="00795FD7" w:rsidRPr="000219C4">
        <w:rPr>
          <w:rFonts w:ascii="Times New Roman" w:hAnsi="Times New Roman" w:cs="Times New Roman"/>
          <w:lang w:val="en-US"/>
        </w:rPr>
        <w:t xml:space="preserve">suspicion. Whilst </w:t>
      </w:r>
      <w:r w:rsidR="00F2300E" w:rsidRPr="000219C4">
        <w:rPr>
          <w:rFonts w:ascii="Times New Roman" w:hAnsi="Times New Roman" w:cs="Times New Roman"/>
          <w:lang w:val="en-US"/>
        </w:rPr>
        <w:t xml:space="preserve">inherited arrhythmia </w:t>
      </w:r>
      <w:r w:rsidR="00795FD7" w:rsidRPr="000219C4">
        <w:rPr>
          <w:rFonts w:ascii="Times New Roman" w:hAnsi="Times New Roman" w:cs="Times New Roman"/>
          <w:lang w:val="en-US"/>
        </w:rPr>
        <w:t>syndromes represented the majority of causes</w:t>
      </w:r>
      <w:r w:rsidR="00620DED" w:rsidRPr="000219C4">
        <w:rPr>
          <w:rFonts w:ascii="Times New Roman" w:hAnsi="Times New Roman" w:cs="Times New Roman"/>
          <w:lang w:val="en-US"/>
        </w:rPr>
        <w:t xml:space="preserve"> irrespective of age, the proportion related to </w:t>
      </w:r>
      <w:r w:rsidR="00620DED" w:rsidRPr="000219C4">
        <w:rPr>
          <w:rFonts w:ascii="Times New Roman" w:hAnsi="Times New Roman" w:cs="Times New Roman"/>
          <w:lang w:val="en-US"/>
        </w:rPr>
        <w:lastRenderedPageBreak/>
        <w:t>cardiomyopathy</w:t>
      </w:r>
      <w:r w:rsidR="00DD6793" w:rsidRPr="000219C4">
        <w:rPr>
          <w:rFonts w:ascii="Times New Roman" w:hAnsi="Times New Roman" w:cs="Times New Roman"/>
          <w:lang w:val="en-US"/>
        </w:rPr>
        <w:t xml:space="preserve"> </w:t>
      </w:r>
      <w:r w:rsidR="00620DED" w:rsidRPr="000219C4">
        <w:rPr>
          <w:rFonts w:ascii="Times New Roman" w:hAnsi="Times New Roman" w:cs="Times New Roman"/>
          <w:lang w:val="en-US"/>
        </w:rPr>
        <w:t>increase</w:t>
      </w:r>
      <w:r w:rsidR="00DD6793" w:rsidRPr="000219C4">
        <w:rPr>
          <w:rFonts w:ascii="Times New Roman" w:hAnsi="Times New Roman" w:cs="Times New Roman"/>
          <w:lang w:val="en-US"/>
        </w:rPr>
        <w:t>d</w:t>
      </w:r>
      <w:r w:rsidR="00620DED" w:rsidRPr="000219C4">
        <w:rPr>
          <w:rFonts w:ascii="Times New Roman" w:hAnsi="Times New Roman" w:cs="Times New Roman"/>
          <w:lang w:val="en-US"/>
        </w:rPr>
        <w:t xml:space="preserve"> with age </w:t>
      </w:r>
      <w:r w:rsidR="00DD6793" w:rsidRPr="000219C4">
        <w:rPr>
          <w:rFonts w:ascii="Times New Roman" w:hAnsi="Times New Roman" w:cs="Times New Roman"/>
          <w:lang w:val="en-US"/>
        </w:rPr>
        <w:t>(</w:t>
      </w:r>
      <w:r w:rsidR="001D2808" w:rsidRPr="000219C4">
        <w:rPr>
          <w:rFonts w:ascii="Times New Roman" w:hAnsi="Times New Roman" w:cs="Times New Roman"/>
          <w:lang w:val="en-US"/>
        </w:rPr>
        <w:t>32</w:t>
      </w:r>
      <w:r w:rsidR="00DD6793" w:rsidRPr="000219C4">
        <w:rPr>
          <w:rFonts w:ascii="Times New Roman" w:hAnsi="Times New Roman" w:cs="Times New Roman"/>
          <w:lang w:val="en-US"/>
        </w:rPr>
        <w:t>)</w:t>
      </w:r>
      <w:r w:rsidR="00620DED" w:rsidRPr="000219C4">
        <w:rPr>
          <w:rFonts w:ascii="Times New Roman" w:hAnsi="Times New Roman" w:cs="Times New Roman"/>
          <w:lang w:val="en-US"/>
        </w:rPr>
        <w:t>, reflecting age</w:t>
      </w:r>
      <w:r w:rsidR="008F1520" w:rsidRPr="000219C4">
        <w:rPr>
          <w:rFonts w:ascii="Times New Roman" w:hAnsi="Times New Roman" w:cs="Times New Roman"/>
          <w:lang w:val="en-US"/>
        </w:rPr>
        <w:t>-</w:t>
      </w:r>
      <w:r w:rsidR="00620DED" w:rsidRPr="000219C4">
        <w:rPr>
          <w:rFonts w:ascii="Times New Roman" w:hAnsi="Times New Roman" w:cs="Times New Roman"/>
          <w:lang w:val="en-US"/>
        </w:rPr>
        <w:t>related</w:t>
      </w:r>
      <w:r w:rsidR="008F1520" w:rsidRPr="000219C4">
        <w:rPr>
          <w:rFonts w:ascii="Times New Roman" w:hAnsi="Times New Roman" w:cs="Times New Roman"/>
          <w:lang w:val="en-US"/>
        </w:rPr>
        <w:t xml:space="preserve"> </w:t>
      </w:r>
      <w:r w:rsidR="00620DED" w:rsidRPr="000219C4">
        <w:rPr>
          <w:rFonts w:ascii="Times New Roman" w:hAnsi="Times New Roman" w:cs="Times New Roman"/>
          <w:lang w:val="en-US"/>
        </w:rPr>
        <w:t>penetrance</w:t>
      </w:r>
      <w:r w:rsidR="008F1520" w:rsidRPr="000219C4">
        <w:rPr>
          <w:rFonts w:ascii="Times New Roman" w:hAnsi="Times New Roman" w:cs="Times New Roman"/>
          <w:lang w:val="en-US"/>
        </w:rPr>
        <w:t xml:space="preserve"> of the conditions</w:t>
      </w:r>
      <w:r w:rsidR="00620DED" w:rsidRPr="000219C4">
        <w:rPr>
          <w:rFonts w:ascii="Times New Roman" w:hAnsi="Times New Roman" w:cs="Times New Roman"/>
          <w:lang w:val="en-US"/>
        </w:rPr>
        <w:t xml:space="preserve">. </w:t>
      </w:r>
      <w:r w:rsidR="00F2300E" w:rsidRPr="000219C4">
        <w:rPr>
          <w:rFonts w:ascii="Times New Roman" w:hAnsi="Times New Roman" w:cs="Times New Roman"/>
          <w:lang w:val="en-US"/>
        </w:rPr>
        <w:t>T</w:t>
      </w:r>
      <w:r w:rsidR="00620DED" w:rsidRPr="000219C4">
        <w:rPr>
          <w:rFonts w:ascii="Times New Roman" w:hAnsi="Times New Roman" w:cs="Times New Roman"/>
          <w:lang w:val="en-US"/>
        </w:rPr>
        <w:t xml:space="preserve">his </w:t>
      </w:r>
      <w:r w:rsidR="00F2300E" w:rsidRPr="000219C4">
        <w:rPr>
          <w:rFonts w:ascii="Times New Roman" w:hAnsi="Times New Roman" w:cs="Times New Roman"/>
          <w:lang w:val="en-US"/>
        </w:rPr>
        <w:t>confirms</w:t>
      </w:r>
      <w:r w:rsidR="00620DED" w:rsidRPr="000219C4">
        <w:rPr>
          <w:rFonts w:ascii="Times New Roman" w:hAnsi="Times New Roman" w:cs="Times New Roman"/>
          <w:lang w:val="en-US"/>
        </w:rPr>
        <w:t xml:space="preserve"> </w:t>
      </w:r>
      <w:r w:rsidR="00F2300E" w:rsidRPr="000219C4">
        <w:rPr>
          <w:rFonts w:ascii="Times New Roman" w:hAnsi="Times New Roman" w:cs="Times New Roman"/>
          <w:lang w:val="en-US"/>
        </w:rPr>
        <w:t>the</w:t>
      </w:r>
      <w:r w:rsidR="00620DED" w:rsidRPr="000219C4">
        <w:rPr>
          <w:rFonts w:ascii="Times New Roman" w:hAnsi="Times New Roman" w:cs="Times New Roman"/>
          <w:lang w:val="en-US"/>
        </w:rPr>
        <w:t xml:space="preserve"> importance of imaging, including </w:t>
      </w:r>
      <w:r w:rsidR="004E77A0" w:rsidRPr="000219C4">
        <w:rPr>
          <w:rFonts w:ascii="Times New Roman" w:hAnsi="Times New Roman" w:cs="Times New Roman"/>
          <w:lang w:val="en-US"/>
        </w:rPr>
        <w:t>cardiac magnetic resonance</w:t>
      </w:r>
      <w:r w:rsidR="00620DED" w:rsidRPr="000219C4">
        <w:rPr>
          <w:rFonts w:ascii="Times New Roman" w:hAnsi="Times New Roman" w:cs="Times New Roman"/>
          <w:lang w:val="en-US"/>
        </w:rPr>
        <w:t>, in evaluation of families</w:t>
      </w:r>
      <w:r w:rsidR="002B4E3A" w:rsidRPr="000219C4">
        <w:rPr>
          <w:rFonts w:ascii="Times New Roman" w:hAnsi="Times New Roman" w:cs="Times New Roman"/>
          <w:lang w:val="en-US"/>
        </w:rPr>
        <w:t xml:space="preserve"> </w:t>
      </w:r>
      <w:r w:rsidR="008C1D1D" w:rsidRPr="000219C4">
        <w:rPr>
          <w:rFonts w:ascii="Times New Roman" w:hAnsi="Times New Roman" w:cs="Times New Roman"/>
          <w:lang w:val="en-US"/>
        </w:rPr>
        <w:t>(</w:t>
      </w:r>
      <w:r w:rsidR="001D2808" w:rsidRPr="000219C4">
        <w:rPr>
          <w:rFonts w:ascii="Times New Roman" w:hAnsi="Times New Roman" w:cs="Times New Roman"/>
          <w:lang w:val="en-US"/>
        </w:rPr>
        <w:t>7</w:t>
      </w:r>
      <w:r w:rsidR="008C1D1D" w:rsidRPr="000219C4">
        <w:rPr>
          <w:rFonts w:ascii="Times New Roman" w:hAnsi="Times New Roman" w:cs="Times New Roman"/>
          <w:lang w:val="en-US"/>
        </w:rPr>
        <w:t>)</w:t>
      </w:r>
      <w:r w:rsidR="00620DED" w:rsidRPr="000219C4">
        <w:rPr>
          <w:rFonts w:ascii="Times New Roman" w:hAnsi="Times New Roman" w:cs="Times New Roman"/>
          <w:lang w:val="en-US"/>
        </w:rPr>
        <w:t>.</w:t>
      </w:r>
      <w:r w:rsidR="0085378A">
        <w:rPr>
          <w:rFonts w:ascii="Times New Roman" w:hAnsi="Times New Roman" w:cs="Times New Roman"/>
          <w:lang w:val="en-US"/>
        </w:rPr>
        <w:t xml:space="preserve"> More recently a</w:t>
      </w:r>
      <w:r w:rsidR="004B2745" w:rsidRPr="000219C4">
        <w:rPr>
          <w:rFonts w:ascii="Times New Roman" w:hAnsi="Times New Roman" w:cs="Times New Roman"/>
          <w:lang w:val="en-US"/>
        </w:rPr>
        <w:t xml:space="preserve"> study from Australia and New Zealand identif</w:t>
      </w:r>
      <w:r w:rsidR="0085378A">
        <w:rPr>
          <w:rFonts w:ascii="Times New Roman" w:hAnsi="Times New Roman" w:cs="Times New Roman"/>
          <w:lang w:val="en-US"/>
        </w:rPr>
        <w:t>ied a</w:t>
      </w:r>
      <w:r w:rsidR="004B2745" w:rsidRPr="000219C4">
        <w:rPr>
          <w:rFonts w:ascii="Times New Roman" w:hAnsi="Times New Roman" w:cs="Times New Roman"/>
          <w:lang w:val="en-US"/>
        </w:rPr>
        <w:t xml:space="preserve"> definite diagnosis in 12 of 91 families (13%) </w:t>
      </w:r>
      <w:r w:rsidR="00F2300E" w:rsidRPr="000219C4">
        <w:rPr>
          <w:rFonts w:ascii="Times New Roman" w:hAnsi="Times New Roman" w:cs="Times New Roman"/>
          <w:lang w:val="en-US"/>
        </w:rPr>
        <w:t>of unexplained</w:t>
      </w:r>
      <w:r w:rsidR="004B2745" w:rsidRPr="000219C4">
        <w:rPr>
          <w:rFonts w:ascii="Times New Roman" w:hAnsi="Times New Roman" w:cs="Times New Roman"/>
          <w:lang w:val="en-US"/>
        </w:rPr>
        <w:t xml:space="preserve"> </w:t>
      </w:r>
      <w:r w:rsidR="00F2300E" w:rsidRPr="000219C4">
        <w:rPr>
          <w:rFonts w:ascii="Times New Roman" w:hAnsi="Times New Roman" w:cs="Times New Roman"/>
          <w:lang w:val="en-US"/>
        </w:rPr>
        <w:t>SCD</w:t>
      </w:r>
      <w:r w:rsidR="004B2745" w:rsidRPr="000219C4">
        <w:rPr>
          <w:rFonts w:ascii="Times New Roman" w:hAnsi="Times New Roman" w:cs="Times New Roman"/>
          <w:lang w:val="en-US"/>
        </w:rPr>
        <w:t xml:space="preserve"> of children and young adults, consisting </w:t>
      </w:r>
      <w:r w:rsidR="00F2300E" w:rsidRPr="000219C4">
        <w:rPr>
          <w:rFonts w:ascii="Times New Roman" w:hAnsi="Times New Roman" w:cs="Times New Roman"/>
          <w:lang w:val="en-US"/>
        </w:rPr>
        <w:t xml:space="preserve">of </w:t>
      </w:r>
      <w:r w:rsidR="004B2745" w:rsidRPr="000219C4">
        <w:rPr>
          <w:rFonts w:ascii="Times New Roman" w:hAnsi="Times New Roman" w:cs="Times New Roman"/>
          <w:lang w:val="en-US"/>
        </w:rPr>
        <w:t xml:space="preserve">an inherited </w:t>
      </w:r>
      <w:r w:rsidR="00F2300E" w:rsidRPr="000219C4">
        <w:rPr>
          <w:rFonts w:ascii="Times New Roman" w:hAnsi="Times New Roman" w:cs="Times New Roman"/>
          <w:lang w:val="en-US"/>
        </w:rPr>
        <w:t xml:space="preserve">arrhythmia syndrome </w:t>
      </w:r>
      <w:r w:rsidR="004B2745" w:rsidRPr="000219C4">
        <w:rPr>
          <w:rFonts w:ascii="Times New Roman" w:hAnsi="Times New Roman" w:cs="Times New Roman"/>
          <w:lang w:val="en-US"/>
        </w:rPr>
        <w:t>in 7 families and in an inherited cardiomyopathy in 5 families (</w:t>
      </w:r>
      <w:r w:rsidR="001D2808" w:rsidRPr="000219C4">
        <w:rPr>
          <w:rFonts w:ascii="Times New Roman" w:hAnsi="Times New Roman" w:cs="Times New Roman"/>
          <w:lang w:val="en-US"/>
        </w:rPr>
        <w:t>29</w:t>
      </w:r>
      <w:r w:rsidR="004B2745" w:rsidRPr="000219C4">
        <w:rPr>
          <w:rFonts w:ascii="Times New Roman" w:hAnsi="Times New Roman" w:cs="Times New Roman"/>
          <w:lang w:val="en-US"/>
        </w:rPr>
        <w:t xml:space="preserve">). </w:t>
      </w:r>
    </w:p>
    <w:p w14:paraId="5F5E0B2A" w14:textId="77777777" w:rsidR="00F73728" w:rsidRPr="000219C4" w:rsidRDefault="00C357EA" w:rsidP="00593CF5">
      <w:pPr>
        <w:spacing w:line="480" w:lineRule="auto"/>
        <w:jc w:val="both"/>
        <w:rPr>
          <w:rFonts w:ascii="Times New Roman" w:hAnsi="Times New Roman" w:cs="Times New Roman"/>
          <w:lang w:val="en-US"/>
        </w:rPr>
      </w:pPr>
      <w:r w:rsidRPr="000219C4">
        <w:rPr>
          <w:rFonts w:ascii="Times New Roman" w:hAnsi="Times New Roman" w:cs="Times New Roman"/>
          <w:lang w:val="en-US"/>
        </w:rPr>
        <w:t xml:space="preserve">The potential diagnostic utility of investigating the surviving pediatric relatives following </w:t>
      </w:r>
      <w:r w:rsidR="0085378A">
        <w:rPr>
          <w:rFonts w:ascii="Times New Roman" w:hAnsi="Times New Roman" w:cs="Times New Roman"/>
          <w:lang w:val="en-US"/>
        </w:rPr>
        <w:t>SADS</w:t>
      </w:r>
      <w:r w:rsidRPr="000219C4">
        <w:rPr>
          <w:rFonts w:ascii="Times New Roman" w:hAnsi="Times New Roman" w:cs="Times New Roman"/>
          <w:lang w:val="en-US"/>
        </w:rPr>
        <w:t xml:space="preserve"> had been suggested in a small series with a 19% diagnostic yield (</w:t>
      </w:r>
      <w:r w:rsidR="001D2808" w:rsidRPr="000219C4">
        <w:rPr>
          <w:rFonts w:ascii="Times New Roman" w:hAnsi="Times New Roman" w:cs="Times New Roman"/>
          <w:lang w:val="en-US"/>
        </w:rPr>
        <w:t>3</w:t>
      </w:r>
      <w:r w:rsidR="000B0332">
        <w:rPr>
          <w:rFonts w:ascii="Times New Roman" w:hAnsi="Times New Roman" w:cs="Times New Roman"/>
          <w:lang w:val="en-US"/>
        </w:rPr>
        <w:t>7</w:t>
      </w:r>
      <w:r w:rsidRPr="000219C4">
        <w:rPr>
          <w:rFonts w:ascii="Times New Roman" w:hAnsi="Times New Roman" w:cs="Times New Roman"/>
          <w:lang w:val="en-US"/>
        </w:rPr>
        <w:t xml:space="preserve">). This </w:t>
      </w:r>
      <w:r w:rsidR="00F2300E" w:rsidRPr="000219C4">
        <w:rPr>
          <w:rFonts w:ascii="Times New Roman" w:hAnsi="Times New Roman" w:cs="Times New Roman"/>
          <w:lang w:val="en-US"/>
        </w:rPr>
        <w:t>was further</w:t>
      </w:r>
      <w:r w:rsidRPr="000219C4">
        <w:rPr>
          <w:rFonts w:ascii="Times New Roman" w:hAnsi="Times New Roman" w:cs="Times New Roman"/>
          <w:lang w:val="en-US"/>
        </w:rPr>
        <w:t xml:space="preserve"> confirmed by Wong et al. who demonstrated that c</w:t>
      </w:r>
      <w:r w:rsidR="005C3BD1" w:rsidRPr="000219C4">
        <w:rPr>
          <w:rFonts w:ascii="Times New Roman" w:hAnsi="Times New Roman" w:cs="Times New Roman"/>
          <w:lang w:val="en-US"/>
        </w:rPr>
        <w:t xml:space="preserve">ardiac evaluation of pediatric relatives of a </w:t>
      </w:r>
      <w:r w:rsidR="00F2300E" w:rsidRPr="000219C4">
        <w:rPr>
          <w:rFonts w:ascii="Times New Roman" w:hAnsi="Times New Roman" w:cs="Times New Roman"/>
          <w:lang w:val="en-US"/>
        </w:rPr>
        <w:t>SADS</w:t>
      </w:r>
      <w:r w:rsidRPr="000219C4">
        <w:rPr>
          <w:rFonts w:ascii="Times New Roman" w:hAnsi="Times New Roman" w:cs="Times New Roman"/>
          <w:lang w:val="en-US"/>
        </w:rPr>
        <w:t xml:space="preserve"> </w:t>
      </w:r>
      <w:r w:rsidR="005C3BD1" w:rsidRPr="000219C4">
        <w:rPr>
          <w:rFonts w:ascii="Times New Roman" w:hAnsi="Times New Roman" w:cs="Times New Roman"/>
          <w:lang w:val="en-US"/>
        </w:rPr>
        <w:t xml:space="preserve">victim </w:t>
      </w:r>
      <w:r w:rsidRPr="000219C4">
        <w:rPr>
          <w:rFonts w:ascii="Times New Roman" w:hAnsi="Times New Roman" w:cs="Times New Roman"/>
          <w:lang w:val="en-US"/>
        </w:rPr>
        <w:t>is</w:t>
      </w:r>
      <w:r w:rsidR="005C3BD1" w:rsidRPr="000219C4">
        <w:rPr>
          <w:rFonts w:ascii="Times New Roman" w:hAnsi="Times New Roman" w:cs="Times New Roman"/>
          <w:lang w:val="en-US"/>
        </w:rPr>
        <w:t xml:space="preserve"> useful, especially when </w:t>
      </w:r>
      <w:r w:rsidR="00F2300E" w:rsidRPr="000219C4">
        <w:rPr>
          <w:rFonts w:ascii="Times New Roman" w:hAnsi="Times New Roman" w:cs="Times New Roman"/>
          <w:lang w:val="en-US"/>
        </w:rPr>
        <w:t>focused</w:t>
      </w:r>
      <w:r w:rsidR="005C3BD1" w:rsidRPr="000219C4">
        <w:rPr>
          <w:rFonts w:ascii="Times New Roman" w:hAnsi="Times New Roman" w:cs="Times New Roman"/>
          <w:lang w:val="en-US"/>
        </w:rPr>
        <w:t xml:space="preserve"> </w:t>
      </w:r>
      <w:r w:rsidR="00F2300E" w:rsidRPr="000219C4">
        <w:rPr>
          <w:rFonts w:ascii="Times New Roman" w:hAnsi="Times New Roman" w:cs="Times New Roman"/>
          <w:lang w:val="en-US"/>
        </w:rPr>
        <w:t>up</w:t>
      </w:r>
      <w:r w:rsidR="005C3BD1" w:rsidRPr="000219C4">
        <w:rPr>
          <w:rFonts w:ascii="Times New Roman" w:hAnsi="Times New Roman" w:cs="Times New Roman"/>
          <w:lang w:val="en-US"/>
        </w:rPr>
        <w:t>on first-degree relatives and on conditions usually expressed in childhood (</w:t>
      </w:r>
      <w:r w:rsidR="001D2808" w:rsidRPr="000219C4">
        <w:rPr>
          <w:rFonts w:ascii="Times New Roman" w:hAnsi="Times New Roman" w:cs="Times New Roman"/>
          <w:lang w:val="en-US"/>
        </w:rPr>
        <w:t>33</w:t>
      </w:r>
      <w:r w:rsidR="005C3BD1" w:rsidRPr="000219C4">
        <w:rPr>
          <w:rFonts w:ascii="Times New Roman" w:hAnsi="Times New Roman" w:cs="Times New Roman"/>
          <w:lang w:val="en-US"/>
        </w:rPr>
        <w:t xml:space="preserve">). </w:t>
      </w:r>
      <w:r w:rsidR="000D49DA" w:rsidRPr="000219C4">
        <w:rPr>
          <w:rFonts w:ascii="Times New Roman" w:hAnsi="Times New Roman" w:cs="Times New Roman"/>
          <w:lang w:val="en-US"/>
        </w:rPr>
        <w:t>The only useful diagnostic tests were the 12-lead and exercise electrocardiograms and ajmaline provocation test</w:t>
      </w:r>
      <w:r w:rsidR="00F2300E" w:rsidRPr="000219C4">
        <w:rPr>
          <w:rFonts w:ascii="Times New Roman" w:hAnsi="Times New Roman" w:cs="Times New Roman"/>
          <w:lang w:val="en-US"/>
        </w:rPr>
        <w:t>s although provocation testing was often delayed until later teenage years</w:t>
      </w:r>
      <w:r w:rsidR="000D49DA" w:rsidRPr="000219C4">
        <w:rPr>
          <w:rFonts w:ascii="Times New Roman" w:hAnsi="Times New Roman" w:cs="Times New Roman"/>
          <w:lang w:val="en-US"/>
        </w:rPr>
        <w:t xml:space="preserve">. </w:t>
      </w:r>
      <w:r w:rsidR="00FD213E" w:rsidRPr="000219C4">
        <w:rPr>
          <w:rFonts w:ascii="Times New Roman" w:hAnsi="Times New Roman" w:cs="Times New Roman"/>
          <w:lang w:val="en-US"/>
        </w:rPr>
        <w:t>However young family members may require periodic reassessment even if the initial evaluation is normal as certain disease</w:t>
      </w:r>
      <w:r w:rsidR="00F2300E" w:rsidRPr="000219C4">
        <w:rPr>
          <w:rFonts w:ascii="Times New Roman" w:hAnsi="Times New Roman" w:cs="Times New Roman"/>
          <w:lang w:val="en-US"/>
        </w:rPr>
        <w:t>s such as BrS and cardiomyopathy</w:t>
      </w:r>
      <w:r w:rsidR="00FD213E" w:rsidRPr="000219C4">
        <w:rPr>
          <w:rFonts w:ascii="Times New Roman" w:hAnsi="Times New Roman" w:cs="Times New Roman"/>
          <w:lang w:val="en-US"/>
        </w:rPr>
        <w:t xml:space="preserve"> have age-related penetrance </w:t>
      </w:r>
      <w:r w:rsidR="00295AB1" w:rsidRPr="000219C4">
        <w:rPr>
          <w:rFonts w:ascii="Times New Roman" w:hAnsi="Times New Roman" w:cs="Times New Roman"/>
          <w:lang w:val="en-US"/>
        </w:rPr>
        <w:t>(</w:t>
      </w:r>
      <w:r w:rsidR="001D2808" w:rsidRPr="000219C4">
        <w:rPr>
          <w:rFonts w:ascii="Times New Roman" w:hAnsi="Times New Roman" w:cs="Times New Roman"/>
          <w:lang w:val="en-US"/>
        </w:rPr>
        <w:t>3</w:t>
      </w:r>
      <w:r w:rsidR="000B0332">
        <w:rPr>
          <w:rFonts w:ascii="Times New Roman" w:hAnsi="Times New Roman" w:cs="Times New Roman"/>
          <w:lang w:val="en-US"/>
        </w:rPr>
        <w:t>8</w:t>
      </w:r>
      <w:r w:rsidR="00295AB1" w:rsidRPr="000219C4">
        <w:rPr>
          <w:rFonts w:ascii="Times New Roman" w:hAnsi="Times New Roman" w:cs="Times New Roman"/>
          <w:lang w:val="en-US"/>
        </w:rPr>
        <w:t xml:space="preserve">). </w:t>
      </w:r>
    </w:p>
    <w:p w14:paraId="35DF30E9" w14:textId="7E1D1CFA" w:rsidR="00481AB3" w:rsidRPr="000219C4" w:rsidRDefault="00E50B6B" w:rsidP="00593CF5">
      <w:pPr>
        <w:widowControl w:val="0"/>
        <w:autoSpaceDE w:val="0"/>
        <w:autoSpaceDN w:val="0"/>
        <w:adjustRightInd w:val="0"/>
        <w:spacing w:line="480" w:lineRule="auto"/>
        <w:jc w:val="both"/>
        <w:rPr>
          <w:rFonts w:ascii="Times New Roman" w:hAnsi="Times New Roman" w:cs="Times New Roman"/>
          <w:lang w:val="en-US"/>
        </w:rPr>
      </w:pPr>
      <w:r w:rsidRPr="000219C4">
        <w:rPr>
          <w:rFonts w:ascii="Times New Roman" w:hAnsi="Times New Roman" w:cs="Times New Roman"/>
          <w:lang w:val="en-US"/>
        </w:rPr>
        <w:t xml:space="preserve">Only a </w:t>
      </w:r>
      <w:r w:rsidR="00F2300E" w:rsidRPr="000219C4">
        <w:rPr>
          <w:rFonts w:ascii="Times New Roman" w:hAnsi="Times New Roman" w:cs="Times New Roman"/>
          <w:lang w:val="en-US"/>
        </w:rPr>
        <w:t xml:space="preserve">small </w:t>
      </w:r>
      <w:r w:rsidRPr="000219C4">
        <w:rPr>
          <w:rFonts w:ascii="Times New Roman" w:hAnsi="Times New Roman" w:cs="Times New Roman"/>
          <w:lang w:val="en-US"/>
        </w:rPr>
        <w:t>minority of evaluated relatives appear to be at</w:t>
      </w:r>
      <w:r w:rsidR="00F2300E" w:rsidRPr="000219C4">
        <w:rPr>
          <w:rFonts w:ascii="Times New Roman" w:hAnsi="Times New Roman" w:cs="Times New Roman"/>
          <w:lang w:val="en-US"/>
        </w:rPr>
        <w:t xml:space="preserve"> sufficiently</w:t>
      </w:r>
      <w:r w:rsidRPr="000219C4">
        <w:rPr>
          <w:rFonts w:ascii="Times New Roman" w:hAnsi="Times New Roman" w:cs="Times New Roman"/>
          <w:lang w:val="en-US"/>
        </w:rPr>
        <w:t xml:space="preserve"> high risk from an inherited cardiac condition </w:t>
      </w:r>
      <w:r w:rsidR="00F156FF" w:rsidRPr="000219C4">
        <w:rPr>
          <w:rFonts w:ascii="Times New Roman" w:hAnsi="Times New Roman" w:cs="Times New Roman"/>
          <w:lang w:val="en-US"/>
        </w:rPr>
        <w:t>sufficient to require</w:t>
      </w:r>
      <w:r w:rsidRPr="000219C4">
        <w:rPr>
          <w:rFonts w:ascii="Times New Roman" w:hAnsi="Times New Roman" w:cs="Times New Roman"/>
          <w:lang w:val="en-US"/>
        </w:rPr>
        <w:t xml:space="preserve"> implantation</w:t>
      </w:r>
      <w:r w:rsidR="00F156FF" w:rsidRPr="000219C4">
        <w:rPr>
          <w:rFonts w:ascii="Times New Roman" w:hAnsi="Times New Roman" w:cs="Times New Roman"/>
          <w:lang w:val="en-US"/>
        </w:rPr>
        <w:t xml:space="preserve"> of an implantable cardioverter-defibrillator</w:t>
      </w:r>
      <w:r w:rsidR="00F2300E" w:rsidRPr="000219C4">
        <w:rPr>
          <w:rFonts w:ascii="Times New Roman" w:hAnsi="Times New Roman" w:cs="Times New Roman"/>
          <w:lang w:val="en-US"/>
        </w:rPr>
        <w:t xml:space="preserve">: usually </w:t>
      </w:r>
      <w:r w:rsidRPr="000219C4">
        <w:rPr>
          <w:rFonts w:ascii="Times New Roman" w:hAnsi="Times New Roman" w:cs="Times New Roman"/>
          <w:lang w:val="en-US"/>
        </w:rPr>
        <w:t xml:space="preserve">indicated for only 2% of relatives of </w:t>
      </w:r>
      <w:r w:rsidR="00F2300E" w:rsidRPr="000219C4">
        <w:rPr>
          <w:rFonts w:ascii="Times New Roman" w:hAnsi="Times New Roman" w:cs="Times New Roman"/>
          <w:lang w:val="en-US"/>
        </w:rPr>
        <w:t>SADS</w:t>
      </w:r>
      <w:r w:rsidRPr="000219C4">
        <w:rPr>
          <w:rFonts w:ascii="Times New Roman" w:hAnsi="Times New Roman" w:cs="Times New Roman"/>
          <w:lang w:val="en-US"/>
        </w:rPr>
        <w:t xml:space="preserve"> cases (</w:t>
      </w:r>
      <w:r w:rsidR="001D2808" w:rsidRPr="000219C4">
        <w:rPr>
          <w:rFonts w:ascii="Times New Roman" w:hAnsi="Times New Roman" w:cs="Times New Roman"/>
          <w:lang w:val="en-US"/>
        </w:rPr>
        <w:t>31,3</w:t>
      </w:r>
      <w:r w:rsidR="000B0332">
        <w:rPr>
          <w:rFonts w:ascii="Times New Roman" w:hAnsi="Times New Roman" w:cs="Times New Roman"/>
          <w:lang w:val="en-US"/>
        </w:rPr>
        <w:t>9</w:t>
      </w:r>
      <w:r w:rsidRPr="000219C4">
        <w:rPr>
          <w:rFonts w:ascii="Times New Roman" w:hAnsi="Times New Roman" w:cs="Times New Roman"/>
          <w:lang w:val="en-US"/>
        </w:rPr>
        <w:t xml:space="preserve">). This may reflect the fact that the </w:t>
      </w:r>
      <w:r w:rsidR="00F2300E" w:rsidRPr="000219C4">
        <w:rPr>
          <w:rFonts w:ascii="Times New Roman" w:hAnsi="Times New Roman" w:cs="Times New Roman"/>
          <w:lang w:val="en-US"/>
        </w:rPr>
        <w:t>SADS</w:t>
      </w:r>
      <w:r w:rsidRPr="000219C4">
        <w:rPr>
          <w:rFonts w:ascii="Times New Roman" w:hAnsi="Times New Roman" w:cs="Times New Roman"/>
          <w:lang w:val="en-US"/>
        </w:rPr>
        <w:t xml:space="preserve"> case was the highest risk individual in each family but was undetected prior to death. Nevertheless, a substantial subset of evaluated relatives required risk modification, medical therapy, and on-going follow-up and advice (</w:t>
      </w:r>
      <w:r w:rsidR="00850F18" w:rsidRPr="000219C4">
        <w:rPr>
          <w:rFonts w:ascii="Times New Roman" w:hAnsi="Times New Roman" w:cs="Times New Roman"/>
          <w:lang w:val="en-US"/>
        </w:rPr>
        <w:t>31,3</w:t>
      </w:r>
      <w:r w:rsidR="000B0332">
        <w:rPr>
          <w:rFonts w:ascii="Times New Roman" w:hAnsi="Times New Roman" w:cs="Times New Roman"/>
          <w:lang w:val="en-US"/>
        </w:rPr>
        <w:t>9</w:t>
      </w:r>
      <w:r w:rsidRPr="000219C4">
        <w:rPr>
          <w:rFonts w:ascii="Times New Roman" w:hAnsi="Times New Roman" w:cs="Times New Roman"/>
          <w:lang w:val="en-US"/>
        </w:rPr>
        <w:t xml:space="preserve">). </w:t>
      </w:r>
      <w:r w:rsidR="00F2300E" w:rsidRPr="000219C4">
        <w:rPr>
          <w:rFonts w:ascii="Times New Roman" w:hAnsi="Times New Roman" w:cs="Times New Roman"/>
          <w:lang w:val="en-US"/>
        </w:rPr>
        <w:t>F</w:t>
      </w:r>
      <w:r w:rsidR="00F73728" w:rsidRPr="000219C4">
        <w:rPr>
          <w:rFonts w:ascii="Times New Roman" w:hAnsi="Times New Roman" w:cs="Times New Roman"/>
          <w:lang w:val="en-US"/>
        </w:rPr>
        <w:t>amily members who are clinically screened and found to have no evidence of disease</w:t>
      </w:r>
      <w:r w:rsidR="00F2300E" w:rsidRPr="000219C4">
        <w:rPr>
          <w:rFonts w:ascii="Times New Roman" w:hAnsi="Times New Roman" w:cs="Times New Roman"/>
          <w:lang w:val="en-US"/>
        </w:rPr>
        <w:t xml:space="preserve"> may require</w:t>
      </w:r>
      <w:r w:rsidR="00F73728" w:rsidRPr="000219C4">
        <w:rPr>
          <w:rFonts w:ascii="Times New Roman" w:hAnsi="Times New Roman" w:cs="Times New Roman"/>
          <w:lang w:val="en-US"/>
        </w:rPr>
        <w:t xml:space="preserve"> follow up at regular intervals dependent</w:t>
      </w:r>
      <w:r w:rsidR="00F2300E" w:rsidRPr="000219C4">
        <w:rPr>
          <w:rFonts w:ascii="Times New Roman" w:hAnsi="Times New Roman" w:cs="Times New Roman"/>
          <w:lang w:val="en-US"/>
        </w:rPr>
        <w:t xml:space="preserve"> up</w:t>
      </w:r>
      <w:r w:rsidR="00F73728" w:rsidRPr="000219C4">
        <w:rPr>
          <w:rFonts w:ascii="Times New Roman" w:hAnsi="Times New Roman" w:cs="Times New Roman"/>
          <w:lang w:val="en-US"/>
        </w:rPr>
        <w:t xml:space="preserve">on </w:t>
      </w:r>
      <w:r w:rsidR="00F2300E" w:rsidRPr="000219C4">
        <w:rPr>
          <w:rFonts w:ascii="Times New Roman" w:hAnsi="Times New Roman" w:cs="Times New Roman"/>
          <w:lang w:val="en-US"/>
        </w:rPr>
        <w:t xml:space="preserve">any </w:t>
      </w:r>
      <w:r w:rsidR="00F73728" w:rsidRPr="000219C4">
        <w:rPr>
          <w:rFonts w:ascii="Times New Roman" w:hAnsi="Times New Roman" w:cs="Times New Roman"/>
          <w:lang w:val="en-US"/>
        </w:rPr>
        <w:t>disease</w:t>
      </w:r>
      <w:r w:rsidR="00F2300E" w:rsidRPr="000219C4">
        <w:rPr>
          <w:rFonts w:ascii="Times New Roman" w:hAnsi="Times New Roman" w:cs="Times New Roman"/>
          <w:lang w:val="en-US"/>
        </w:rPr>
        <w:t xml:space="preserve"> </w:t>
      </w:r>
      <w:r w:rsidR="0085378A" w:rsidRPr="000219C4">
        <w:rPr>
          <w:rFonts w:ascii="Times New Roman" w:hAnsi="Times New Roman" w:cs="Times New Roman"/>
          <w:lang w:val="en-US"/>
        </w:rPr>
        <w:t xml:space="preserve">already </w:t>
      </w:r>
      <w:r w:rsidR="00F2300E" w:rsidRPr="000219C4">
        <w:rPr>
          <w:rFonts w:ascii="Times New Roman" w:hAnsi="Times New Roman" w:cs="Times New Roman"/>
          <w:lang w:val="en-US"/>
        </w:rPr>
        <w:t xml:space="preserve">identified in the family </w:t>
      </w:r>
      <w:r w:rsidR="00F73728" w:rsidRPr="000219C4">
        <w:rPr>
          <w:rFonts w:ascii="Times New Roman" w:hAnsi="Times New Roman" w:cs="Times New Roman"/>
          <w:lang w:val="en-US"/>
        </w:rPr>
        <w:t>and the age of the individual.</w:t>
      </w:r>
      <w:r w:rsidR="00E55D0E" w:rsidRPr="000219C4">
        <w:rPr>
          <w:rFonts w:ascii="Times New Roman" w:hAnsi="Times New Roman" w:cs="Times New Roman"/>
          <w:lang w:val="en-US"/>
        </w:rPr>
        <w:t xml:space="preserve"> </w:t>
      </w:r>
      <w:r w:rsidR="00F2300E" w:rsidRPr="000219C4">
        <w:rPr>
          <w:rFonts w:ascii="Times New Roman" w:hAnsi="Times New Roman" w:cs="Times New Roman"/>
          <w:lang w:val="en-US"/>
        </w:rPr>
        <w:t>Current guidelines advocate the discharge of asymptomatic negative phenotype adults and follow-up of pediatric cases up to adulthood</w:t>
      </w:r>
      <w:r w:rsidR="002B4E3A" w:rsidRPr="000219C4">
        <w:rPr>
          <w:rFonts w:ascii="Times New Roman" w:hAnsi="Times New Roman" w:cs="Times New Roman"/>
          <w:lang w:val="en-US"/>
        </w:rPr>
        <w:t xml:space="preserve"> (</w:t>
      </w:r>
      <w:r w:rsidR="009D4658" w:rsidRPr="000219C4">
        <w:rPr>
          <w:rFonts w:ascii="Times New Roman" w:hAnsi="Times New Roman" w:cs="Times New Roman"/>
          <w:lang w:val="en-US"/>
        </w:rPr>
        <w:t>9</w:t>
      </w:r>
      <w:r w:rsidR="002B4E3A" w:rsidRPr="000219C4">
        <w:rPr>
          <w:rFonts w:ascii="Times New Roman" w:hAnsi="Times New Roman" w:cs="Times New Roman"/>
          <w:lang w:val="en-US"/>
        </w:rPr>
        <w:t>)</w:t>
      </w:r>
      <w:r w:rsidR="00F2300E" w:rsidRPr="000219C4">
        <w:rPr>
          <w:rFonts w:ascii="Times New Roman" w:hAnsi="Times New Roman" w:cs="Times New Roman"/>
          <w:lang w:val="en-US"/>
        </w:rPr>
        <w:t xml:space="preserve">. Based on the </w:t>
      </w:r>
      <w:r w:rsidR="00F2300E" w:rsidRPr="000219C4">
        <w:rPr>
          <w:rFonts w:ascii="Times New Roman" w:hAnsi="Times New Roman" w:cs="Times New Roman"/>
          <w:lang w:val="en-US"/>
        </w:rPr>
        <w:lastRenderedPageBreak/>
        <w:t>knowledge that many genetic heart disorders usually become symptomatic in the second decade of life, it has been proposed that unaffected family members aged 10 to 20 years should be clinically screened on a yearly basis</w:t>
      </w:r>
      <w:r w:rsidR="00E55D0E" w:rsidRPr="000219C4">
        <w:rPr>
          <w:rFonts w:ascii="Times New Roman" w:hAnsi="Times New Roman" w:cs="Times New Roman"/>
          <w:lang w:val="en-US"/>
        </w:rPr>
        <w:t xml:space="preserve"> </w:t>
      </w:r>
      <w:r w:rsidR="00F2300E" w:rsidRPr="000219C4">
        <w:rPr>
          <w:rFonts w:ascii="Times New Roman" w:hAnsi="Times New Roman" w:cs="Times New Roman"/>
          <w:lang w:val="en-US"/>
        </w:rPr>
        <w:t>(</w:t>
      </w:r>
      <w:r w:rsidR="000B0332">
        <w:rPr>
          <w:rFonts w:ascii="Times New Roman" w:hAnsi="Times New Roman" w:cs="Times New Roman"/>
          <w:lang w:val="en-US"/>
        </w:rPr>
        <w:t>40</w:t>
      </w:r>
      <w:r w:rsidR="00F2300E" w:rsidRPr="000219C4">
        <w:rPr>
          <w:rFonts w:ascii="Times New Roman" w:hAnsi="Times New Roman" w:cs="Times New Roman"/>
          <w:lang w:val="en-US"/>
        </w:rPr>
        <w:t xml:space="preserve">). </w:t>
      </w:r>
      <w:r w:rsidRPr="000219C4">
        <w:rPr>
          <w:rFonts w:ascii="Times New Roman" w:hAnsi="Times New Roman" w:cs="Times New Roman"/>
          <w:lang w:val="en-US"/>
        </w:rPr>
        <w:t>O</w:t>
      </w:r>
      <w:r w:rsidR="00FD213E" w:rsidRPr="000219C4">
        <w:rPr>
          <w:rFonts w:ascii="Times New Roman" w:hAnsi="Times New Roman" w:cs="Times New Roman"/>
          <w:lang w:val="en-US"/>
        </w:rPr>
        <w:t>ccurrence of new symptoms in relatives or of additional suspicious sudden deaths within the family should lead to repeat cardiological investigations.</w:t>
      </w:r>
      <w:r w:rsidR="00BA1B6F">
        <w:rPr>
          <w:rFonts w:ascii="Times New Roman" w:hAnsi="Times New Roman" w:cs="Times New Roman"/>
          <w:lang w:val="en-US"/>
        </w:rPr>
        <w:t xml:space="preserve"> Further surveillance of otherwise asymptomatic, clinically unaffected relatives is probably unnecessary. </w:t>
      </w:r>
    </w:p>
    <w:p w14:paraId="4E642EA3" w14:textId="77777777" w:rsidR="00481AB3" w:rsidRPr="000219C4" w:rsidRDefault="00481AB3" w:rsidP="00593CF5">
      <w:pPr>
        <w:spacing w:line="480" w:lineRule="auto"/>
        <w:jc w:val="both"/>
        <w:rPr>
          <w:rFonts w:ascii="Times New Roman" w:hAnsi="Times New Roman" w:cs="Times New Roman"/>
          <w:lang w:val="en-US"/>
        </w:rPr>
      </w:pPr>
    </w:p>
    <w:p w14:paraId="745E14CE" w14:textId="77777777" w:rsidR="00D95337" w:rsidRPr="000219C4" w:rsidRDefault="00E24CE5" w:rsidP="00593CF5">
      <w:pPr>
        <w:spacing w:line="480" w:lineRule="auto"/>
        <w:jc w:val="both"/>
        <w:rPr>
          <w:rFonts w:ascii="Times New Roman" w:hAnsi="Times New Roman" w:cs="Times New Roman"/>
          <w:color w:val="000000"/>
          <w:lang w:val="en-US"/>
        </w:rPr>
      </w:pPr>
      <w:r w:rsidRPr="000219C4">
        <w:rPr>
          <w:rFonts w:ascii="Times New Roman" w:hAnsi="Times New Roman" w:cs="Times New Roman"/>
          <w:b/>
          <w:lang w:val="en-US"/>
        </w:rPr>
        <w:t xml:space="preserve">Cascade </w:t>
      </w:r>
      <w:r w:rsidR="00B10BCF" w:rsidRPr="000219C4">
        <w:rPr>
          <w:rFonts w:ascii="Times New Roman" w:hAnsi="Times New Roman" w:cs="Times New Roman"/>
          <w:b/>
          <w:lang w:val="en-US"/>
        </w:rPr>
        <w:t xml:space="preserve">genetic </w:t>
      </w:r>
      <w:r w:rsidRPr="000219C4">
        <w:rPr>
          <w:rFonts w:ascii="Times New Roman" w:hAnsi="Times New Roman" w:cs="Times New Roman"/>
          <w:b/>
          <w:lang w:val="en-US"/>
        </w:rPr>
        <w:t>screening</w:t>
      </w:r>
      <w:r w:rsidR="00B10BCF" w:rsidRPr="000219C4">
        <w:rPr>
          <w:rFonts w:ascii="Times New Roman" w:hAnsi="Times New Roman" w:cs="Times New Roman"/>
          <w:b/>
          <w:lang w:val="en-US"/>
        </w:rPr>
        <w:t>.</w:t>
      </w:r>
      <w:r w:rsidR="00B10BCF" w:rsidRPr="000219C4">
        <w:rPr>
          <w:rFonts w:ascii="Times New Roman" w:hAnsi="Times New Roman" w:cs="Times New Roman"/>
          <w:lang w:val="en-US"/>
        </w:rPr>
        <w:t xml:space="preserve"> </w:t>
      </w:r>
      <w:r w:rsidR="0085378A">
        <w:rPr>
          <w:rFonts w:ascii="Times New Roman" w:hAnsi="Times New Roman" w:cs="Times New Roman"/>
          <w:color w:val="000000"/>
          <w:lang w:val="en-US"/>
        </w:rPr>
        <w:t>C</w:t>
      </w:r>
      <w:r w:rsidR="00D95337" w:rsidRPr="000219C4">
        <w:rPr>
          <w:rFonts w:ascii="Times New Roman" w:hAnsi="Times New Roman" w:cs="Times New Roman"/>
          <w:lang w:val="en-US"/>
        </w:rPr>
        <w:t xml:space="preserve">ascade genetic screening of blood-related individuals may be considered </w:t>
      </w:r>
      <w:r w:rsidR="0085378A">
        <w:rPr>
          <w:rFonts w:ascii="Times New Roman" w:hAnsi="Times New Roman" w:cs="Times New Roman"/>
          <w:color w:val="000000"/>
          <w:lang w:val="en-US"/>
        </w:rPr>
        <w:t>depending on</w:t>
      </w:r>
      <w:r w:rsidR="0085378A" w:rsidRPr="000219C4">
        <w:rPr>
          <w:rFonts w:ascii="Times New Roman" w:hAnsi="Times New Roman" w:cs="Times New Roman"/>
          <w:color w:val="000000"/>
          <w:lang w:val="en-US"/>
        </w:rPr>
        <w:t xml:space="preserve"> the results of the proband’s initial genetic testing, </w:t>
      </w:r>
      <w:r w:rsidR="00D95337" w:rsidRPr="000219C4">
        <w:rPr>
          <w:rFonts w:ascii="Times New Roman" w:hAnsi="Times New Roman" w:cs="Times New Roman"/>
          <w:lang w:val="en-US"/>
        </w:rPr>
        <w:t>in order to clarify whether other family members are silent mutation carriers and thus exposed to the arrhythmic risk</w:t>
      </w:r>
      <w:r w:rsidR="006D743D" w:rsidRPr="000219C4">
        <w:rPr>
          <w:rFonts w:ascii="Times New Roman" w:hAnsi="Times New Roman" w:cs="Times New Roman"/>
          <w:lang w:val="en-US"/>
        </w:rPr>
        <w:t xml:space="preserve"> (</w:t>
      </w:r>
      <w:r w:rsidR="00124846">
        <w:rPr>
          <w:rFonts w:ascii="Times New Roman" w:hAnsi="Times New Roman" w:cs="Times New Roman"/>
          <w:lang w:val="en-US"/>
        </w:rPr>
        <w:t>41</w:t>
      </w:r>
      <w:r w:rsidR="006D743D" w:rsidRPr="000219C4">
        <w:rPr>
          <w:rFonts w:ascii="Times New Roman" w:hAnsi="Times New Roman" w:cs="Times New Roman"/>
          <w:lang w:val="en-US"/>
        </w:rPr>
        <w:t>)</w:t>
      </w:r>
      <w:r w:rsidR="00D95337" w:rsidRPr="000219C4">
        <w:rPr>
          <w:rFonts w:ascii="Times New Roman" w:hAnsi="Times New Roman" w:cs="Times New Roman"/>
          <w:lang w:val="en-US"/>
        </w:rPr>
        <w:t xml:space="preserve">. </w:t>
      </w:r>
    </w:p>
    <w:p w14:paraId="58510AC3" w14:textId="77777777" w:rsidR="003B641B" w:rsidRPr="000219C4" w:rsidRDefault="00951A1C" w:rsidP="00593CF5">
      <w:pPr>
        <w:spacing w:line="480" w:lineRule="auto"/>
        <w:jc w:val="both"/>
        <w:rPr>
          <w:rFonts w:ascii="Times New Roman" w:hAnsi="Times New Roman" w:cs="Times New Roman"/>
          <w:lang w:val="en-US"/>
        </w:rPr>
      </w:pPr>
      <w:r w:rsidRPr="000219C4">
        <w:rPr>
          <w:rFonts w:ascii="Times New Roman" w:hAnsi="Times New Roman" w:cs="Times New Roman"/>
          <w:color w:val="000000"/>
          <w:lang w:val="en-US"/>
        </w:rPr>
        <w:t xml:space="preserve">In cases where a genetic diagnosis is made in the decedent, initial </w:t>
      </w:r>
      <w:r w:rsidR="00886E56" w:rsidRPr="000219C4">
        <w:rPr>
          <w:rFonts w:ascii="Times New Roman" w:hAnsi="Times New Roman" w:cs="Times New Roman"/>
          <w:color w:val="000000"/>
          <w:lang w:val="en-US"/>
        </w:rPr>
        <w:t xml:space="preserve">familial </w:t>
      </w:r>
      <w:r w:rsidRPr="000219C4">
        <w:rPr>
          <w:rFonts w:ascii="Times New Roman" w:hAnsi="Times New Roman" w:cs="Times New Roman"/>
          <w:color w:val="000000"/>
          <w:lang w:val="en-US"/>
        </w:rPr>
        <w:t xml:space="preserve">genetic testing should focus on the parents to determine whether the gene mutation is inherited, or arose </w:t>
      </w:r>
      <w:r w:rsidRPr="000219C4">
        <w:rPr>
          <w:rFonts w:ascii="Times New Roman" w:hAnsi="Times New Roman" w:cs="Times New Roman"/>
          <w:i/>
          <w:color w:val="000000"/>
          <w:lang w:val="en-US"/>
        </w:rPr>
        <w:t>de novo</w:t>
      </w:r>
      <w:r w:rsidRPr="000219C4">
        <w:rPr>
          <w:rFonts w:ascii="Times New Roman" w:hAnsi="Times New Roman" w:cs="Times New Roman"/>
          <w:color w:val="000000"/>
          <w:lang w:val="en-US"/>
        </w:rPr>
        <w:t xml:space="preserve"> in the dece</w:t>
      </w:r>
      <w:r w:rsidR="00B63E40" w:rsidRPr="000219C4">
        <w:rPr>
          <w:rFonts w:ascii="Times New Roman" w:hAnsi="Times New Roman" w:cs="Times New Roman"/>
          <w:color w:val="000000"/>
          <w:lang w:val="en-US"/>
        </w:rPr>
        <w:t>ased</w:t>
      </w:r>
      <w:r w:rsidRPr="000219C4">
        <w:rPr>
          <w:rFonts w:ascii="Times New Roman" w:hAnsi="Times New Roman" w:cs="Times New Roman"/>
          <w:color w:val="000000"/>
          <w:lang w:val="en-US"/>
        </w:rPr>
        <w:t xml:space="preserve">. In </w:t>
      </w:r>
      <w:r w:rsidR="00E55D0E" w:rsidRPr="000219C4">
        <w:rPr>
          <w:rFonts w:ascii="Times New Roman" w:hAnsi="Times New Roman" w:cs="Times New Roman"/>
          <w:color w:val="000000"/>
          <w:lang w:val="en-US"/>
        </w:rPr>
        <w:t>SCD</w:t>
      </w:r>
      <w:r w:rsidRPr="000219C4">
        <w:rPr>
          <w:rFonts w:ascii="Times New Roman" w:hAnsi="Times New Roman" w:cs="Times New Roman"/>
          <w:color w:val="000000"/>
          <w:lang w:val="en-US"/>
        </w:rPr>
        <w:t xml:space="preserve"> cases where the identified mutation in the decedent did not arise </w:t>
      </w:r>
      <w:r w:rsidRPr="000219C4">
        <w:rPr>
          <w:rFonts w:ascii="Times New Roman" w:hAnsi="Times New Roman" w:cs="Times New Roman"/>
          <w:i/>
          <w:color w:val="000000"/>
          <w:lang w:val="en-US"/>
        </w:rPr>
        <w:t>de novo</w:t>
      </w:r>
      <w:r w:rsidRPr="000219C4">
        <w:rPr>
          <w:rFonts w:ascii="Times New Roman" w:hAnsi="Times New Roman" w:cs="Times New Roman"/>
          <w:color w:val="000000"/>
          <w:lang w:val="en-US"/>
        </w:rPr>
        <w:t xml:space="preserve">, the major utility of the genetic result is in cascade screening of at-risk </w:t>
      </w:r>
      <w:r w:rsidR="00AD489D" w:rsidRPr="000219C4">
        <w:rPr>
          <w:rFonts w:ascii="Times New Roman" w:hAnsi="Times New Roman" w:cs="Times New Roman"/>
          <w:color w:val="000000"/>
          <w:lang w:val="en-US"/>
        </w:rPr>
        <w:t>blood relatives</w:t>
      </w:r>
      <w:r w:rsidRPr="000219C4">
        <w:rPr>
          <w:rFonts w:ascii="Times New Roman" w:hAnsi="Times New Roman" w:cs="Times New Roman"/>
          <w:color w:val="000000"/>
          <w:lang w:val="en-US"/>
        </w:rPr>
        <w:t>. Offering cascade screening to asymptomatic relatives should always be performed in conjunction with clinical evaluation and only alongside comprehensive pre- and post-test genetic counselling</w:t>
      </w:r>
      <w:r w:rsidR="00AD489D" w:rsidRPr="000219C4">
        <w:rPr>
          <w:rFonts w:ascii="Times New Roman" w:hAnsi="Times New Roman" w:cs="Times New Roman"/>
          <w:color w:val="000000"/>
          <w:lang w:val="en-US"/>
        </w:rPr>
        <w:t xml:space="preserve"> (</w:t>
      </w:r>
      <w:r w:rsidR="00124846">
        <w:rPr>
          <w:rFonts w:ascii="Times New Roman" w:hAnsi="Times New Roman" w:cs="Times New Roman"/>
          <w:color w:val="000000"/>
          <w:lang w:val="en-US"/>
        </w:rPr>
        <w:t>42</w:t>
      </w:r>
      <w:r w:rsidR="00AD489D" w:rsidRPr="000219C4">
        <w:rPr>
          <w:rFonts w:ascii="Times New Roman" w:hAnsi="Times New Roman" w:cs="Times New Roman"/>
          <w:color w:val="000000"/>
          <w:lang w:val="en-US"/>
        </w:rPr>
        <w:t>)</w:t>
      </w:r>
      <w:r w:rsidRPr="000219C4">
        <w:rPr>
          <w:rFonts w:ascii="Times New Roman" w:hAnsi="Times New Roman" w:cs="Times New Roman"/>
          <w:color w:val="000000"/>
          <w:lang w:val="en-US"/>
        </w:rPr>
        <w:t>.</w:t>
      </w:r>
      <w:r w:rsidRPr="000219C4">
        <w:rPr>
          <w:rFonts w:ascii="Times New Roman" w:hAnsi="Times New Roman" w:cs="Times New Roman"/>
          <w:color w:val="0000FF"/>
          <w:lang w:val="en-US"/>
        </w:rPr>
        <w:t xml:space="preserve"> </w:t>
      </w:r>
      <w:r w:rsidR="003B641B" w:rsidRPr="000219C4">
        <w:rPr>
          <w:rFonts w:ascii="Times New Roman" w:hAnsi="Times New Roman" w:cs="Times New Roman"/>
          <w:lang w:val="en-US"/>
        </w:rPr>
        <w:t xml:space="preserve">Indeed, asymptomatic blood-relatives with a normal ECG should not be considered unaffected because of the </w:t>
      </w:r>
      <w:r w:rsidR="00E55D0E" w:rsidRPr="000219C4">
        <w:rPr>
          <w:rFonts w:ascii="Times New Roman" w:hAnsi="Times New Roman" w:cs="Times New Roman"/>
          <w:lang w:val="en-US"/>
        </w:rPr>
        <w:t xml:space="preserve">variable </w:t>
      </w:r>
      <w:r w:rsidR="003B641B" w:rsidRPr="000219C4">
        <w:rPr>
          <w:rFonts w:ascii="Times New Roman" w:hAnsi="Times New Roman" w:cs="Times New Roman"/>
          <w:lang w:val="en-US"/>
        </w:rPr>
        <w:t>penetrance of inherited arrhythm</w:t>
      </w:r>
      <w:r w:rsidR="00E55D0E" w:rsidRPr="000219C4">
        <w:rPr>
          <w:rFonts w:ascii="Times New Roman" w:hAnsi="Times New Roman" w:cs="Times New Roman"/>
          <w:lang w:val="en-US"/>
        </w:rPr>
        <w:t xml:space="preserve">ia syndromes: </w:t>
      </w:r>
      <w:r w:rsidR="00387C5F" w:rsidRPr="000219C4">
        <w:rPr>
          <w:rFonts w:ascii="Times New Roman" w:hAnsi="Times New Roman" w:cs="Times New Roman"/>
          <w:lang w:val="en-US"/>
        </w:rPr>
        <w:t>genotype-positive, phenotype-negative individuals</w:t>
      </w:r>
      <w:r w:rsidR="00E55D0E" w:rsidRPr="000219C4">
        <w:rPr>
          <w:rFonts w:ascii="Times New Roman" w:hAnsi="Times New Roman" w:cs="Times New Roman"/>
          <w:lang w:val="en-US"/>
        </w:rPr>
        <w:t xml:space="preserve"> or</w:t>
      </w:r>
      <w:r w:rsidR="00387C5F" w:rsidRPr="000219C4">
        <w:rPr>
          <w:rFonts w:ascii="Times New Roman" w:hAnsi="Times New Roman" w:cs="Times New Roman"/>
          <w:lang w:val="en-US"/>
        </w:rPr>
        <w:t xml:space="preserve"> so-called silent mutation-carriers (</w:t>
      </w:r>
      <w:r w:rsidR="00124846">
        <w:rPr>
          <w:rFonts w:ascii="Times New Roman" w:hAnsi="Times New Roman" w:cs="Times New Roman"/>
          <w:lang w:val="en-US"/>
        </w:rPr>
        <w:t>43</w:t>
      </w:r>
      <w:r w:rsidR="00387C5F" w:rsidRPr="000219C4">
        <w:rPr>
          <w:rFonts w:ascii="Times New Roman" w:hAnsi="Times New Roman" w:cs="Times New Roman"/>
          <w:lang w:val="en-US"/>
        </w:rPr>
        <w:t xml:space="preserve">). </w:t>
      </w:r>
      <w:r w:rsidR="007C1193" w:rsidRPr="000219C4">
        <w:rPr>
          <w:rFonts w:ascii="Times New Roman" w:hAnsi="Times New Roman" w:cs="Times New Roman"/>
          <w:lang w:val="en-US"/>
        </w:rPr>
        <w:t xml:space="preserve">Even if these family members may carry a low risk of </w:t>
      </w:r>
      <w:r w:rsidR="00E55D0E" w:rsidRPr="000219C4">
        <w:rPr>
          <w:rFonts w:ascii="Times New Roman" w:hAnsi="Times New Roman" w:cs="Times New Roman"/>
          <w:lang w:val="en-US"/>
        </w:rPr>
        <w:t>life</w:t>
      </w:r>
      <w:r w:rsidR="007C1193" w:rsidRPr="000219C4">
        <w:rPr>
          <w:rFonts w:ascii="Times New Roman" w:hAnsi="Times New Roman" w:cs="Times New Roman"/>
          <w:lang w:val="en-US"/>
        </w:rPr>
        <w:t xml:space="preserve">-threatening arrhythmia, the risk is not zero and can increase dramatically under specific circumstances such as fever in </w:t>
      </w:r>
      <w:r w:rsidR="00E55D0E" w:rsidRPr="000219C4">
        <w:rPr>
          <w:rFonts w:ascii="Times New Roman" w:hAnsi="Times New Roman" w:cs="Times New Roman"/>
          <w:lang w:val="en-US"/>
        </w:rPr>
        <w:t xml:space="preserve">BrS </w:t>
      </w:r>
      <w:r w:rsidR="007C1193" w:rsidRPr="000219C4">
        <w:rPr>
          <w:rFonts w:ascii="Times New Roman" w:hAnsi="Times New Roman" w:cs="Times New Roman"/>
          <w:lang w:val="en-US"/>
        </w:rPr>
        <w:t xml:space="preserve"> </w:t>
      </w:r>
      <w:r w:rsidR="005F67EF" w:rsidRPr="000219C4">
        <w:rPr>
          <w:rFonts w:ascii="Times New Roman" w:hAnsi="Times New Roman" w:cs="Times New Roman"/>
          <w:lang w:val="en-US"/>
        </w:rPr>
        <w:t>(</w:t>
      </w:r>
      <w:r w:rsidR="00124846">
        <w:rPr>
          <w:rFonts w:ascii="Times New Roman" w:hAnsi="Times New Roman" w:cs="Times New Roman"/>
          <w:lang w:val="en-US"/>
        </w:rPr>
        <w:t>44</w:t>
      </w:r>
      <w:r w:rsidR="005F67EF" w:rsidRPr="000219C4">
        <w:rPr>
          <w:rFonts w:ascii="Times New Roman" w:hAnsi="Times New Roman" w:cs="Times New Roman"/>
          <w:lang w:val="en-US"/>
        </w:rPr>
        <w:t xml:space="preserve">) </w:t>
      </w:r>
      <w:r w:rsidR="007C1193" w:rsidRPr="000219C4">
        <w:rPr>
          <w:rFonts w:ascii="Times New Roman" w:hAnsi="Times New Roman" w:cs="Times New Roman"/>
          <w:lang w:val="en-US"/>
        </w:rPr>
        <w:t>or drugs that prolong the QT interval (</w:t>
      </w:r>
      <w:r w:rsidR="00124846">
        <w:rPr>
          <w:rFonts w:ascii="Times New Roman" w:hAnsi="Times New Roman" w:cs="Times New Roman"/>
          <w:lang w:val="en-US"/>
        </w:rPr>
        <w:t>45</w:t>
      </w:r>
      <w:r w:rsidR="007C1193" w:rsidRPr="000219C4">
        <w:rPr>
          <w:rFonts w:ascii="Times New Roman" w:hAnsi="Times New Roman" w:cs="Times New Roman"/>
          <w:lang w:val="en-US"/>
        </w:rPr>
        <w:t xml:space="preserve">).  </w:t>
      </w:r>
    </w:p>
    <w:p w14:paraId="3816B248" w14:textId="1BC29F35" w:rsidR="00B10BCF" w:rsidRPr="000219C4" w:rsidRDefault="00951A1C" w:rsidP="00593CF5">
      <w:pPr>
        <w:spacing w:line="480" w:lineRule="auto"/>
        <w:jc w:val="both"/>
        <w:rPr>
          <w:rFonts w:ascii="Times New Roman" w:hAnsi="Times New Roman" w:cs="Times New Roman"/>
          <w:color w:val="000000"/>
          <w:lang w:val="en-US"/>
        </w:rPr>
      </w:pPr>
      <w:r w:rsidRPr="000219C4">
        <w:rPr>
          <w:rFonts w:ascii="Times New Roman" w:hAnsi="Times New Roman" w:cs="Times New Roman"/>
          <w:color w:val="000000"/>
          <w:lang w:val="en-US"/>
        </w:rPr>
        <w:t xml:space="preserve">Importantly, in </w:t>
      </w:r>
      <w:r w:rsidR="00E55D0E" w:rsidRPr="000219C4">
        <w:rPr>
          <w:rFonts w:ascii="Times New Roman" w:hAnsi="Times New Roman" w:cs="Times New Roman"/>
          <w:lang w:val="en-US"/>
        </w:rPr>
        <w:t>SADS</w:t>
      </w:r>
      <w:r w:rsidRPr="000219C4">
        <w:rPr>
          <w:rFonts w:ascii="Times New Roman" w:hAnsi="Times New Roman" w:cs="Times New Roman"/>
          <w:color w:val="000000"/>
          <w:lang w:val="en-US"/>
        </w:rPr>
        <w:t xml:space="preserve"> cases where no blood/DNA was collected, genetic testing should not be initiated in any living family relatives unless a clear disease phenotype is present</w:t>
      </w:r>
      <w:r w:rsidR="00AD489D" w:rsidRPr="000219C4">
        <w:rPr>
          <w:rFonts w:ascii="Times New Roman" w:hAnsi="Times New Roman" w:cs="Times New Roman"/>
          <w:color w:val="000000"/>
          <w:lang w:val="en-US"/>
        </w:rPr>
        <w:t xml:space="preserve"> (</w:t>
      </w:r>
      <w:r w:rsidR="009D4658" w:rsidRPr="000219C4">
        <w:rPr>
          <w:rFonts w:ascii="Times New Roman" w:hAnsi="Times New Roman" w:cs="Times New Roman"/>
          <w:color w:val="000000"/>
          <w:lang w:val="en-US"/>
        </w:rPr>
        <w:t>1</w:t>
      </w:r>
      <w:r w:rsidR="00AD489D" w:rsidRPr="000219C4">
        <w:rPr>
          <w:rFonts w:ascii="Times New Roman" w:hAnsi="Times New Roman" w:cs="Times New Roman"/>
          <w:color w:val="000000"/>
          <w:lang w:val="en-US"/>
        </w:rPr>
        <w:t>)</w:t>
      </w:r>
      <w:r w:rsidRPr="000219C4">
        <w:rPr>
          <w:rFonts w:ascii="Times New Roman" w:hAnsi="Times New Roman" w:cs="Times New Roman"/>
          <w:color w:val="000000"/>
          <w:lang w:val="en-US"/>
        </w:rPr>
        <w:t>.</w:t>
      </w:r>
      <w:r w:rsidR="001E37AC" w:rsidRPr="000219C4">
        <w:rPr>
          <w:rFonts w:ascii="Times New Roman" w:hAnsi="Times New Roman" w:cs="Times New Roman"/>
          <w:color w:val="000000"/>
          <w:lang w:val="en-US"/>
        </w:rPr>
        <w:t xml:space="preserve"> </w:t>
      </w:r>
      <w:r w:rsidR="00E55D0E" w:rsidRPr="000219C4">
        <w:rPr>
          <w:rFonts w:ascii="Times New Roman" w:hAnsi="Times New Roman" w:cs="Times New Roman"/>
          <w:color w:val="000000"/>
          <w:lang w:val="en-US"/>
        </w:rPr>
        <w:lastRenderedPageBreak/>
        <w:t>Moreover,</w:t>
      </w:r>
      <w:r w:rsidR="001E37AC" w:rsidRPr="000219C4">
        <w:rPr>
          <w:rFonts w:ascii="Times New Roman" w:hAnsi="Times New Roman" w:cs="Times New Roman"/>
          <w:color w:val="000000"/>
          <w:lang w:val="en-US"/>
        </w:rPr>
        <w:t xml:space="preserve"> the diagnostic yield of genetic test </w:t>
      </w:r>
      <w:r w:rsidR="00E55D0E" w:rsidRPr="000219C4">
        <w:rPr>
          <w:rFonts w:ascii="Times New Roman" w:hAnsi="Times New Roman" w:cs="Times New Roman"/>
          <w:color w:val="000000"/>
          <w:lang w:val="en-US"/>
        </w:rPr>
        <w:t xml:space="preserve">is never 100% </w:t>
      </w:r>
      <w:r w:rsidR="001E37AC" w:rsidRPr="000219C4">
        <w:rPr>
          <w:rFonts w:ascii="Times New Roman" w:hAnsi="Times New Roman" w:cs="Times New Roman"/>
          <w:color w:val="000000"/>
          <w:lang w:val="en-US"/>
        </w:rPr>
        <w:t xml:space="preserve">so a negative genetic test does not </w:t>
      </w:r>
      <w:r w:rsidR="00E55D0E" w:rsidRPr="000219C4">
        <w:rPr>
          <w:rFonts w:ascii="Times New Roman" w:hAnsi="Times New Roman" w:cs="Times New Roman"/>
          <w:color w:val="000000"/>
          <w:lang w:val="en-US"/>
        </w:rPr>
        <w:t>exclude</w:t>
      </w:r>
      <w:r w:rsidR="001E37AC" w:rsidRPr="000219C4">
        <w:rPr>
          <w:rFonts w:ascii="Times New Roman" w:hAnsi="Times New Roman" w:cs="Times New Roman"/>
          <w:color w:val="000000"/>
          <w:lang w:val="en-US"/>
        </w:rPr>
        <w:t xml:space="preserve"> the diagnosis. </w:t>
      </w:r>
    </w:p>
    <w:p w14:paraId="59C24D05" w14:textId="77777777" w:rsidR="001E37AC" w:rsidRPr="000219C4" w:rsidRDefault="001E37AC" w:rsidP="00593CF5">
      <w:pPr>
        <w:spacing w:line="480" w:lineRule="auto"/>
        <w:jc w:val="both"/>
        <w:rPr>
          <w:rFonts w:ascii="Times New Roman" w:hAnsi="Times New Roman" w:cs="Times New Roman"/>
          <w:color w:val="000000"/>
          <w:lang w:val="en-US"/>
        </w:rPr>
      </w:pPr>
    </w:p>
    <w:p w14:paraId="0E11A2FE" w14:textId="2BC99CAB" w:rsidR="000B063A" w:rsidRPr="000219C4" w:rsidRDefault="000B063A" w:rsidP="00593CF5">
      <w:pPr>
        <w:spacing w:line="480" w:lineRule="auto"/>
        <w:jc w:val="both"/>
        <w:rPr>
          <w:rFonts w:ascii="Times New Roman" w:hAnsi="Times New Roman" w:cs="Times New Roman"/>
          <w:lang w:val="en-US"/>
        </w:rPr>
      </w:pPr>
      <w:r w:rsidRPr="000219C4">
        <w:rPr>
          <w:rFonts w:ascii="Times New Roman" w:hAnsi="Times New Roman" w:cs="Times New Roman"/>
          <w:b/>
          <w:lang w:val="en-US"/>
        </w:rPr>
        <w:t>Genetic counselling.</w:t>
      </w:r>
      <w:r w:rsidRPr="000219C4">
        <w:rPr>
          <w:rFonts w:ascii="Times New Roman" w:hAnsi="Times New Roman" w:cs="Times New Roman"/>
          <w:lang w:val="en-US"/>
        </w:rPr>
        <w:t xml:space="preserve"> </w:t>
      </w:r>
      <w:r w:rsidR="00572206" w:rsidRPr="000219C4">
        <w:rPr>
          <w:rFonts w:ascii="Times New Roman" w:hAnsi="Times New Roman" w:cs="Times New Roman"/>
          <w:lang w:val="en-US"/>
        </w:rPr>
        <w:t xml:space="preserve">All families in </w:t>
      </w:r>
      <w:r w:rsidR="00E55D0E" w:rsidRPr="000219C4">
        <w:rPr>
          <w:rFonts w:ascii="Times New Roman" w:hAnsi="Times New Roman" w:cs="Times New Roman"/>
          <w:lang w:val="en-US"/>
        </w:rPr>
        <w:t xml:space="preserve">whom </w:t>
      </w:r>
      <w:r w:rsidR="00572206" w:rsidRPr="000219C4">
        <w:rPr>
          <w:rFonts w:ascii="Times New Roman" w:hAnsi="Times New Roman" w:cs="Times New Roman"/>
          <w:lang w:val="en-US"/>
        </w:rPr>
        <w:t xml:space="preserve">a familial cause of </w:t>
      </w:r>
      <w:r w:rsidR="00E55D0E" w:rsidRPr="000219C4">
        <w:rPr>
          <w:rFonts w:ascii="Times New Roman" w:hAnsi="Times New Roman" w:cs="Times New Roman"/>
          <w:lang w:val="en-US"/>
        </w:rPr>
        <w:t>SCD</w:t>
      </w:r>
      <w:r w:rsidR="00572206" w:rsidRPr="000219C4">
        <w:rPr>
          <w:rFonts w:ascii="Times New Roman" w:hAnsi="Times New Roman" w:cs="Times New Roman"/>
          <w:lang w:val="en-US"/>
        </w:rPr>
        <w:t xml:space="preserve"> is identified should benefit from genetic counselling, even if there is no definite clinical diagnosis</w:t>
      </w:r>
      <w:r w:rsidR="00A1122E" w:rsidRPr="00A1122E">
        <w:rPr>
          <w:rFonts w:ascii="Times New Roman" w:hAnsi="Times New Roman" w:cs="Times New Roman"/>
          <w:color w:val="000000"/>
          <w:lang w:val="en-US"/>
        </w:rPr>
        <w:t xml:space="preserve"> </w:t>
      </w:r>
      <w:r w:rsidR="00A1122E" w:rsidRPr="000219C4">
        <w:rPr>
          <w:rFonts w:ascii="Times New Roman" w:hAnsi="Times New Roman" w:cs="Times New Roman"/>
          <w:color w:val="000000"/>
          <w:lang w:val="en-US"/>
        </w:rPr>
        <w:t>(</w:t>
      </w:r>
      <w:r w:rsidR="00A1122E">
        <w:rPr>
          <w:rFonts w:ascii="Times New Roman" w:hAnsi="Times New Roman" w:cs="Times New Roman"/>
          <w:i/>
          <w:lang w:val="en-US"/>
        </w:rPr>
        <w:t>Ingles</w:t>
      </w:r>
      <w:r w:rsidR="00A1122E" w:rsidRPr="000219C4">
        <w:rPr>
          <w:rFonts w:ascii="Times New Roman" w:hAnsi="Times New Roman" w:cs="Times New Roman"/>
          <w:i/>
          <w:lang w:val="en-US"/>
        </w:rPr>
        <w:t xml:space="preserve"> et al., same issue</w:t>
      </w:r>
      <w:r w:rsidR="00A1122E" w:rsidRPr="000219C4">
        <w:rPr>
          <w:rFonts w:ascii="Times New Roman" w:hAnsi="Times New Roman" w:cs="Times New Roman"/>
          <w:color w:val="000000"/>
          <w:lang w:val="en-US"/>
        </w:rPr>
        <w:t xml:space="preserve">). </w:t>
      </w:r>
      <w:r w:rsidR="00572206" w:rsidRPr="000219C4">
        <w:rPr>
          <w:rFonts w:ascii="Times New Roman" w:hAnsi="Times New Roman" w:cs="Times New Roman"/>
          <w:lang w:val="en-US"/>
        </w:rPr>
        <w:t xml:space="preserve"> </w:t>
      </w:r>
      <w:r w:rsidRPr="000219C4">
        <w:rPr>
          <w:rFonts w:ascii="Times New Roman" w:hAnsi="Times New Roman" w:cs="Times New Roman"/>
          <w:color w:val="000000"/>
          <w:lang w:val="en-US"/>
        </w:rPr>
        <w:t xml:space="preserve">Underpinning the cardiological evaluation and genetic screening of family members is the presumption that the underlying cause </w:t>
      </w:r>
      <w:r w:rsidR="00D339AD">
        <w:rPr>
          <w:rFonts w:ascii="Times New Roman" w:hAnsi="Times New Roman" w:cs="Times New Roman"/>
          <w:color w:val="000000"/>
          <w:lang w:val="en-US"/>
        </w:rPr>
        <w:t>may be</w:t>
      </w:r>
      <w:r w:rsidR="00D339AD" w:rsidRPr="000219C4">
        <w:rPr>
          <w:rFonts w:ascii="Times New Roman" w:hAnsi="Times New Roman" w:cs="Times New Roman"/>
          <w:color w:val="000000"/>
          <w:lang w:val="en-US"/>
        </w:rPr>
        <w:t xml:space="preserve"> </w:t>
      </w:r>
      <w:r w:rsidRPr="000219C4">
        <w:rPr>
          <w:rFonts w:ascii="Times New Roman" w:hAnsi="Times New Roman" w:cs="Times New Roman"/>
          <w:color w:val="000000"/>
          <w:lang w:val="en-US"/>
        </w:rPr>
        <w:t xml:space="preserve">an inherited </w:t>
      </w:r>
      <w:r w:rsidR="00E55D0E" w:rsidRPr="000219C4">
        <w:rPr>
          <w:rFonts w:ascii="Times New Roman" w:hAnsi="Times New Roman" w:cs="Times New Roman"/>
          <w:color w:val="000000"/>
          <w:lang w:val="en-US"/>
        </w:rPr>
        <w:t xml:space="preserve">arrhythmia </w:t>
      </w:r>
      <w:r w:rsidRPr="000219C4">
        <w:rPr>
          <w:rFonts w:ascii="Times New Roman" w:hAnsi="Times New Roman" w:cs="Times New Roman"/>
          <w:color w:val="000000"/>
          <w:lang w:val="en-US"/>
        </w:rPr>
        <w:t xml:space="preserve">syndrome, most of </w:t>
      </w:r>
      <w:r w:rsidR="00E55D0E" w:rsidRPr="000219C4">
        <w:rPr>
          <w:rFonts w:ascii="Times New Roman" w:hAnsi="Times New Roman" w:cs="Times New Roman"/>
          <w:color w:val="000000"/>
          <w:lang w:val="en-US"/>
        </w:rPr>
        <w:t>which</w:t>
      </w:r>
      <w:r w:rsidRPr="000219C4">
        <w:rPr>
          <w:rFonts w:ascii="Times New Roman" w:hAnsi="Times New Roman" w:cs="Times New Roman"/>
          <w:color w:val="000000"/>
          <w:lang w:val="en-US"/>
        </w:rPr>
        <w:t xml:space="preserve"> </w:t>
      </w:r>
      <w:r w:rsidR="00E55D0E" w:rsidRPr="000219C4">
        <w:rPr>
          <w:rFonts w:ascii="Times New Roman" w:hAnsi="Times New Roman" w:cs="Times New Roman"/>
          <w:color w:val="000000"/>
          <w:lang w:val="en-US"/>
        </w:rPr>
        <w:t>display</w:t>
      </w:r>
      <w:r w:rsidRPr="000219C4">
        <w:rPr>
          <w:rFonts w:ascii="Times New Roman" w:hAnsi="Times New Roman" w:cs="Times New Roman"/>
          <w:color w:val="000000"/>
          <w:lang w:val="en-US"/>
        </w:rPr>
        <w:t xml:space="preserve"> autosomal dominant inheritance (</w:t>
      </w:r>
      <w:r w:rsidR="00124846">
        <w:rPr>
          <w:rFonts w:ascii="Times New Roman" w:hAnsi="Times New Roman" w:cs="Times New Roman"/>
          <w:color w:val="000000"/>
          <w:lang w:val="en-US"/>
        </w:rPr>
        <w:t>21,42</w:t>
      </w:r>
      <w:r w:rsidRPr="000219C4">
        <w:rPr>
          <w:rFonts w:ascii="Times New Roman" w:hAnsi="Times New Roman" w:cs="Times New Roman"/>
          <w:color w:val="000000"/>
          <w:lang w:val="en-US"/>
        </w:rPr>
        <w:t>)</w:t>
      </w:r>
      <w:r w:rsidR="00E55D0E" w:rsidRPr="000219C4">
        <w:rPr>
          <w:rFonts w:ascii="Times New Roman" w:hAnsi="Times New Roman" w:cs="Times New Roman"/>
          <w:color w:val="000000"/>
          <w:lang w:val="en-US"/>
        </w:rPr>
        <w:t xml:space="preserve"> i.e. f</w:t>
      </w:r>
      <w:r w:rsidRPr="000219C4">
        <w:rPr>
          <w:rFonts w:ascii="Times New Roman" w:hAnsi="Times New Roman" w:cs="Times New Roman"/>
          <w:color w:val="000000"/>
          <w:lang w:val="en-US"/>
        </w:rPr>
        <w:t xml:space="preserve">irst-degree relatives have a 1 in 2 (50%) chance of inheriting the same mutation. </w:t>
      </w:r>
      <w:r w:rsidR="00E55D0E" w:rsidRPr="000219C4">
        <w:rPr>
          <w:rFonts w:ascii="Times New Roman" w:hAnsi="Times New Roman" w:cs="Times New Roman"/>
          <w:color w:val="000000"/>
          <w:lang w:val="en-US"/>
        </w:rPr>
        <w:t>However,</w:t>
      </w:r>
      <w:r w:rsidRPr="000219C4">
        <w:rPr>
          <w:rFonts w:ascii="Times New Roman" w:hAnsi="Times New Roman" w:cs="Times New Roman"/>
          <w:color w:val="000000"/>
          <w:lang w:val="en-US"/>
        </w:rPr>
        <w:t xml:space="preserve"> inherited </w:t>
      </w:r>
      <w:r w:rsidR="00E55D0E" w:rsidRPr="000219C4">
        <w:rPr>
          <w:rFonts w:ascii="Times New Roman" w:hAnsi="Times New Roman" w:cs="Times New Roman"/>
          <w:color w:val="000000"/>
          <w:lang w:val="en-US"/>
        </w:rPr>
        <w:t xml:space="preserve">arrhythmia </w:t>
      </w:r>
      <w:r w:rsidRPr="000219C4">
        <w:rPr>
          <w:rFonts w:ascii="Times New Roman" w:hAnsi="Times New Roman" w:cs="Times New Roman"/>
          <w:color w:val="000000"/>
          <w:lang w:val="en-US"/>
        </w:rPr>
        <w:t>syndromes are also characterized by a marked phenotypic variability and sometimes age-</w:t>
      </w:r>
      <w:r w:rsidR="00E55D0E" w:rsidRPr="000219C4">
        <w:rPr>
          <w:rFonts w:ascii="Times New Roman" w:hAnsi="Times New Roman" w:cs="Times New Roman"/>
          <w:color w:val="000000"/>
          <w:lang w:val="en-US"/>
        </w:rPr>
        <w:t>dependent</w:t>
      </w:r>
      <w:r w:rsidRPr="000219C4">
        <w:rPr>
          <w:rFonts w:ascii="Times New Roman" w:hAnsi="Times New Roman" w:cs="Times New Roman"/>
          <w:color w:val="000000"/>
          <w:lang w:val="en-US"/>
        </w:rPr>
        <w:t xml:space="preserve"> penetrance (</w:t>
      </w:r>
      <w:r w:rsidR="00124846">
        <w:rPr>
          <w:rFonts w:ascii="Times New Roman" w:hAnsi="Times New Roman" w:cs="Times New Roman"/>
          <w:color w:val="000000"/>
          <w:lang w:val="en-US"/>
        </w:rPr>
        <w:t>26,42</w:t>
      </w:r>
      <w:r w:rsidRPr="000219C4">
        <w:rPr>
          <w:rFonts w:ascii="Times New Roman" w:hAnsi="Times New Roman" w:cs="Times New Roman"/>
          <w:color w:val="000000"/>
          <w:lang w:val="en-US"/>
        </w:rPr>
        <w:t xml:space="preserve">), which means that although the probability of additional blood-related individuals being affected is high, targeting a clinical phenotype can be difficult. </w:t>
      </w:r>
      <w:r w:rsidRPr="000219C4">
        <w:rPr>
          <w:rFonts w:ascii="Times New Roman" w:hAnsi="Times New Roman" w:cs="Times New Roman"/>
          <w:lang w:val="en-US"/>
        </w:rPr>
        <w:t>It is also thought that not only the causative gene mutation, but also the environment and modifying genes may contribute to some of this variability, stressing the importance of further research aimed at understanding genetic heart diseases.</w:t>
      </w:r>
    </w:p>
    <w:p w14:paraId="55A6AC82" w14:textId="77777777" w:rsidR="00546BDC" w:rsidRPr="000219C4" w:rsidRDefault="00546BDC" w:rsidP="00593CF5">
      <w:pPr>
        <w:spacing w:line="480" w:lineRule="auto"/>
        <w:jc w:val="both"/>
        <w:rPr>
          <w:rFonts w:ascii="Times New Roman" w:hAnsi="Times New Roman" w:cs="Times New Roman"/>
          <w:lang w:val="en-US"/>
        </w:rPr>
      </w:pPr>
    </w:p>
    <w:p w14:paraId="7634E6F1" w14:textId="63CFB2B6" w:rsidR="00546BDC" w:rsidRPr="000219C4" w:rsidRDefault="001518AA" w:rsidP="00593CF5">
      <w:pPr>
        <w:spacing w:line="480" w:lineRule="auto"/>
        <w:jc w:val="both"/>
        <w:rPr>
          <w:rFonts w:ascii="Times New Roman" w:hAnsi="Times New Roman" w:cs="Times New Roman"/>
          <w:color w:val="000000"/>
          <w:lang w:val="en-US"/>
        </w:rPr>
      </w:pPr>
      <w:r w:rsidRPr="000219C4">
        <w:rPr>
          <w:rFonts w:ascii="Times New Roman" w:hAnsi="Times New Roman" w:cs="Times New Roman"/>
          <w:b/>
          <w:lang w:val="en-US"/>
        </w:rPr>
        <w:t>Role of cardiac genetic services.</w:t>
      </w:r>
      <w:r w:rsidRPr="000219C4">
        <w:rPr>
          <w:rFonts w:ascii="Times New Roman" w:hAnsi="Times New Roman" w:cs="Times New Roman"/>
          <w:lang w:val="en-US"/>
        </w:rPr>
        <w:t xml:space="preserve"> </w:t>
      </w:r>
      <w:r w:rsidR="00783DD4" w:rsidRPr="000219C4">
        <w:rPr>
          <w:rFonts w:ascii="Times New Roman" w:hAnsi="Times New Roman" w:cs="Times New Roman"/>
          <w:lang w:val="en-US"/>
        </w:rPr>
        <w:t xml:space="preserve">Management of surviving family of a </w:t>
      </w:r>
      <w:r w:rsidR="00E55D0E" w:rsidRPr="000219C4">
        <w:rPr>
          <w:rFonts w:ascii="Times New Roman" w:hAnsi="Times New Roman" w:cs="Times New Roman"/>
          <w:lang w:val="en-US"/>
        </w:rPr>
        <w:t>SADS</w:t>
      </w:r>
      <w:r w:rsidR="00783DD4" w:rsidRPr="000219C4">
        <w:rPr>
          <w:rFonts w:ascii="Times New Roman" w:hAnsi="Times New Roman" w:cs="Times New Roman"/>
          <w:lang w:val="en-US"/>
        </w:rPr>
        <w:t xml:space="preserve"> or a </w:t>
      </w:r>
      <w:r w:rsidR="00E55D0E" w:rsidRPr="000219C4">
        <w:rPr>
          <w:rFonts w:ascii="Times New Roman" w:hAnsi="Times New Roman" w:cs="Times New Roman"/>
          <w:lang w:val="en-US"/>
        </w:rPr>
        <w:t>SIDS death</w:t>
      </w:r>
      <w:r w:rsidR="00783DD4" w:rsidRPr="000219C4">
        <w:rPr>
          <w:rFonts w:ascii="Times New Roman" w:hAnsi="Times New Roman" w:cs="Times New Roman"/>
          <w:lang w:val="en-US"/>
        </w:rPr>
        <w:t xml:space="preserve"> is complex and requires a multidisciplinary </w:t>
      </w:r>
      <w:r w:rsidR="00572B36" w:rsidRPr="000219C4">
        <w:rPr>
          <w:rFonts w:ascii="Times New Roman" w:hAnsi="Times New Roman" w:cs="Times New Roman"/>
          <w:lang w:val="en-US"/>
        </w:rPr>
        <w:t xml:space="preserve">specialized </w:t>
      </w:r>
      <w:r w:rsidR="00783DD4" w:rsidRPr="000219C4">
        <w:rPr>
          <w:rFonts w:ascii="Times New Roman" w:hAnsi="Times New Roman" w:cs="Times New Roman"/>
          <w:lang w:val="en-US"/>
        </w:rPr>
        <w:t>team</w:t>
      </w:r>
      <w:r w:rsidR="00964648" w:rsidRPr="000219C4">
        <w:rPr>
          <w:rFonts w:ascii="Times New Roman" w:hAnsi="Times New Roman" w:cs="Times New Roman"/>
          <w:lang w:val="en-US"/>
        </w:rPr>
        <w:t xml:space="preserve"> for</w:t>
      </w:r>
      <w:r w:rsidR="00D339AD">
        <w:rPr>
          <w:rFonts w:ascii="Times New Roman" w:hAnsi="Times New Roman" w:cs="Times New Roman"/>
          <w:lang w:val="en-US"/>
        </w:rPr>
        <w:t xml:space="preserve"> managing</w:t>
      </w:r>
      <w:r w:rsidR="00964648" w:rsidRPr="000219C4">
        <w:rPr>
          <w:rFonts w:ascii="Times New Roman" w:hAnsi="Times New Roman" w:cs="Times New Roman"/>
          <w:lang w:val="en-US"/>
        </w:rPr>
        <w:t xml:space="preserve"> </w:t>
      </w:r>
      <w:r w:rsidR="000B405E" w:rsidRPr="000219C4">
        <w:rPr>
          <w:rFonts w:ascii="Times New Roman" w:hAnsi="Times New Roman" w:cs="Times New Roman"/>
          <w:lang w:val="en-US"/>
        </w:rPr>
        <w:t>clinical cardiovascular investigations</w:t>
      </w:r>
      <w:r w:rsidR="00D339AD" w:rsidRPr="000219C4">
        <w:rPr>
          <w:rFonts w:ascii="Times New Roman" w:hAnsi="Times New Roman" w:cs="Times New Roman"/>
          <w:lang w:val="en-US"/>
        </w:rPr>
        <w:t xml:space="preserve">, molecular autopsy of the decedent, </w:t>
      </w:r>
      <w:r w:rsidR="000B405E" w:rsidRPr="000219C4">
        <w:rPr>
          <w:rFonts w:ascii="Times New Roman" w:hAnsi="Times New Roman" w:cs="Times New Roman"/>
          <w:lang w:val="en-US"/>
        </w:rPr>
        <w:t>genetic</w:t>
      </w:r>
      <w:r w:rsidR="00572B36" w:rsidRPr="000219C4">
        <w:rPr>
          <w:rFonts w:ascii="Times New Roman" w:hAnsi="Times New Roman" w:cs="Times New Roman"/>
          <w:lang w:val="en-US"/>
        </w:rPr>
        <w:t xml:space="preserve"> cascade screening</w:t>
      </w:r>
      <w:r w:rsidR="000B405E" w:rsidRPr="000219C4">
        <w:rPr>
          <w:rFonts w:ascii="Times New Roman" w:hAnsi="Times New Roman" w:cs="Times New Roman"/>
          <w:lang w:val="en-US"/>
        </w:rPr>
        <w:t xml:space="preserve"> of blood relatives</w:t>
      </w:r>
      <w:r w:rsidR="00D77DF4" w:rsidRPr="000219C4">
        <w:rPr>
          <w:rFonts w:ascii="Times New Roman" w:hAnsi="Times New Roman" w:cs="Times New Roman"/>
          <w:lang w:val="en-US"/>
        </w:rPr>
        <w:t>, interpretation of results, preven</w:t>
      </w:r>
      <w:r w:rsidR="00E55D0E" w:rsidRPr="000219C4">
        <w:rPr>
          <w:rFonts w:ascii="Times New Roman" w:hAnsi="Times New Roman" w:cs="Times New Roman"/>
          <w:lang w:val="en-US"/>
        </w:rPr>
        <w:t>ta</w:t>
      </w:r>
      <w:r w:rsidR="00D77DF4" w:rsidRPr="000219C4">
        <w:rPr>
          <w:rFonts w:ascii="Times New Roman" w:hAnsi="Times New Roman" w:cs="Times New Roman"/>
          <w:lang w:val="en-US"/>
        </w:rPr>
        <w:t xml:space="preserve">tive measures </w:t>
      </w:r>
      <w:r w:rsidR="00E55D0E" w:rsidRPr="000219C4">
        <w:rPr>
          <w:rFonts w:ascii="Times New Roman" w:hAnsi="Times New Roman" w:cs="Times New Roman"/>
          <w:lang w:val="en-US"/>
        </w:rPr>
        <w:t xml:space="preserve">for </w:t>
      </w:r>
      <w:r w:rsidR="00D77DF4" w:rsidRPr="000219C4">
        <w:rPr>
          <w:rFonts w:ascii="Times New Roman" w:hAnsi="Times New Roman" w:cs="Times New Roman"/>
          <w:lang w:val="en-US"/>
        </w:rPr>
        <w:t>presymptomatic individuals and psychologic</w:t>
      </w:r>
      <w:r w:rsidR="00D339AD">
        <w:rPr>
          <w:rFonts w:ascii="Times New Roman" w:hAnsi="Times New Roman" w:cs="Times New Roman"/>
          <w:lang w:val="en-US"/>
        </w:rPr>
        <w:t>al</w:t>
      </w:r>
      <w:r w:rsidR="00D77DF4" w:rsidRPr="000219C4">
        <w:rPr>
          <w:rFonts w:ascii="Times New Roman" w:hAnsi="Times New Roman" w:cs="Times New Roman"/>
          <w:lang w:val="en-US"/>
        </w:rPr>
        <w:t xml:space="preserve"> support. </w:t>
      </w:r>
      <w:r w:rsidR="00682448" w:rsidRPr="000219C4">
        <w:rPr>
          <w:rFonts w:ascii="Times New Roman" w:hAnsi="Times New Roman" w:cs="Times New Roman"/>
          <w:color w:val="000000"/>
          <w:lang w:val="en-US"/>
        </w:rPr>
        <w:t>The specialized multidisciplinary cardiac genetic clinic is a model used worldwide</w:t>
      </w:r>
      <w:r w:rsidR="00D339AD">
        <w:rPr>
          <w:rFonts w:ascii="Times New Roman" w:hAnsi="Times New Roman" w:cs="Times New Roman"/>
          <w:color w:val="000000"/>
          <w:lang w:val="en-US"/>
        </w:rPr>
        <w:t xml:space="preserve"> </w:t>
      </w:r>
      <w:r w:rsidR="00682448" w:rsidRPr="000219C4">
        <w:rPr>
          <w:rFonts w:ascii="Times New Roman" w:hAnsi="Times New Roman" w:cs="Times New Roman"/>
          <w:color w:val="000000"/>
          <w:lang w:val="en-US"/>
        </w:rPr>
        <w:t>with appropriately trained staff (</w:t>
      </w:r>
      <w:r w:rsidR="0094729C" w:rsidRPr="000219C4">
        <w:rPr>
          <w:rFonts w:ascii="Times New Roman" w:hAnsi="Times New Roman" w:cs="Times New Roman"/>
          <w:color w:val="000000"/>
          <w:lang w:val="en-US"/>
        </w:rPr>
        <w:t>9,25</w:t>
      </w:r>
      <w:r w:rsidR="00682448" w:rsidRPr="000219C4">
        <w:rPr>
          <w:rFonts w:ascii="Times New Roman" w:hAnsi="Times New Roman" w:cs="Times New Roman"/>
          <w:color w:val="000000"/>
          <w:lang w:val="en-US"/>
        </w:rPr>
        <w:t>)</w:t>
      </w:r>
      <w:r w:rsidR="00520C3D" w:rsidRPr="000219C4">
        <w:rPr>
          <w:rFonts w:ascii="Times New Roman" w:hAnsi="Times New Roman" w:cs="Times New Roman"/>
          <w:color w:val="000000"/>
          <w:lang w:val="en-US"/>
        </w:rPr>
        <w:t xml:space="preserve"> provid</w:t>
      </w:r>
      <w:r w:rsidR="00D339AD">
        <w:rPr>
          <w:rFonts w:ascii="Times New Roman" w:hAnsi="Times New Roman" w:cs="Times New Roman"/>
          <w:color w:val="000000"/>
          <w:lang w:val="en-US"/>
        </w:rPr>
        <w:t>ing suitable</w:t>
      </w:r>
      <w:r w:rsidR="00682448" w:rsidRPr="000219C4">
        <w:rPr>
          <w:rFonts w:ascii="Times New Roman" w:hAnsi="Times New Roman" w:cs="Times New Roman"/>
          <w:color w:val="000000"/>
          <w:lang w:val="en-US"/>
        </w:rPr>
        <w:t xml:space="preserve"> expertise</w:t>
      </w:r>
      <w:r w:rsidR="00D339AD">
        <w:rPr>
          <w:rFonts w:ascii="Times New Roman" w:hAnsi="Times New Roman" w:cs="Times New Roman"/>
          <w:color w:val="000000"/>
          <w:lang w:val="en-US"/>
        </w:rPr>
        <w:t xml:space="preserve">: </w:t>
      </w:r>
      <w:r w:rsidR="00682448" w:rsidRPr="000219C4">
        <w:rPr>
          <w:rFonts w:ascii="Times New Roman" w:hAnsi="Times New Roman" w:cs="Times New Roman"/>
          <w:color w:val="000000"/>
          <w:lang w:val="en-US"/>
        </w:rPr>
        <w:t>cardiologist</w:t>
      </w:r>
      <w:r w:rsidR="00520C3D" w:rsidRPr="000219C4">
        <w:rPr>
          <w:rFonts w:ascii="Times New Roman" w:hAnsi="Times New Roman" w:cs="Times New Roman"/>
          <w:color w:val="000000"/>
          <w:lang w:val="en-US"/>
        </w:rPr>
        <w:t>s</w:t>
      </w:r>
      <w:r w:rsidR="00D339AD">
        <w:rPr>
          <w:rFonts w:ascii="Times New Roman" w:hAnsi="Times New Roman" w:cs="Times New Roman"/>
          <w:color w:val="000000"/>
          <w:lang w:val="en-US"/>
        </w:rPr>
        <w:t xml:space="preserve"> (adult an</w:t>
      </w:r>
      <w:r w:rsidR="00524BAB">
        <w:rPr>
          <w:rFonts w:ascii="Times New Roman" w:hAnsi="Times New Roman" w:cs="Times New Roman"/>
          <w:color w:val="000000"/>
          <w:lang w:val="en-US"/>
        </w:rPr>
        <w:t>d</w:t>
      </w:r>
      <w:r w:rsidR="00D339AD">
        <w:rPr>
          <w:rFonts w:ascii="Times New Roman" w:hAnsi="Times New Roman" w:cs="Times New Roman"/>
          <w:color w:val="000000"/>
          <w:lang w:val="en-US"/>
        </w:rPr>
        <w:t xml:space="preserve"> pediatric),</w:t>
      </w:r>
      <w:r w:rsidR="00682448" w:rsidRPr="000219C4">
        <w:rPr>
          <w:rFonts w:ascii="Times New Roman" w:hAnsi="Times New Roman" w:cs="Times New Roman"/>
          <w:color w:val="000000"/>
          <w:lang w:val="en-US"/>
        </w:rPr>
        <w:t xml:space="preserve"> </w:t>
      </w:r>
      <w:r w:rsidR="00D339AD" w:rsidRPr="000219C4">
        <w:rPr>
          <w:rFonts w:ascii="Times New Roman" w:hAnsi="Times New Roman" w:cs="Times New Roman"/>
          <w:color w:val="000000"/>
          <w:lang w:val="en-US"/>
        </w:rPr>
        <w:t xml:space="preserve">geneticists, </w:t>
      </w:r>
      <w:r w:rsidR="00682448" w:rsidRPr="000219C4">
        <w:rPr>
          <w:rFonts w:ascii="Times New Roman" w:hAnsi="Times New Roman" w:cs="Times New Roman"/>
          <w:color w:val="000000"/>
          <w:lang w:val="en-US"/>
        </w:rPr>
        <w:t xml:space="preserve">genetic counsellors, forensic pathologists, </w:t>
      </w:r>
      <w:r w:rsidR="00D339AD">
        <w:rPr>
          <w:rFonts w:ascii="Times New Roman" w:hAnsi="Times New Roman" w:cs="Times New Roman"/>
          <w:color w:val="000000"/>
          <w:lang w:val="en-US"/>
        </w:rPr>
        <w:t xml:space="preserve">genetic </w:t>
      </w:r>
      <w:r w:rsidR="00682448" w:rsidRPr="000219C4">
        <w:rPr>
          <w:rFonts w:ascii="Times New Roman" w:hAnsi="Times New Roman" w:cs="Times New Roman"/>
          <w:color w:val="000000"/>
          <w:lang w:val="en-US"/>
        </w:rPr>
        <w:t>nurses, and patient support groups (</w:t>
      </w:r>
      <w:r w:rsidR="00124846">
        <w:rPr>
          <w:rFonts w:ascii="Times New Roman" w:hAnsi="Times New Roman" w:cs="Times New Roman"/>
          <w:color w:val="000000"/>
          <w:lang w:val="en-US"/>
        </w:rPr>
        <w:t>46</w:t>
      </w:r>
      <w:r w:rsidR="00682448" w:rsidRPr="000219C4">
        <w:rPr>
          <w:rFonts w:ascii="Times New Roman" w:hAnsi="Times New Roman" w:cs="Times New Roman"/>
          <w:color w:val="000000"/>
          <w:lang w:val="en-US"/>
        </w:rPr>
        <w:t>).</w:t>
      </w:r>
    </w:p>
    <w:p w14:paraId="668CA515" w14:textId="77777777" w:rsidR="002A29A4" w:rsidRPr="000219C4" w:rsidRDefault="002A29A4" w:rsidP="00593CF5">
      <w:pPr>
        <w:spacing w:line="480" w:lineRule="auto"/>
        <w:jc w:val="both"/>
        <w:rPr>
          <w:rFonts w:ascii="Times New Roman" w:hAnsi="Times New Roman" w:cs="Times New Roman"/>
          <w:color w:val="000000"/>
          <w:lang w:val="en-US"/>
        </w:rPr>
      </w:pPr>
    </w:p>
    <w:p w14:paraId="3CA60872" w14:textId="77777777" w:rsidR="002A29A4" w:rsidRPr="000219C4" w:rsidRDefault="002A29A4" w:rsidP="00593CF5">
      <w:pPr>
        <w:spacing w:line="480" w:lineRule="auto"/>
        <w:jc w:val="both"/>
        <w:rPr>
          <w:rFonts w:ascii="Times New Roman" w:hAnsi="Times New Roman" w:cs="Times New Roman"/>
          <w:color w:val="000000"/>
          <w:lang w:val="en-US"/>
        </w:rPr>
      </w:pPr>
    </w:p>
    <w:p w14:paraId="489ED3E2" w14:textId="77777777" w:rsidR="002A29A4" w:rsidRPr="000219C4" w:rsidRDefault="002A29A4" w:rsidP="00593CF5">
      <w:pPr>
        <w:spacing w:line="480" w:lineRule="auto"/>
        <w:jc w:val="both"/>
        <w:rPr>
          <w:rFonts w:ascii="Times New Roman" w:hAnsi="Times New Roman" w:cs="Times New Roman"/>
          <w:b/>
          <w:color w:val="000000"/>
          <w:lang w:val="en-US"/>
        </w:rPr>
      </w:pPr>
      <w:r w:rsidRPr="000219C4">
        <w:rPr>
          <w:rFonts w:ascii="Times New Roman" w:hAnsi="Times New Roman" w:cs="Times New Roman"/>
          <w:b/>
          <w:color w:val="000000"/>
          <w:lang w:val="en-US"/>
        </w:rPr>
        <w:t>CONCLUSION</w:t>
      </w:r>
    </w:p>
    <w:p w14:paraId="1033501C" w14:textId="77777777" w:rsidR="007F3210" w:rsidRPr="000219C4" w:rsidRDefault="00093A76" w:rsidP="00593CF5">
      <w:pPr>
        <w:spacing w:line="480" w:lineRule="auto"/>
        <w:jc w:val="both"/>
        <w:rPr>
          <w:rFonts w:ascii="Times New Roman" w:hAnsi="Times New Roman" w:cs="Times New Roman"/>
          <w:color w:val="000000"/>
          <w:lang w:val="en-US"/>
        </w:rPr>
      </w:pPr>
      <w:r w:rsidRPr="000219C4">
        <w:rPr>
          <w:rFonts w:ascii="Times New Roman" w:hAnsi="Times New Roman" w:cs="Times New Roman"/>
          <w:lang w:val="en-US"/>
        </w:rPr>
        <w:t>A</w:t>
      </w:r>
      <w:r w:rsidR="003A38EC" w:rsidRPr="000219C4">
        <w:rPr>
          <w:rFonts w:ascii="Times New Roman" w:hAnsi="Times New Roman" w:cs="Times New Roman"/>
          <w:lang w:val="en-US"/>
        </w:rPr>
        <w:t xml:space="preserve"> </w:t>
      </w:r>
      <w:r w:rsidR="00B45C14" w:rsidRPr="000219C4">
        <w:rPr>
          <w:rFonts w:ascii="Times New Roman" w:hAnsi="Times New Roman" w:cs="Times New Roman"/>
          <w:lang w:val="en-US"/>
        </w:rPr>
        <w:t xml:space="preserve">significant proportion of cases </w:t>
      </w:r>
      <w:r w:rsidRPr="000219C4">
        <w:rPr>
          <w:rFonts w:ascii="Times New Roman" w:hAnsi="Times New Roman" w:cs="Times New Roman"/>
          <w:lang w:val="en-US"/>
        </w:rPr>
        <w:t xml:space="preserve">of </w:t>
      </w:r>
      <w:r w:rsidR="00D339AD">
        <w:rPr>
          <w:rFonts w:ascii="Times New Roman" w:hAnsi="Times New Roman" w:cs="Times New Roman"/>
          <w:lang w:val="en-US"/>
        </w:rPr>
        <w:t>SCD</w:t>
      </w:r>
      <w:r w:rsidRPr="000219C4">
        <w:rPr>
          <w:rFonts w:ascii="Times New Roman" w:hAnsi="Times New Roman" w:cs="Times New Roman"/>
          <w:lang w:val="en-US"/>
        </w:rPr>
        <w:t xml:space="preserve"> in the young </w:t>
      </w:r>
      <w:r w:rsidR="00B45C14" w:rsidRPr="000219C4">
        <w:rPr>
          <w:rFonts w:ascii="Times New Roman" w:hAnsi="Times New Roman" w:cs="Times New Roman"/>
          <w:lang w:val="en-US"/>
        </w:rPr>
        <w:t>are caused by an underlying inherited cardiac condi</w:t>
      </w:r>
      <w:r w:rsidR="003A38EC" w:rsidRPr="000219C4">
        <w:rPr>
          <w:rFonts w:ascii="Times New Roman" w:hAnsi="Times New Roman" w:cs="Times New Roman"/>
          <w:lang w:val="en-US"/>
        </w:rPr>
        <w:t>tion</w:t>
      </w:r>
      <w:r w:rsidRPr="000219C4">
        <w:rPr>
          <w:rFonts w:ascii="Times New Roman" w:hAnsi="Times New Roman" w:cs="Times New Roman"/>
          <w:lang w:val="en-US"/>
        </w:rPr>
        <w:t xml:space="preserve">, which </w:t>
      </w:r>
      <w:r w:rsidR="003A38EC" w:rsidRPr="000219C4">
        <w:rPr>
          <w:rFonts w:ascii="Times New Roman" w:hAnsi="Times New Roman" w:cs="Times New Roman"/>
          <w:lang w:val="en-US"/>
        </w:rPr>
        <w:t xml:space="preserve">justifies investigation of </w:t>
      </w:r>
      <w:r w:rsidR="007F3210" w:rsidRPr="000219C4">
        <w:rPr>
          <w:rFonts w:ascii="Times New Roman" w:hAnsi="Times New Roman" w:cs="Times New Roman"/>
          <w:lang w:val="en-US"/>
        </w:rPr>
        <w:t>all</w:t>
      </w:r>
      <w:r w:rsidR="003A38EC" w:rsidRPr="000219C4">
        <w:rPr>
          <w:rFonts w:ascii="Times New Roman" w:hAnsi="Times New Roman" w:cs="Times New Roman"/>
          <w:lang w:val="en-US"/>
        </w:rPr>
        <w:t xml:space="preserve"> surviving </w:t>
      </w:r>
      <w:r w:rsidR="007F3210" w:rsidRPr="000219C4">
        <w:rPr>
          <w:rFonts w:ascii="Times New Roman" w:hAnsi="Times New Roman" w:cs="Times New Roman"/>
          <w:lang w:val="en-US"/>
        </w:rPr>
        <w:t>relatives</w:t>
      </w:r>
      <w:r w:rsidR="003A38EC" w:rsidRPr="000219C4">
        <w:rPr>
          <w:rFonts w:ascii="Times New Roman" w:hAnsi="Times New Roman" w:cs="Times New Roman"/>
          <w:lang w:val="en-US"/>
        </w:rPr>
        <w:t xml:space="preserve"> in order to identify a definite diagnosis and to prevent further arrhythmic deaths in blood related individuals. </w:t>
      </w:r>
      <w:r w:rsidR="007F3210" w:rsidRPr="000219C4">
        <w:rPr>
          <w:rFonts w:ascii="Times New Roman" w:hAnsi="Times New Roman" w:cs="Times New Roman"/>
          <w:lang w:val="en-US"/>
        </w:rPr>
        <w:t xml:space="preserve">Cardiological clinical </w:t>
      </w:r>
      <w:r w:rsidR="007F3210" w:rsidRPr="000219C4">
        <w:rPr>
          <w:rFonts w:ascii="Times New Roman" w:hAnsi="Times New Roman" w:cs="Times New Roman"/>
          <w:color w:val="000000"/>
          <w:lang w:val="en-US"/>
        </w:rPr>
        <w:t xml:space="preserve">evaluation of family members is </w:t>
      </w:r>
      <w:r w:rsidRPr="000219C4">
        <w:rPr>
          <w:rFonts w:ascii="Times New Roman" w:hAnsi="Times New Roman" w:cs="Times New Roman"/>
          <w:color w:val="000000"/>
          <w:lang w:val="en-US"/>
        </w:rPr>
        <w:t>staged</w:t>
      </w:r>
      <w:r w:rsidR="007F3210" w:rsidRPr="000219C4">
        <w:rPr>
          <w:rFonts w:ascii="Times New Roman" w:hAnsi="Times New Roman" w:cs="Times New Roman"/>
          <w:color w:val="000000"/>
          <w:lang w:val="en-US"/>
        </w:rPr>
        <w:t xml:space="preserve"> </w:t>
      </w:r>
      <w:r w:rsidRPr="000219C4">
        <w:rPr>
          <w:rFonts w:ascii="Times New Roman" w:hAnsi="Times New Roman" w:cs="Times New Roman"/>
          <w:color w:val="000000"/>
          <w:lang w:val="en-US"/>
        </w:rPr>
        <w:t>and carries a high diagnostic yield</w:t>
      </w:r>
      <w:r w:rsidR="007F3210" w:rsidRPr="000219C4">
        <w:rPr>
          <w:rFonts w:ascii="Times New Roman" w:hAnsi="Times New Roman" w:cs="Times New Roman"/>
          <w:color w:val="000000"/>
          <w:lang w:val="en-US"/>
        </w:rPr>
        <w:t xml:space="preserve">. </w:t>
      </w:r>
      <w:r w:rsidR="0048692F" w:rsidRPr="000219C4">
        <w:rPr>
          <w:rFonts w:ascii="Times New Roman" w:hAnsi="Times New Roman" w:cs="Times New Roman"/>
          <w:color w:val="000000"/>
          <w:lang w:val="en-US"/>
        </w:rPr>
        <w:t xml:space="preserve">Cascade targeted genetic screening in the family </w:t>
      </w:r>
      <w:r w:rsidR="000321E2" w:rsidRPr="000219C4">
        <w:rPr>
          <w:rFonts w:ascii="Times New Roman" w:hAnsi="Times New Roman" w:cs="Times New Roman"/>
          <w:color w:val="000000"/>
          <w:lang w:val="en-US"/>
        </w:rPr>
        <w:t>is offered i</w:t>
      </w:r>
      <w:r w:rsidR="0048692F" w:rsidRPr="000219C4">
        <w:rPr>
          <w:rFonts w:ascii="Times New Roman" w:hAnsi="Times New Roman" w:cs="Times New Roman"/>
          <w:color w:val="000000"/>
          <w:lang w:val="en-US"/>
        </w:rPr>
        <w:t xml:space="preserve">n </w:t>
      </w:r>
      <w:r w:rsidR="000321E2" w:rsidRPr="000219C4">
        <w:rPr>
          <w:rFonts w:ascii="Times New Roman" w:hAnsi="Times New Roman" w:cs="Times New Roman"/>
          <w:color w:val="000000"/>
          <w:lang w:val="en-US"/>
        </w:rPr>
        <w:t>families</w:t>
      </w:r>
      <w:r w:rsidR="0048692F" w:rsidRPr="000219C4">
        <w:rPr>
          <w:rFonts w:ascii="Times New Roman" w:hAnsi="Times New Roman" w:cs="Times New Roman"/>
          <w:color w:val="000000"/>
          <w:lang w:val="en-US"/>
        </w:rPr>
        <w:t xml:space="preserve"> where </w:t>
      </w:r>
      <w:r w:rsidR="000321E2" w:rsidRPr="000219C4">
        <w:rPr>
          <w:rFonts w:ascii="Times New Roman" w:hAnsi="Times New Roman" w:cs="Times New Roman"/>
          <w:color w:val="000000"/>
          <w:lang w:val="en-US"/>
        </w:rPr>
        <w:t>a</w:t>
      </w:r>
      <w:r w:rsidR="00D339AD">
        <w:rPr>
          <w:rFonts w:ascii="Times New Roman" w:hAnsi="Times New Roman" w:cs="Times New Roman"/>
          <w:color w:val="000000"/>
          <w:lang w:val="en-US"/>
        </w:rPr>
        <w:t xml:space="preserve">n inherited </w:t>
      </w:r>
      <w:r w:rsidR="0048692F" w:rsidRPr="000219C4">
        <w:rPr>
          <w:rFonts w:ascii="Times New Roman" w:hAnsi="Times New Roman" w:cs="Times New Roman"/>
          <w:color w:val="000000"/>
          <w:lang w:val="en-US"/>
        </w:rPr>
        <w:t xml:space="preserve">mutation </w:t>
      </w:r>
      <w:r w:rsidR="000321E2" w:rsidRPr="000219C4">
        <w:rPr>
          <w:rFonts w:ascii="Times New Roman" w:hAnsi="Times New Roman" w:cs="Times New Roman"/>
          <w:color w:val="000000"/>
          <w:lang w:val="en-US"/>
        </w:rPr>
        <w:t xml:space="preserve">is identified </w:t>
      </w:r>
      <w:r w:rsidR="0048692F" w:rsidRPr="000219C4">
        <w:rPr>
          <w:rFonts w:ascii="Times New Roman" w:hAnsi="Times New Roman" w:cs="Times New Roman"/>
          <w:color w:val="000000"/>
          <w:lang w:val="en-US"/>
        </w:rPr>
        <w:t>in the decedent</w:t>
      </w:r>
      <w:r w:rsidR="000321E2" w:rsidRPr="000219C4">
        <w:rPr>
          <w:rFonts w:ascii="Times New Roman" w:hAnsi="Times New Roman" w:cs="Times New Roman"/>
          <w:color w:val="000000"/>
          <w:lang w:val="en-US"/>
        </w:rPr>
        <w:t>,</w:t>
      </w:r>
      <w:r w:rsidR="0048692F" w:rsidRPr="000219C4">
        <w:rPr>
          <w:rFonts w:ascii="Times New Roman" w:hAnsi="Times New Roman" w:cs="Times New Roman"/>
          <w:color w:val="000000"/>
          <w:lang w:val="en-US"/>
        </w:rPr>
        <w:t xml:space="preserve"> in order to identify presymptomatic individuals.</w:t>
      </w:r>
      <w:r w:rsidR="00D63016" w:rsidRPr="000219C4">
        <w:rPr>
          <w:rFonts w:ascii="Times New Roman" w:hAnsi="Times New Roman" w:cs="Times New Roman"/>
          <w:color w:val="000000"/>
          <w:lang w:val="en-US"/>
        </w:rPr>
        <w:t xml:space="preserve"> </w:t>
      </w:r>
      <w:r w:rsidR="000321E2" w:rsidRPr="000219C4">
        <w:rPr>
          <w:rFonts w:ascii="Times New Roman" w:hAnsi="Times New Roman" w:cs="Times New Roman"/>
          <w:color w:val="000000"/>
          <w:lang w:val="en-US"/>
        </w:rPr>
        <w:t>S</w:t>
      </w:r>
      <w:r w:rsidR="00D63016" w:rsidRPr="000219C4">
        <w:rPr>
          <w:rFonts w:ascii="Times New Roman" w:hAnsi="Times New Roman" w:cs="Times New Roman"/>
          <w:color w:val="000000"/>
          <w:lang w:val="en-US"/>
        </w:rPr>
        <w:t xml:space="preserve">pecialized multidisciplinary cardiac genetic </w:t>
      </w:r>
      <w:r w:rsidR="001A3765" w:rsidRPr="000219C4">
        <w:rPr>
          <w:rFonts w:ascii="Times New Roman" w:hAnsi="Times New Roman" w:cs="Times New Roman"/>
          <w:color w:val="000000"/>
          <w:lang w:val="en-US"/>
        </w:rPr>
        <w:t>teams have</w:t>
      </w:r>
      <w:r w:rsidR="000321E2" w:rsidRPr="000219C4">
        <w:rPr>
          <w:rFonts w:ascii="Times New Roman" w:hAnsi="Times New Roman" w:cs="Times New Roman"/>
          <w:color w:val="000000"/>
          <w:lang w:val="en-US"/>
        </w:rPr>
        <w:t xml:space="preserve"> a key role to manage such families. </w:t>
      </w:r>
      <w:r w:rsidR="00D63016" w:rsidRPr="000219C4">
        <w:rPr>
          <w:rFonts w:ascii="Times New Roman" w:hAnsi="Times New Roman" w:cs="Times New Roman"/>
          <w:color w:val="000000"/>
          <w:lang w:val="en-US"/>
        </w:rPr>
        <w:t>Further research into understanding the genetic basis of sudden cardiac death</w:t>
      </w:r>
      <w:r w:rsidR="000321E2" w:rsidRPr="000219C4">
        <w:rPr>
          <w:rFonts w:ascii="Times New Roman" w:hAnsi="Times New Roman" w:cs="Times New Roman"/>
          <w:color w:val="000000"/>
          <w:lang w:val="en-US"/>
        </w:rPr>
        <w:t xml:space="preserve"> and diagnostic modalities for family screening</w:t>
      </w:r>
      <w:r w:rsidR="00D63016" w:rsidRPr="000219C4">
        <w:rPr>
          <w:rFonts w:ascii="Times New Roman" w:hAnsi="Times New Roman" w:cs="Times New Roman"/>
          <w:color w:val="000000"/>
          <w:lang w:val="en-US"/>
        </w:rPr>
        <w:t xml:space="preserve"> will contribute to improve management and prevention of sudden cardiac death in the young. </w:t>
      </w:r>
    </w:p>
    <w:p w14:paraId="1B94EED5" w14:textId="77777777" w:rsidR="007F3210" w:rsidRPr="000219C4" w:rsidRDefault="007F3210" w:rsidP="00593CF5">
      <w:pPr>
        <w:spacing w:line="480" w:lineRule="auto"/>
        <w:jc w:val="both"/>
        <w:rPr>
          <w:rFonts w:ascii="Times New Roman" w:hAnsi="Times New Roman" w:cs="Times New Roman"/>
          <w:lang w:val="en-US"/>
        </w:rPr>
      </w:pPr>
    </w:p>
    <w:p w14:paraId="3B9B1EBF" w14:textId="77777777" w:rsidR="006C0591" w:rsidRPr="000219C4" w:rsidRDefault="006C0591" w:rsidP="00593CF5">
      <w:pPr>
        <w:widowControl w:val="0"/>
        <w:autoSpaceDE w:val="0"/>
        <w:autoSpaceDN w:val="0"/>
        <w:adjustRightInd w:val="0"/>
        <w:spacing w:line="480" w:lineRule="auto"/>
        <w:jc w:val="both"/>
        <w:rPr>
          <w:rFonts w:ascii="Times New Roman" w:hAnsi="Times New Roman" w:cs="Times New Roman"/>
          <w:b/>
          <w:lang w:val="en-US"/>
        </w:rPr>
      </w:pPr>
    </w:p>
    <w:p w14:paraId="48F75629" w14:textId="77777777" w:rsidR="006C0591" w:rsidRPr="000219C4" w:rsidRDefault="006C0591" w:rsidP="00593CF5">
      <w:pPr>
        <w:widowControl w:val="0"/>
        <w:autoSpaceDE w:val="0"/>
        <w:autoSpaceDN w:val="0"/>
        <w:adjustRightInd w:val="0"/>
        <w:spacing w:line="480" w:lineRule="auto"/>
        <w:jc w:val="both"/>
        <w:rPr>
          <w:rFonts w:ascii="Times New Roman" w:hAnsi="Times New Roman" w:cs="Times New Roman"/>
          <w:b/>
          <w:lang w:val="en-US"/>
        </w:rPr>
      </w:pPr>
    </w:p>
    <w:p w14:paraId="53B13564" w14:textId="77777777" w:rsidR="00335CB5" w:rsidRPr="000219C4" w:rsidRDefault="00851AF0" w:rsidP="00593CF5">
      <w:pPr>
        <w:widowControl w:val="0"/>
        <w:autoSpaceDE w:val="0"/>
        <w:autoSpaceDN w:val="0"/>
        <w:adjustRightInd w:val="0"/>
        <w:spacing w:line="480" w:lineRule="auto"/>
        <w:jc w:val="both"/>
        <w:rPr>
          <w:rFonts w:ascii="Times New Roman" w:hAnsi="Times New Roman" w:cs="Times New Roman"/>
          <w:b/>
          <w:lang w:val="en-US"/>
        </w:rPr>
      </w:pPr>
      <w:r w:rsidRPr="000219C4">
        <w:rPr>
          <w:rFonts w:ascii="Times New Roman" w:hAnsi="Times New Roman" w:cs="Times New Roman"/>
          <w:b/>
          <w:lang w:val="en-US"/>
        </w:rPr>
        <w:t xml:space="preserve">ACKNOWLEDGMENTS </w:t>
      </w:r>
    </w:p>
    <w:p w14:paraId="505A16A4" w14:textId="77777777" w:rsidR="006C0591" w:rsidRPr="000219C4" w:rsidRDefault="00CA7FD8" w:rsidP="00593CF5">
      <w:pPr>
        <w:widowControl w:val="0"/>
        <w:autoSpaceDE w:val="0"/>
        <w:autoSpaceDN w:val="0"/>
        <w:adjustRightInd w:val="0"/>
        <w:spacing w:line="480" w:lineRule="auto"/>
        <w:jc w:val="both"/>
        <w:rPr>
          <w:rFonts w:ascii="Times New Roman" w:hAnsi="Times New Roman" w:cs="Times New Roman"/>
          <w:lang w:val="en-US"/>
        </w:rPr>
        <w:sectPr w:rsidR="006C0591" w:rsidRPr="000219C4" w:rsidSect="00ED1BFE">
          <w:pgSz w:w="11900" w:h="16840"/>
          <w:pgMar w:top="1417" w:right="1417" w:bottom="1417" w:left="1417" w:header="708" w:footer="708" w:gutter="0"/>
          <w:cols w:space="708"/>
          <w:docGrid w:linePitch="360"/>
        </w:sectPr>
      </w:pPr>
      <w:r w:rsidRPr="000219C4">
        <w:rPr>
          <w:rFonts w:ascii="Times New Roman" w:hAnsi="Times New Roman" w:cs="Times New Roman"/>
          <w:lang w:val="en-US"/>
        </w:rPr>
        <w:t>None</w:t>
      </w:r>
    </w:p>
    <w:p w14:paraId="2B237F33"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b/>
          <w:lang w:val="en-US"/>
        </w:rPr>
      </w:pPr>
      <w:r w:rsidRPr="000219C4">
        <w:rPr>
          <w:rFonts w:ascii="Times New Roman" w:hAnsi="Times New Roman" w:cs="Times New Roman"/>
          <w:b/>
          <w:lang w:val="en-US"/>
        </w:rPr>
        <w:lastRenderedPageBreak/>
        <w:t>REFERENCES</w:t>
      </w:r>
    </w:p>
    <w:p w14:paraId="0BD39768"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b/>
          <w:lang w:val="en-US"/>
        </w:rPr>
      </w:pPr>
    </w:p>
    <w:p w14:paraId="4F641605" w14:textId="77777777" w:rsidR="009A0388" w:rsidRDefault="009A0388" w:rsidP="009A0388">
      <w:pPr>
        <w:widowControl w:val="0"/>
        <w:autoSpaceDE w:val="0"/>
        <w:autoSpaceDN w:val="0"/>
        <w:adjustRightInd w:val="0"/>
        <w:spacing w:line="480" w:lineRule="auto"/>
        <w:jc w:val="both"/>
        <w:rPr>
          <w:rFonts w:ascii="Times New Roman" w:hAnsi="Times New Roman" w:cs="Times New Roman"/>
          <w:lang w:val="en-US"/>
        </w:rPr>
      </w:pPr>
      <w:r w:rsidRPr="000219C4">
        <w:rPr>
          <w:rFonts w:ascii="Times New Roman" w:hAnsi="Times New Roman" w:cs="Times New Roman"/>
          <w:lang w:val="en-US"/>
        </w:rPr>
        <w:t xml:space="preserve">1. Semsarian C, Ingles J, Wilde AA. </w:t>
      </w:r>
      <w:hyperlink r:id="rId9" w:history="1">
        <w:r w:rsidRPr="000219C4">
          <w:rPr>
            <w:rFonts w:ascii="Times New Roman" w:hAnsi="Times New Roman" w:cs="Times New Roman"/>
            <w:lang w:val="en-US"/>
          </w:rPr>
          <w:t>Sudden cardiac death in the young: the molecular autopsy and a practical approach to surviving relatives.</w:t>
        </w:r>
      </w:hyperlink>
      <w:r w:rsidRPr="000219C4">
        <w:rPr>
          <w:rFonts w:ascii="Times New Roman" w:hAnsi="Times New Roman" w:cs="Times New Roman"/>
          <w:lang w:val="en-US"/>
        </w:rPr>
        <w:t xml:space="preserve"> Eur Heart J. 2015;36:1290-6.</w:t>
      </w:r>
    </w:p>
    <w:p w14:paraId="4DADA238" w14:textId="77777777" w:rsidR="002D297E" w:rsidRPr="000219C4" w:rsidRDefault="002D297E" w:rsidP="009A0388">
      <w:pPr>
        <w:widowControl w:val="0"/>
        <w:autoSpaceDE w:val="0"/>
        <w:autoSpaceDN w:val="0"/>
        <w:adjustRightInd w:val="0"/>
        <w:spacing w:line="480" w:lineRule="auto"/>
        <w:jc w:val="both"/>
        <w:rPr>
          <w:rFonts w:ascii="Times New Roman" w:hAnsi="Times New Roman" w:cs="Times New Roman"/>
          <w:lang w:val="en-US"/>
        </w:rPr>
      </w:pPr>
    </w:p>
    <w:p w14:paraId="19352779"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r w:rsidRPr="000219C4">
        <w:rPr>
          <w:rFonts w:ascii="Times New Roman" w:hAnsi="Times New Roman" w:cs="Times New Roman"/>
        </w:rPr>
        <w:t xml:space="preserve">2. </w:t>
      </w:r>
      <w:hyperlink r:id="rId10" w:history="1">
        <w:r w:rsidRPr="000219C4">
          <w:rPr>
            <w:rFonts w:ascii="Times New Roman" w:hAnsi="Times New Roman" w:cs="Times New Roman"/>
            <w:lang w:val="en-US"/>
          </w:rPr>
          <w:t>Morrow W</w:t>
        </w:r>
      </w:hyperlink>
      <w:r w:rsidRPr="000219C4">
        <w:rPr>
          <w:rFonts w:ascii="Times New Roman" w:hAnsi="Times New Roman" w:cs="Times New Roman"/>
          <w:lang w:val="en-US"/>
        </w:rPr>
        <w:t xml:space="preserve">, </w:t>
      </w:r>
      <w:hyperlink r:id="rId11" w:history="1">
        <w:r w:rsidRPr="000219C4">
          <w:rPr>
            <w:rFonts w:ascii="Times New Roman" w:hAnsi="Times New Roman" w:cs="Times New Roman"/>
            <w:lang w:val="en-US"/>
          </w:rPr>
          <w:t>Berger S</w:t>
        </w:r>
      </w:hyperlink>
      <w:r w:rsidRPr="000219C4">
        <w:rPr>
          <w:rFonts w:ascii="Times New Roman" w:hAnsi="Times New Roman" w:cs="Times New Roman"/>
          <w:lang w:val="en-US"/>
        </w:rPr>
        <w:t xml:space="preserve">, </w:t>
      </w:r>
      <w:hyperlink r:id="rId12" w:history="1">
        <w:r w:rsidRPr="000219C4">
          <w:rPr>
            <w:rFonts w:ascii="Times New Roman" w:hAnsi="Times New Roman" w:cs="Times New Roman"/>
            <w:lang w:val="en-US"/>
          </w:rPr>
          <w:t>Jenkins K</w:t>
        </w:r>
      </w:hyperlink>
      <w:r w:rsidRPr="000219C4">
        <w:rPr>
          <w:rFonts w:ascii="Times New Roman" w:hAnsi="Times New Roman" w:cs="Times New Roman"/>
          <w:lang w:val="en-US"/>
        </w:rPr>
        <w:t xml:space="preserve">, et al. </w:t>
      </w:r>
      <w:r w:rsidRPr="000219C4">
        <w:rPr>
          <w:rFonts w:ascii="Times New Roman" w:hAnsi="Times New Roman" w:cs="Times New Roman"/>
          <w:bCs/>
          <w:lang w:val="en-US"/>
        </w:rPr>
        <w:t>Pediatric sudden cardiac arrest.</w:t>
      </w:r>
      <w:r w:rsidRPr="000219C4">
        <w:rPr>
          <w:rFonts w:ascii="Times New Roman" w:hAnsi="Times New Roman" w:cs="Times New Roman"/>
          <w:lang w:val="en-US"/>
        </w:rPr>
        <w:t xml:space="preserve"> Pediatrics. 2012;129:e1094-102. </w:t>
      </w:r>
    </w:p>
    <w:p w14:paraId="2737FA5E"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bCs/>
          <w:lang w:val="en-US"/>
        </w:rPr>
      </w:pPr>
    </w:p>
    <w:p w14:paraId="298C9E79"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r w:rsidRPr="000219C4">
        <w:rPr>
          <w:rFonts w:ascii="Times New Roman" w:hAnsi="Times New Roman" w:cs="Times New Roman"/>
          <w:lang w:val="en-US"/>
        </w:rPr>
        <w:t xml:space="preserve">3. Behr E, Wood DA, Wright M, et al. Cardiological assessment of first-degree relatives in sudden arrhythmic death syndrome. Lancet 2003;362:1457–1459. </w:t>
      </w:r>
    </w:p>
    <w:p w14:paraId="12A855E3"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p>
    <w:p w14:paraId="5EF39558"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bCs/>
          <w:lang w:val="en-US"/>
        </w:rPr>
      </w:pPr>
      <w:r w:rsidRPr="000219C4">
        <w:rPr>
          <w:rFonts w:ascii="Times New Roman" w:hAnsi="Times New Roman" w:cs="Times New Roman"/>
          <w:lang w:val="en-US"/>
        </w:rPr>
        <w:t>4. Behr ER, Casey A, Sheppard M, et al. Sudden arrhythmic death syndrome: a national survey of sudden unexplained cardiac death. Heart 2007;93:601–605.</w:t>
      </w:r>
    </w:p>
    <w:p w14:paraId="41B52D6E"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bCs/>
          <w:lang w:val="en-US"/>
        </w:rPr>
      </w:pPr>
    </w:p>
    <w:p w14:paraId="5E9CB458"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r w:rsidRPr="000219C4">
        <w:rPr>
          <w:rFonts w:ascii="Times New Roman" w:hAnsi="Times New Roman" w:cs="Times New Roman"/>
          <w:lang w:val="en-US"/>
        </w:rPr>
        <w:t xml:space="preserve">5. Goldstein RD, Kinney HC, Willinger M. </w:t>
      </w:r>
      <w:hyperlink r:id="rId13" w:history="1">
        <w:r w:rsidRPr="000219C4">
          <w:rPr>
            <w:rFonts w:ascii="Times New Roman" w:hAnsi="Times New Roman" w:cs="Times New Roman"/>
            <w:lang w:val="en-US"/>
          </w:rPr>
          <w:t>Sudden Unexpected Death in Fetal Life Through Early Childhood.</w:t>
        </w:r>
      </w:hyperlink>
      <w:r w:rsidRPr="000219C4">
        <w:rPr>
          <w:rFonts w:ascii="Times New Roman" w:hAnsi="Times New Roman" w:cs="Times New Roman"/>
          <w:lang w:val="en-US"/>
        </w:rPr>
        <w:t xml:space="preserve"> Pediatrics. 2016;137. pii: e20154661.</w:t>
      </w:r>
    </w:p>
    <w:p w14:paraId="3CBF7693"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bCs/>
          <w:lang w:val="en-US"/>
        </w:rPr>
      </w:pPr>
    </w:p>
    <w:p w14:paraId="1834C0BE"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r w:rsidRPr="000219C4">
        <w:rPr>
          <w:rFonts w:ascii="Times New Roman" w:hAnsi="Times New Roman" w:cs="Times New Roman"/>
        </w:rPr>
        <w:t xml:space="preserve">6. </w:t>
      </w:r>
      <w:hyperlink r:id="rId14" w:history="1">
        <w:r w:rsidRPr="000219C4">
          <w:rPr>
            <w:rFonts w:ascii="Times New Roman" w:hAnsi="Times New Roman" w:cs="Times New Roman"/>
            <w:color w:val="262626"/>
            <w:lang w:val="en-US"/>
          </w:rPr>
          <w:t>Kinney HC</w:t>
        </w:r>
      </w:hyperlink>
      <w:r w:rsidRPr="000219C4">
        <w:rPr>
          <w:rFonts w:ascii="Times New Roman" w:hAnsi="Times New Roman" w:cs="Times New Roman"/>
          <w:lang w:val="en-US"/>
        </w:rPr>
        <w:t xml:space="preserve">, </w:t>
      </w:r>
      <w:hyperlink r:id="rId15" w:history="1">
        <w:r w:rsidRPr="000219C4">
          <w:rPr>
            <w:rFonts w:ascii="Times New Roman" w:hAnsi="Times New Roman" w:cs="Times New Roman"/>
            <w:color w:val="262626"/>
            <w:lang w:val="en-US"/>
          </w:rPr>
          <w:t>Thach BT</w:t>
        </w:r>
      </w:hyperlink>
      <w:r w:rsidRPr="000219C4">
        <w:rPr>
          <w:rFonts w:ascii="Times New Roman" w:hAnsi="Times New Roman" w:cs="Times New Roman"/>
          <w:lang w:val="en-US"/>
        </w:rPr>
        <w:t xml:space="preserve">. </w:t>
      </w:r>
      <w:r w:rsidRPr="000219C4">
        <w:rPr>
          <w:rFonts w:ascii="Times New Roman" w:hAnsi="Times New Roman" w:cs="Times New Roman"/>
          <w:bCs/>
          <w:lang w:val="en-US"/>
        </w:rPr>
        <w:t>The sudden infant death syndrome.</w:t>
      </w:r>
      <w:r w:rsidRPr="000219C4">
        <w:rPr>
          <w:rFonts w:ascii="Times New Roman" w:hAnsi="Times New Roman" w:cs="Times New Roman"/>
          <w:color w:val="262626"/>
          <w:lang w:val="en-US"/>
        </w:rPr>
        <w:t xml:space="preserve"> N Engl J Med.</w:t>
      </w:r>
      <w:r w:rsidRPr="000219C4">
        <w:rPr>
          <w:rFonts w:ascii="Times New Roman" w:hAnsi="Times New Roman" w:cs="Times New Roman"/>
          <w:lang w:val="en-US"/>
        </w:rPr>
        <w:t xml:space="preserve"> 2009;361:795-805.</w:t>
      </w:r>
    </w:p>
    <w:p w14:paraId="3AD2FC9C"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bCs/>
          <w:lang w:val="en-US"/>
        </w:rPr>
      </w:pPr>
    </w:p>
    <w:p w14:paraId="4B31C05E"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r w:rsidRPr="000219C4">
        <w:rPr>
          <w:rFonts w:ascii="Times New Roman" w:hAnsi="Times New Roman" w:cs="Times New Roman"/>
          <w:bCs/>
          <w:lang w:val="en-US"/>
        </w:rPr>
        <w:t>7. Raju</w:t>
      </w:r>
      <w:r w:rsidRPr="000219C4">
        <w:rPr>
          <w:rFonts w:ascii="Times New Roman" w:hAnsi="Times New Roman" w:cs="Times New Roman"/>
          <w:lang w:val="en-US"/>
        </w:rPr>
        <w:t xml:space="preserve"> H, </w:t>
      </w:r>
      <w:r w:rsidRPr="000219C4">
        <w:rPr>
          <w:rFonts w:ascii="Times New Roman" w:hAnsi="Times New Roman" w:cs="Times New Roman"/>
          <w:bCs/>
          <w:lang w:val="en-US"/>
        </w:rPr>
        <w:t>Behr</w:t>
      </w:r>
      <w:r w:rsidRPr="000219C4">
        <w:rPr>
          <w:rFonts w:ascii="Times New Roman" w:hAnsi="Times New Roman" w:cs="Times New Roman"/>
          <w:lang w:val="en-US"/>
        </w:rPr>
        <w:t xml:space="preserve"> ER. </w:t>
      </w:r>
      <w:hyperlink r:id="rId16" w:history="1">
        <w:r w:rsidRPr="000219C4">
          <w:rPr>
            <w:rFonts w:ascii="Times New Roman" w:hAnsi="Times New Roman" w:cs="Times New Roman"/>
            <w:lang w:val="en-US"/>
          </w:rPr>
          <w:t>Unexplained sudden death, focussing on genetics and family phenotyping.</w:t>
        </w:r>
      </w:hyperlink>
      <w:r w:rsidRPr="000219C4">
        <w:rPr>
          <w:rFonts w:ascii="Times New Roman" w:hAnsi="Times New Roman" w:cs="Times New Roman"/>
          <w:lang w:val="en-US"/>
        </w:rPr>
        <w:t xml:space="preserve"> Curr Opin Cardiol. 2013;28:19-25.</w:t>
      </w:r>
    </w:p>
    <w:p w14:paraId="4EADABDE"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p>
    <w:p w14:paraId="77A735B1"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bCs/>
          <w:lang w:val="en-US"/>
        </w:rPr>
      </w:pPr>
      <w:r w:rsidRPr="000219C4">
        <w:rPr>
          <w:rFonts w:ascii="Times New Roman" w:hAnsi="Times New Roman" w:cs="Times New Roman"/>
          <w:bCs/>
          <w:lang w:val="en-US"/>
        </w:rPr>
        <w:t>8. Wong</w:t>
      </w:r>
      <w:r w:rsidRPr="000219C4">
        <w:rPr>
          <w:rFonts w:ascii="Times New Roman" w:hAnsi="Times New Roman" w:cs="Times New Roman"/>
          <w:lang w:val="en-US"/>
        </w:rPr>
        <w:t xml:space="preserve"> LC, </w:t>
      </w:r>
      <w:r w:rsidRPr="000219C4">
        <w:rPr>
          <w:rFonts w:ascii="Times New Roman" w:hAnsi="Times New Roman" w:cs="Times New Roman"/>
          <w:bCs/>
          <w:lang w:val="en-US"/>
        </w:rPr>
        <w:t>Behr</w:t>
      </w:r>
      <w:r w:rsidRPr="000219C4">
        <w:rPr>
          <w:rFonts w:ascii="Times New Roman" w:hAnsi="Times New Roman" w:cs="Times New Roman"/>
          <w:lang w:val="en-US"/>
        </w:rPr>
        <w:t xml:space="preserve"> ER. </w:t>
      </w:r>
      <w:hyperlink r:id="rId17" w:history="1">
        <w:r w:rsidRPr="000219C4">
          <w:rPr>
            <w:rFonts w:ascii="Times New Roman" w:hAnsi="Times New Roman" w:cs="Times New Roman"/>
            <w:lang w:val="en-US"/>
          </w:rPr>
          <w:t>Sudden unexplained death in infants and children: the role of undiagnosed inherited cardiac conditions.</w:t>
        </w:r>
      </w:hyperlink>
      <w:r w:rsidRPr="000219C4">
        <w:rPr>
          <w:rFonts w:ascii="Times New Roman" w:hAnsi="Times New Roman" w:cs="Times New Roman"/>
          <w:lang w:val="en-US"/>
        </w:rPr>
        <w:t xml:space="preserve"> Europace. </w:t>
      </w:r>
      <w:r w:rsidRPr="000219C4">
        <w:rPr>
          <w:rFonts w:ascii="Times New Roman" w:hAnsi="Times New Roman" w:cs="Times New Roman"/>
          <w:bCs/>
          <w:lang w:val="en-US"/>
        </w:rPr>
        <w:t>2014</w:t>
      </w:r>
      <w:r w:rsidRPr="000219C4">
        <w:rPr>
          <w:rFonts w:ascii="Times New Roman" w:hAnsi="Times New Roman" w:cs="Times New Roman"/>
          <w:lang w:val="en-US"/>
        </w:rPr>
        <w:t>;16:1706-13.</w:t>
      </w:r>
    </w:p>
    <w:p w14:paraId="64C3C388"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bCs/>
          <w:lang w:val="en-US"/>
        </w:rPr>
      </w:pPr>
    </w:p>
    <w:p w14:paraId="4531188A"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r w:rsidRPr="000219C4">
        <w:rPr>
          <w:rFonts w:ascii="Times New Roman" w:hAnsi="Times New Roman" w:cs="Times New Roman"/>
          <w:bCs/>
          <w:lang w:val="en-US"/>
        </w:rPr>
        <w:t>9. Priori</w:t>
      </w:r>
      <w:r w:rsidRPr="000219C4">
        <w:rPr>
          <w:rFonts w:ascii="Times New Roman" w:hAnsi="Times New Roman" w:cs="Times New Roman"/>
          <w:lang w:val="en-US"/>
        </w:rPr>
        <w:t xml:space="preserve"> SG, </w:t>
      </w:r>
      <w:r w:rsidRPr="000219C4">
        <w:rPr>
          <w:rFonts w:ascii="Times New Roman" w:hAnsi="Times New Roman" w:cs="Times New Roman"/>
          <w:bCs/>
          <w:lang w:val="en-US"/>
        </w:rPr>
        <w:t>Wilde</w:t>
      </w:r>
      <w:r w:rsidRPr="000219C4">
        <w:rPr>
          <w:rFonts w:ascii="Times New Roman" w:hAnsi="Times New Roman" w:cs="Times New Roman"/>
          <w:lang w:val="en-US"/>
        </w:rPr>
        <w:t xml:space="preserve"> AA, Horie M, et al. </w:t>
      </w:r>
      <w:hyperlink r:id="rId18" w:history="1">
        <w:r w:rsidRPr="000219C4">
          <w:rPr>
            <w:rFonts w:ascii="Times New Roman" w:hAnsi="Times New Roman" w:cs="Times New Roman"/>
            <w:lang w:val="en-US"/>
          </w:rPr>
          <w:t>HRS/EHRA/APHRS expert consensus statement on the diagnosis and management of patients with inherited primary arrhythmia syndromes: document endorsed by HRS, EHRA, and APHRS in May 2013 and by ACCF, AHA, PACES, and AEPC in June 2013.</w:t>
        </w:r>
      </w:hyperlink>
      <w:r w:rsidRPr="000219C4">
        <w:rPr>
          <w:rFonts w:ascii="Times New Roman" w:hAnsi="Times New Roman" w:cs="Times New Roman"/>
          <w:lang w:val="en-US"/>
        </w:rPr>
        <w:t xml:space="preserve"> Heart Rhythm. 2013;10:1932-63.</w:t>
      </w:r>
    </w:p>
    <w:p w14:paraId="078741B3"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bCs/>
          <w:lang w:val="en-US"/>
        </w:rPr>
      </w:pPr>
    </w:p>
    <w:p w14:paraId="6AF02227"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r w:rsidRPr="000219C4">
        <w:rPr>
          <w:rFonts w:ascii="Times New Roman" w:hAnsi="Times New Roman" w:cs="Times New Roman"/>
        </w:rPr>
        <w:t xml:space="preserve">10. </w:t>
      </w:r>
      <w:hyperlink r:id="rId19" w:history="1">
        <w:r w:rsidRPr="000219C4">
          <w:rPr>
            <w:rFonts w:ascii="Times New Roman" w:hAnsi="Times New Roman" w:cs="Times New Roman"/>
            <w:color w:val="262626"/>
            <w:lang w:val="en-US"/>
          </w:rPr>
          <w:t>Bowker TJ</w:t>
        </w:r>
      </w:hyperlink>
      <w:r w:rsidRPr="000219C4">
        <w:rPr>
          <w:rFonts w:ascii="Times New Roman" w:hAnsi="Times New Roman" w:cs="Times New Roman"/>
          <w:lang w:val="en-US"/>
        </w:rPr>
        <w:t xml:space="preserve">, </w:t>
      </w:r>
      <w:hyperlink r:id="rId20" w:history="1">
        <w:r w:rsidRPr="000219C4">
          <w:rPr>
            <w:rFonts w:ascii="Times New Roman" w:hAnsi="Times New Roman" w:cs="Times New Roman"/>
            <w:color w:val="262626"/>
            <w:lang w:val="en-US"/>
          </w:rPr>
          <w:t>Wood DA</w:t>
        </w:r>
      </w:hyperlink>
      <w:r w:rsidRPr="000219C4">
        <w:rPr>
          <w:rFonts w:ascii="Times New Roman" w:hAnsi="Times New Roman" w:cs="Times New Roman"/>
          <w:lang w:val="en-US"/>
        </w:rPr>
        <w:t xml:space="preserve">, </w:t>
      </w:r>
      <w:hyperlink r:id="rId21" w:history="1">
        <w:r w:rsidRPr="000219C4">
          <w:rPr>
            <w:rFonts w:ascii="Times New Roman" w:hAnsi="Times New Roman" w:cs="Times New Roman"/>
            <w:color w:val="262626"/>
            <w:lang w:val="en-US"/>
          </w:rPr>
          <w:t>Davies MJ</w:t>
        </w:r>
      </w:hyperlink>
      <w:r w:rsidRPr="000219C4">
        <w:rPr>
          <w:rFonts w:ascii="Times New Roman" w:hAnsi="Times New Roman" w:cs="Times New Roman"/>
          <w:lang w:val="en-US"/>
        </w:rPr>
        <w:t>, et al.</w:t>
      </w:r>
      <w:r w:rsidRPr="000219C4">
        <w:rPr>
          <w:rFonts w:ascii="Times New Roman" w:hAnsi="Times New Roman" w:cs="Times New Roman"/>
          <w:bCs/>
          <w:lang w:val="en-US"/>
        </w:rPr>
        <w:t xml:space="preserve"> Sudden, unexpected cardiac or unexplained death in England: a national survey.</w:t>
      </w:r>
      <w:r w:rsidRPr="000219C4">
        <w:rPr>
          <w:rFonts w:ascii="Times New Roman" w:hAnsi="Times New Roman" w:cs="Times New Roman"/>
          <w:color w:val="262626"/>
          <w:lang w:val="en-US"/>
        </w:rPr>
        <w:t xml:space="preserve"> QJM.</w:t>
      </w:r>
      <w:r w:rsidRPr="000219C4">
        <w:rPr>
          <w:rFonts w:ascii="Times New Roman" w:hAnsi="Times New Roman" w:cs="Times New Roman"/>
          <w:lang w:val="en-US"/>
        </w:rPr>
        <w:t xml:space="preserve"> 2003;96:269-79.</w:t>
      </w:r>
    </w:p>
    <w:p w14:paraId="195B1FDE"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bCs/>
          <w:lang w:val="en-US"/>
        </w:rPr>
      </w:pPr>
    </w:p>
    <w:p w14:paraId="57E23820"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r w:rsidRPr="000219C4">
        <w:rPr>
          <w:rFonts w:ascii="Times New Roman" w:hAnsi="Times New Roman" w:cs="Times New Roman"/>
        </w:rPr>
        <w:t xml:space="preserve">11. </w:t>
      </w:r>
      <w:hyperlink r:id="rId22" w:history="1">
        <w:r w:rsidRPr="000219C4">
          <w:rPr>
            <w:rFonts w:ascii="Times New Roman" w:hAnsi="Times New Roman" w:cs="Times New Roman"/>
            <w:color w:val="262626"/>
            <w:lang w:val="en-US"/>
          </w:rPr>
          <w:t>Margey R</w:t>
        </w:r>
      </w:hyperlink>
      <w:r w:rsidRPr="000219C4">
        <w:rPr>
          <w:rFonts w:ascii="Times New Roman" w:hAnsi="Times New Roman" w:cs="Times New Roman"/>
          <w:lang w:val="en-US"/>
        </w:rPr>
        <w:t xml:space="preserve">, </w:t>
      </w:r>
      <w:hyperlink r:id="rId23" w:history="1">
        <w:r w:rsidRPr="000219C4">
          <w:rPr>
            <w:rFonts w:ascii="Times New Roman" w:hAnsi="Times New Roman" w:cs="Times New Roman"/>
            <w:color w:val="262626"/>
            <w:lang w:val="en-US"/>
          </w:rPr>
          <w:t>Roy A</w:t>
        </w:r>
      </w:hyperlink>
      <w:r w:rsidRPr="000219C4">
        <w:rPr>
          <w:rFonts w:ascii="Times New Roman" w:hAnsi="Times New Roman" w:cs="Times New Roman"/>
          <w:lang w:val="en-US"/>
        </w:rPr>
        <w:t xml:space="preserve">, </w:t>
      </w:r>
      <w:hyperlink r:id="rId24" w:history="1">
        <w:r w:rsidRPr="000219C4">
          <w:rPr>
            <w:rFonts w:ascii="Times New Roman" w:hAnsi="Times New Roman" w:cs="Times New Roman"/>
            <w:color w:val="262626"/>
            <w:lang w:val="en-US"/>
          </w:rPr>
          <w:t>Tobin S</w:t>
        </w:r>
      </w:hyperlink>
      <w:r w:rsidRPr="000219C4">
        <w:rPr>
          <w:rFonts w:ascii="Times New Roman" w:hAnsi="Times New Roman" w:cs="Times New Roman"/>
          <w:lang w:val="en-US"/>
        </w:rPr>
        <w:t xml:space="preserve">, </w:t>
      </w:r>
      <w:r>
        <w:rPr>
          <w:rFonts w:ascii="Times New Roman" w:hAnsi="Times New Roman" w:cs="Times New Roman"/>
        </w:rPr>
        <w:t>et al.</w:t>
      </w:r>
      <w:r w:rsidRPr="000219C4">
        <w:rPr>
          <w:rFonts w:ascii="Times New Roman" w:hAnsi="Times New Roman" w:cs="Times New Roman"/>
          <w:bCs/>
          <w:lang w:val="en-US"/>
        </w:rPr>
        <w:t xml:space="preserve"> Sudden cardiac death in 14- to 35-year olds in Ireland from 2005 to 2007: a retrospective registry.</w:t>
      </w:r>
      <w:r w:rsidRPr="000219C4">
        <w:rPr>
          <w:rFonts w:ascii="Times New Roman" w:hAnsi="Times New Roman" w:cs="Times New Roman"/>
          <w:color w:val="262626"/>
          <w:lang w:val="en-US"/>
        </w:rPr>
        <w:t xml:space="preserve"> Europace.</w:t>
      </w:r>
      <w:r w:rsidRPr="000219C4">
        <w:rPr>
          <w:rFonts w:ascii="Times New Roman" w:hAnsi="Times New Roman" w:cs="Times New Roman"/>
          <w:lang w:val="en-US"/>
        </w:rPr>
        <w:t xml:space="preserve"> 2011;13:1411-8. </w:t>
      </w:r>
    </w:p>
    <w:p w14:paraId="1C901179"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bCs/>
          <w:lang w:val="en-US"/>
        </w:rPr>
      </w:pPr>
    </w:p>
    <w:p w14:paraId="5DFB0D5F"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bCs/>
          <w:lang w:val="en-US"/>
        </w:rPr>
      </w:pPr>
      <w:r w:rsidRPr="000219C4">
        <w:rPr>
          <w:rFonts w:ascii="Times New Roman" w:hAnsi="Times New Roman" w:cs="Times New Roman"/>
          <w:bCs/>
          <w:lang w:val="en-US"/>
        </w:rPr>
        <w:t>12. Puranik</w:t>
      </w:r>
      <w:r w:rsidRPr="000219C4">
        <w:rPr>
          <w:rFonts w:ascii="Times New Roman" w:hAnsi="Times New Roman" w:cs="Times New Roman"/>
          <w:lang w:val="en-US"/>
        </w:rPr>
        <w:t xml:space="preserve"> R, Chow CK, </w:t>
      </w:r>
      <w:r w:rsidRPr="000219C4">
        <w:rPr>
          <w:rFonts w:ascii="Times New Roman" w:hAnsi="Times New Roman" w:cs="Times New Roman"/>
          <w:bCs/>
          <w:lang w:val="en-US"/>
        </w:rPr>
        <w:t>Duflou</w:t>
      </w:r>
      <w:r w:rsidRPr="000219C4">
        <w:rPr>
          <w:rFonts w:ascii="Times New Roman" w:hAnsi="Times New Roman" w:cs="Times New Roman"/>
          <w:lang w:val="en-US"/>
        </w:rPr>
        <w:t xml:space="preserve"> JA, Kilborn MJ, McGuire MA. </w:t>
      </w:r>
      <w:hyperlink r:id="rId25" w:history="1">
        <w:r w:rsidRPr="000219C4">
          <w:rPr>
            <w:rFonts w:ascii="Times New Roman" w:hAnsi="Times New Roman" w:cs="Times New Roman"/>
            <w:bCs/>
            <w:lang w:val="en-US"/>
          </w:rPr>
          <w:t>Sudden death</w:t>
        </w:r>
        <w:r w:rsidRPr="000219C4">
          <w:rPr>
            <w:rFonts w:ascii="Times New Roman" w:hAnsi="Times New Roman" w:cs="Times New Roman"/>
            <w:lang w:val="en-US"/>
          </w:rPr>
          <w:t xml:space="preserve"> in the young.</w:t>
        </w:r>
      </w:hyperlink>
      <w:r w:rsidRPr="000219C4">
        <w:rPr>
          <w:rFonts w:ascii="Times New Roman" w:hAnsi="Times New Roman" w:cs="Times New Roman"/>
          <w:lang w:val="en-US"/>
        </w:rPr>
        <w:t xml:space="preserve"> Heart Rhythm. 2005;2:1277-82.</w:t>
      </w:r>
    </w:p>
    <w:p w14:paraId="033CDB1E"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bCs/>
          <w:lang w:val="en-US"/>
        </w:rPr>
      </w:pPr>
    </w:p>
    <w:p w14:paraId="50AECD10"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bCs/>
          <w:lang w:val="en-US"/>
        </w:rPr>
      </w:pPr>
      <w:r w:rsidRPr="000219C4">
        <w:rPr>
          <w:rFonts w:ascii="Times New Roman" w:hAnsi="Times New Roman" w:cs="Times New Roman"/>
        </w:rPr>
        <w:t xml:space="preserve">13. </w:t>
      </w:r>
      <w:hyperlink r:id="rId26" w:history="1">
        <w:r w:rsidRPr="000219C4">
          <w:rPr>
            <w:rFonts w:ascii="Times New Roman" w:hAnsi="Times New Roman" w:cs="Times New Roman"/>
            <w:lang w:val="en-US"/>
          </w:rPr>
          <w:t>Chugh SS</w:t>
        </w:r>
      </w:hyperlink>
      <w:r w:rsidRPr="000219C4">
        <w:rPr>
          <w:rFonts w:ascii="Times New Roman" w:hAnsi="Times New Roman" w:cs="Times New Roman"/>
          <w:lang w:val="en-US"/>
        </w:rPr>
        <w:t xml:space="preserve">, </w:t>
      </w:r>
      <w:hyperlink r:id="rId27" w:history="1">
        <w:r w:rsidRPr="000219C4">
          <w:rPr>
            <w:rFonts w:ascii="Times New Roman" w:hAnsi="Times New Roman" w:cs="Times New Roman"/>
            <w:lang w:val="en-US"/>
          </w:rPr>
          <w:t>Reinier K</w:t>
        </w:r>
      </w:hyperlink>
      <w:r w:rsidRPr="000219C4">
        <w:rPr>
          <w:rFonts w:ascii="Times New Roman" w:hAnsi="Times New Roman" w:cs="Times New Roman"/>
          <w:lang w:val="en-US"/>
        </w:rPr>
        <w:t xml:space="preserve">, </w:t>
      </w:r>
      <w:hyperlink r:id="rId28" w:history="1">
        <w:r w:rsidRPr="000219C4">
          <w:rPr>
            <w:rFonts w:ascii="Times New Roman" w:hAnsi="Times New Roman" w:cs="Times New Roman"/>
            <w:lang w:val="en-US"/>
          </w:rPr>
          <w:t>Balaji S</w:t>
        </w:r>
      </w:hyperlink>
      <w:r w:rsidRPr="000219C4">
        <w:rPr>
          <w:rFonts w:ascii="Times New Roman" w:hAnsi="Times New Roman" w:cs="Times New Roman"/>
          <w:lang w:val="en-US"/>
        </w:rPr>
        <w:t>, et al.</w:t>
      </w:r>
      <w:r w:rsidRPr="000219C4">
        <w:rPr>
          <w:rFonts w:ascii="Times New Roman" w:hAnsi="Times New Roman" w:cs="Times New Roman"/>
          <w:bCs/>
          <w:lang w:val="en-US"/>
        </w:rPr>
        <w:t xml:space="preserve"> Population-based analysis of sudden death in children: The Oregon Sudden Unexpected Death Study.</w:t>
      </w:r>
      <w:r w:rsidRPr="000219C4">
        <w:rPr>
          <w:rFonts w:ascii="Times New Roman" w:hAnsi="Times New Roman" w:cs="Times New Roman"/>
          <w:lang w:val="en-US"/>
        </w:rPr>
        <w:t xml:space="preserve"> Heart Rhythm. 2009;6:1618-22. </w:t>
      </w:r>
    </w:p>
    <w:p w14:paraId="5CFDBD5F"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bCs/>
          <w:lang w:val="en-US"/>
        </w:rPr>
      </w:pPr>
    </w:p>
    <w:p w14:paraId="0D56DF33"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bCs/>
          <w:lang w:val="en-US"/>
        </w:rPr>
      </w:pPr>
      <w:r w:rsidRPr="000219C4">
        <w:rPr>
          <w:rFonts w:ascii="Times New Roman" w:hAnsi="Times New Roman" w:cs="Times New Roman"/>
          <w:bCs/>
          <w:lang w:val="en-US"/>
        </w:rPr>
        <w:t>14. McGarvey</w:t>
      </w:r>
      <w:r w:rsidRPr="000219C4">
        <w:rPr>
          <w:rFonts w:ascii="Times New Roman" w:hAnsi="Times New Roman" w:cs="Times New Roman"/>
          <w:lang w:val="en-US"/>
        </w:rPr>
        <w:t xml:space="preserve"> CM, O'Regan M, </w:t>
      </w:r>
      <w:r w:rsidRPr="000219C4">
        <w:rPr>
          <w:rFonts w:ascii="Times New Roman" w:hAnsi="Times New Roman" w:cs="Times New Roman"/>
          <w:bCs/>
          <w:lang w:val="en-US"/>
        </w:rPr>
        <w:t>Cryan</w:t>
      </w:r>
      <w:r w:rsidRPr="000219C4">
        <w:rPr>
          <w:rFonts w:ascii="Times New Roman" w:hAnsi="Times New Roman" w:cs="Times New Roman"/>
          <w:lang w:val="en-US"/>
        </w:rPr>
        <w:t xml:space="preserve"> J, et al. </w:t>
      </w:r>
      <w:hyperlink r:id="rId29" w:history="1">
        <w:r w:rsidRPr="000219C4">
          <w:rPr>
            <w:rFonts w:ascii="Times New Roman" w:hAnsi="Times New Roman" w:cs="Times New Roman"/>
            <w:lang w:val="en-US"/>
          </w:rPr>
          <w:t>Sudden unexplained death in childhood (1-4 years) in Ireland: an epidemiological profile and comparison with SIDS.</w:t>
        </w:r>
      </w:hyperlink>
      <w:r w:rsidRPr="000219C4">
        <w:rPr>
          <w:rFonts w:ascii="Times New Roman" w:hAnsi="Times New Roman" w:cs="Times New Roman"/>
          <w:lang w:val="en-US"/>
        </w:rPr>
        <w:t xml:space="preserve"> Arch Dis Child. 2012;97:692-7.</w:t>
      </w:r>
    </w:p>
    <w:p w14:paraId="58BD5A67"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bCs/>
          <w:lang w:val="en-US"/>
        </w:rPr>
      </w:pPr>
    </w:p>
    <w:p w14:paraId="73420811"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bCs/>
          <w:lang w:val="en-US"/>
        </w:rPr>
      </w:pPr>
      <w:r w:rsidRPr="000219C4">
        <w:rPr>
          <w:rFonts w:ascii="Times New Roman" w:hAnsi="Times New Roman" w:cs="Times New Roman"/>
          <w:bCs/>
          <w:lang w:val="en-US"/>
        </w:rPr>
        <w:t>15. Moon</w:t>
      </w:r>
      <w:r w:rsidRPr="000219C4">
        <w:rPr>
          <w:rFonts w:ascii="Times New Roman" w:hAnsi="Times New Roman" w:cs="Times New Roman"/>
          <w:lang w:val="en-US"/>
        </w:rPr>
        <w:t xml:space="preserve"> RY, Horne RS, Hauck FR. </w:t>
      </w:r>
      <w:hyperlink r:id="rId30" w:history="1">
        <w:r w:rsidRPr="000219C4">
          <w:rPr>
            <w:rFonts w:ascii="Times New Roman" w:hAnsi="Times New Roman" w:cs="Times New Roman"/>
            <w:bCs/>
            <w:lang w:val="en-US"/>
          </w:rPr>
          <w:t>Sudden infant death</w:t>
        </w:r>
        <w:r w:rsidRPr="000219C4">
          <w:rPr>
            <w:rFonts w:ascii="Times New Roman" w:hAnsi="Times New Roman" w:cs="Times New Roman"/>
            <w:lang w:val="en-US"/>
          </w:rPr>
          <w:t xml:space="preserve"> syndrome.</w:t>
        </w:r>
      </w:hyperlink>
      <w:r w:rsidRPr="000219C4">
        <w:rPr>
          <w:rFonts w:ascii="Times New Roman" w:hAnsi="Times New Roman" w:cs="Times New Roman"/>
          <w:lang w:val="en-US"/>
        </w:rPr>
        <w:t xml:space="preserve"> Lancet. </w:t>
      </w:r>
      <w:r w:rsidRPr="000219C4">
        <w:rPr>
          <w:rFonts w:ascii="Times New Roman" w:hAnsi="Times New Roman" w:cs="Times New Roman"/>
          <w:bCs/>
          <w:lang w:val="en-US"/>
        </w:rPr>
        <w:t>2007</w:t>
      </w:r>
      <w:r w:rsidRPr="000219C4">
        <w:rPr>
          <w:rFonts w:ascii="Times New Roman" w:hAnsi="Times New Roman" w:cs="Times New Roman"/>
          <w:lang w:val="en-US"/>
        </w:rPr>
        <w:t>;370:1578-87.</w:t>
      </w:r>
    </w:p>
    <w:p w14:paraId="473C6E89"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bCs/>
          <w:lang w:val="en-US"/>
        </w:rPr>
      </w:pPr>
    </w:p>
    <w:p w14:paraId="74694912"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r w:rsidRPr="000219C4">
        <w:rPr>
          <w:rFonts w:ascii="Times New Roman" w:hAnsi="Times New Roman" w:cs="Times New Roman"/>
        </w:rPr>
        <w:lastRenderedPageBreak/>
        <w:t xml:space="preserve">16. </w:t>
      </w:r>
      <w:hyperlink r:id="rId31" w:history="1">
        <w:r w:rsidRPr="000219C4">
          <w:rPr>
            <w:rFonts w:ascii="Times New Roman" w:hAnsi="Times New Roman" w:cs="Times New Roman"/>
            <w:lang w:val="en-US"/>
          </w:rPr>
          <w:t>Matthews TJ</w:t>
        </w:r>
      </w:hyperlink>
      <w:r w:rsidRPr="000219C4">
        <w:rPr>
          <w:rFonts w:ascii="Times New Roman" w:hAnsi="Times New Roman" w:cs="Times New Roman"/>
          <w:lang w:val="en-US"/>
        </w:rPr>
        <w:t xml:space="preserve">, </w:t>
      </w:r>
      <w:hyperlink r:id="rId32" w:history="1">
        <w:r w:rsidRPr="000219C4">
          <w:rPr>
            <w:rFonts w:ascii="Times New Roman" w:hAnsi="Times New Roman" w:cs="Times New Roman"/>
            <w:lang w:val="en-US"/>
          </w:rPr>
          <w:t>MacDorman MF</w:t>
        </w:r>
      </w:hyperlink>
      <w:r w:rsidRPr="000219C4">
        <w:rPr>
          <w:rFonts w:ascii="Times New Roman" w:hAnsi="Times New Roman" w:cs="Times New Roman"/>
          <w:lang w:val="en-US"/>
        </w:rPr>
        <w:t xml:space="preserve">, </w:t>
      </w:r>
      <w:hyperlink r:id="rId33" w:history="1">
        <w:r w:rsidRPr="000219C4">
          <w:rPr>
            <w:rFonts w:ascii="Times New Roman" w:hAnsi="Times New Roman" w:cs="Times New Roman"/>
            <w:lang w:val="en-US"/>
          </w:rPr>
          <w:t>Thoma ME</w:t>
        </w:r>
      </w:hyperlink>
      <w:r w:rsidRPr="000219C4">
        <w:rPr>
          <w:rFonts w:ascii="Times New Roman" w:hAnsi="Times New Roman" w:cs="Times New Roman"/>
          <w:lang w:val="en-US"/>
        </w:rPr>
        <w:t>.</w:t>
      </w:r>
      <w:r w:rsidRPr="000219C4">
        <w:rPr>
          <w:rFonts w:ascii="Times New Roman" w:hAnsi="Times New Roman" w:cs="Times New Roman"/>
          <w:bCs/>
          <w:lang w:val="en-US"/>
        </w:rPr>
        <w:t xml:space="preserve"> Infant Mortality Statistics From the 2013 Period Linked Birth/Infant Death Data Set.</w:t>
      </w:r>
      <w:r w:rsidRPr="000219C4">
        <w:rPr>
          <w:rFonts w:ascii="Times New Roman" w:hAnsi="Times New Roman" w:cs="Times New Roman"/>
          <w:lang w:val="en-US"/>
        </w:rPr>
        <w:t xml:space="preserve"> Natl Vital Stat Rep. 2015;64:1-30.</w:t>
      </w:r>
    </w:p>
    <w:p w14:paraId="06252670"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bCs/>
          <w:lang w:val="en-US"/>
        </w:rPr>
      </w:pPr>
    </w:p>
    <w:p w14:paraId="5A404391"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bCs/>
          <w:lang w:val="en-US"/>
        </w:rPr>
      </w:pPr>
      <w:r w:rsidRPr="000219C4">
        <w:rPr>
          <w:rFonts w:ascii="Times New Roman" w:hAnsi="Times New Roman" w:cs="Times New Roman"/>
          <w:bCs/>
          <w:lang w:val="en-US"/>
        </w:rPr>
        <w:t>17. Trachtenberg</w:t>
      </w:r>
      <w:r w:rsidRPr="000219C4">
        <w:rPr>
          <w:rFonts w:ascii="Times New Roman" w:hAnsi="Times New Roman" w:cs="Times New Roman"/>
          <w:lang w:val="en-US"/>
        </w:rPr>
        <w:t xml:space="preserve"> FL, Haas EA, Kinney HC, Stanley C, Krous HF. </w:t>
      </w:r>
      <w:hyperlink r:id="rId34" w:history="1">
        <w:r w:rsidRPr="000219C4">
          <w:rPr>
            <w:rFonts w:ascii="Times New Roman" w:hAnsi="Times New Roman" w:cs="Times New Roman"/>
            <w:lang w:val="en-US"/>
          </w:rPr>
          <w:t xml:space="preserve">Risk factor changes for </w:t>
        </w:r>
        <w:r w:rsidRPr="000219C4">
          <w:rPr>
            <w:rFonts w:ascii="Times New Roman" w:hAnsi="Times New Roman" w:cs="Times New Roman"/>
            <w:bCs/>
            <w:lang w:val="en-US"/>
          </w:rPr>
          <w:t>sudden infant death</w:t>
        </w:r>
        <w:r w:rsidRPr="000219C4">
          <w:rPr>
            <w:rFonts w:ascii="Times New Roman" w:hAnsi="Times New Roman" w:cs="Times New Roman"/>
            <w:lang w:val="en-US"/>
          </w:rPr>
          <w:t xml:space="preserve"> syndrome after initiation of Back-to-Sleep campaign.</w:t>
        </w:r>
      </w:hyperlink>
      <w:r w:rsidRPr="000219C4">
        <w:rPr>
          <w:rFonts w:ascii="Times New Roman" w:hAnsi="Times New Roman" w:cs="Times New Roman"/>
          <w:lang w:val="en-US"/>
        </w:rPr>
        <w:t xml:space="preserve"> Pediatrics. </w:t>
      </w:r>
      <w:r w:rsidRPr="000219C4">
        <w:rPr>
          <w:rFonts w:ascii="Times New Roman" w:hAnsi="Times New Roman" w:cs="Times New Roman"/>
          <w:bCs/>
          <w:lang w:val="en-US"/>
        </w:rPr>
        <w:t>2012</w:t>
      </w:r>
      <w:r w:rsidRPr="000219C4">
        <w:rPr>
          <w:rFonts w:ascii="Times New Roman" w:hAnsi="Times New Roman" w:cs="Times New Roman"/>
          <w:lang w:val="en-US"/>
        </w:rPr>
        <w:t>;129:630-8.</w:t>
      </w:r>
    </w:p>
    <w:p w14:paraId="6E6D0A4F"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bCs/>
          <w:lang w:val="en-US"/>
        </w:rPr>
      </w:pPr>
    </w:p>
    <w:p w14:paraId="68316378"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r w:rsidRPr="000219C4">
        <w:rPr>
          <w:rFonts w:ascii="Times New Roman" w:hAnsi="Times New Roman" w:cs="Times New Roman"/>
          <w:lang w:val="en-US"/>
        </w:rPr>
        <w:t>18. Wellens HJ, Schwartz PJ, Lindemans FW, et al. Risk stratification for sudden cardiac death: current status and challenges for the future. Eur Heart J 2014;35:1642–1651.</w:t>
      </w:r>
    </w:p>
    <w:p w14:paraId="49C1ECA7"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p>
    <w:p w14:paraId="2FA09863"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r w:rsidRPr="000219C4">
        <w:rPr>
          <w:rFonts w:ascii="Times New Roman" w:hAnsi="Times New Roman" w:cs="Times New Roman"/>
          <w:lang w:val="en-US"/>
        </w:rPr>
        <w:t xml:space="preserve">19. </w:t>
      </w:r>
      <w:r w:rsidRPr="000219C4">
        <w:rPr>
          <w:rFonts w:ascii="Times New Roman" w:hAnsi="Times New Roman" w:cs="Times New Roman"/>
          <w:bCs/>
          <w:lang w:val="fr-FR"/>
        </w:rPr>
        <w:t>Ackerman</w:t>
      </w:r>
      <w:r w:rsidRPr="000219C4">
        <w:rPr>
          <w:rFonts w:ascii="Times New Roman" w:hAnsi="Times New Roman" w:cs="Times New Roman"/>
          <w:lang w:val="fr-FR"/>
        </w:rPr>
        <w:t xml:space="preserve"> M, Atkins DL, </w:t>
      </w:r>
      <w:r w:rsidRPr="000219C4">
        <w:rPr>
          <w:rFonts w:ascii="Times New Roman" w:hAnsi="Times New Roman" w:cs="Times New Roman"/>
          <w:bCs/>
          <w:lang w:val="fr-FR"/>
        </w:rPr>
        <w:t>Triedman</w:t>
      </w:r>
      <w:r w:rsidRPr="000219C4">
        <w:rPr>
          <w:rFonts w:ascii="Times New Roman" w:hAnsi="Times New Roman" w:cs="Times New Roman"/>
          <w:lang w:val="fr-FR"/>
        </w:rPr>
        <w:t xml:space="preserve"> JK. </w:t>
      </w:r>
      <w:hyperlink r:id="rId35" w:history="1">
        <w:r w:rsidRPr="000219C4">
          <w:rPr>
            <w:rFonts w:ascii="Times New Roman" w:hAnsi="Times New Roman" w:cs="Times New Roman"/>
            <w:lang w:val="fr-FR"/>
          </w:rPr>
          <w:t>Sudden Cardiac Death in the Young.</w:t>
        </w:r>
      </w:hyperlink>
      <w:r w:rsidRPr="000219C4">
        <w:rPr>
          <w:rFonts w:ascii="Times New Roman" w:hAnsi="Times New Roman" w:cs="Times New Roman"/>
          <w:lang w:val="fr-FR"/>
        </w:rPr>
        <w:t xml:space="preserve"> Circulation. 2016;133:1006-26.</w:t>
      </w:r>
    </w:p>
    <w:p w14:paraId="3F02E003"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p>
    <w:p w14:paraId="6C58A8F5"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r w:rsidRPr="000219C4">
        <w:rPr>
          <w:rFonts w:ascii="Times New Roman" w:hAnsi="Times New Roman" w:cs="Times New Roman"/>
          <w:lang w:val="en-US"/>
        </w:rPr>
        <w:t xml:space="preserve">20. </w:t>
      </w:r>
      <w:hyperlink r:id="rId36" w:history="1">
        <w:r w:rsidRPr="000219C4">
          <w:rPr>
            <w:rFonts w:ascii="Times New Roman" w:hAnsi="Times New Roman" w:cs="Times New Roman"/>
            <w:lang w:val="en-US"/>
          </w:rPr>
          <w:t>Bezzina CR</w:t>
        </w:r>
      </w:hyperlink>
      <w:r w:rsidRPr="000219C4">
        <w:rPr>
          <w:rFonts w:ascii="Times New Roman" w:hAnsi="Times New Roman" w:cs="Times New Roman"/>
          <w:lang w:val="en-US"/>
        </w:rPr>
        <w:t xml:space="preserve">, </w:t>
      </w:r>
      <w:hyperlink r:id="rId37" w:history="1">
        <w:r w:rsidRPr="000219C4">
          <w:rPr>
            <w:rFonts w:ascii="Times New Roman" w:hAnsi="Times New Roman" w:cs="Times New Roman"/>
            <w:lang w:val="en-US"/>
          </w:rPr>
          <w:t>Lahrouchi N</w:t>
        </w:r>
      </w:hyperlink>
      <w:r w:rsidRPr="000219C4">
        <w:rPr>
          <w:rFonts w:ascii="Times New Roman" w:hAnsi="Times New Roman" w:cs="Times New Roman"/>
          <w:lang w:val="en-US"/>
        </w:rPr>
        <w:t xml:space="preserve">, </w:t>
      </w:r>
      <w:hyperlink r:id="rId38" w:history="1">
        <w:r w:rsidRPr="000219C4">
          <w:rPr>
            <w:rFonts w:ascii="Times New Roman" w:hAnsi="Times New Roman" w:cs="Times New Roman"/>
            <w:lang w:val="en-US"/>
          </w:rPr>
          <w:t>Priori SG</w:t>
        </w:r>
      </w:hyperlink>
      <w:r w:rsidRPr="000219C4">
        <w:rPr>
          <w:rFonts w:ascii="Times New Roman" w:hAnsi="Times New Roman" w:cs="Times New Roman"/>
          <w:lang w:val="en-US"/>
        </w:rPr>
        <w:t>.</w:t>
      </w:r>
      <w:r w:rsidRPr="000219C4">
        <w:rPr>
          <w:rFonts w:ascii="Times New Roman" w:hAnsi="Times New Roman" w:cs="Times New Roman"/>
          <w:bCs/>
          <w:lang w:val="en-US"/>
        </w:rPr>
        <w:t xml:space="preserve"> Genetics of sudden cardiac death.</w:t>
      </w:r>
      <w:r w:rsidRPr="000219C4">
        <w:rPr>
          <w:rFonts w:ascii="Times New Roman" w:hAnsi="Times New Roman" w:cs="Times New Roman"/>
          <w:lang w:val="en-US"/>
        </w:rPr>
        <w:t xml:space="preserve"> Circ Res. 2015;116:1919-36. </w:t>
      </w:r>
    </w:p>
    <w:p w14:paraId="20569EFD"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p>
    <w:p w14:paraId="361E1D9D"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r w:rsidRPr="000219C4">
        <w:rPr>
          <w:rFonts w:ascii="Times New Roman" w:hAnsi="Times New Roman" w:cs="Times New Roman"/>
          <w:lang w:val="en-US"/>
        </w:rPr>
        <w:t>21. Cerrone M, Priori SG. Genetics of sudden death: focus on inherited channelopathies. Eur Heart J 2011;32:2109–2118.</w:t>
      </w:r>
    </w:p>
    <w:p w14:paraId="3C62D160"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bCs/>
          <w:lang w:val="en-US"/>
        </w:rPr>
      </w:pPr>
    </w:p>
    <w:p w14:paraId="36071256"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bCs/>
          <w:lang w:val="en-US"/>
        </w:rPr>
      </w:pPr>
      <w:r w:rsidRPr="000219C4">
        <w:rPr>
          <w:rFonts w:ascii="Times New Roman" w:hAnsi="Times New Roman" w:cs="Times New Roman"/>
          <w:bCs/>
          <w:lang w:val="en-US"/>
        </w:rPr>
        <w:t>22. de Noronha</w:t>
      </w:r>
      <w:r w:rsidRPr="000219C4">
        <w:rPr>
          <w:rFonts w:ascii="Times New Roman" w:hAnsi="Times New Roman" w:cs="Times New Roman"/>
          <w:lang w:val="en-US"/>
        </w:rPr>
        <w:t xml:space="preserve"> SV, </w:t>
      </w:r>
      <w:r w:rsidRPr="000219C4">
        <w:rPr>
          <w:rFonts w:ascii="Times New Roman" w:hAnsi="Times New Roman" w:cs="Times New Roman"/>
          <w:bCs/>
          <w:lang w:val="en-US"/>
        </w:rPr>
        <w:t>Behr</w:t>
      </w:r>
      <w:r w:rsidRPr="000219C4">
        <w:rPr>
          <w:rFonts w:ascii="Times New Roman" w:hAnsi="Times New Roman" w:cs="Times New Roman"/>
          <w:lang w:val="en-US"/>
        </w:rPr>
        <w:t xml:space="preserve"> ER, </w:t>
      </w:r>
      <w:r w:rsidRPr="000219C4">
        <w:rPr>
          <w:rFonts w:ascii="Times New Roman" w:hAnsi="Times New Roman" w:cs="Times New Roman"/>
          <w:bCs/>
          <w:lang w:val="en-US"/>
        </w:rPr>
        <w:t>Papadakis</w:t>
      </w:r>
      <w:r w:rsidRPr="000219C4">
        <w:rPr>
          <w:rFonts w:ascii="Times New Roman" w:hAnsi="Times New Roman" w:cs="Times New Roman"/>
          <w:lang w:val="en-US"/>
        </w:rPr>
        <w:t xml:space="preserve"> M, et al. </w:t>
      </w:r>
      <w:hyperlink r:id="rId39" w:history="1">
        <w:r w:rsidRPr="000219C4">
          <w:rPr>
            <w:rFonts w:ascii="Times New Roman" w:hAnsi="Times New Roman" w:cs="Times New Roman"/>
            <w:lang w:val="en-US"/>
          </w:rPr>
          <w:t>The importance of specialist cardiac histopathological examination in the investigation of young sudden cardiac deaths.</w:t>
        </w:r>
      </w:hyperlink>
      <w:r w:rsidRPr="000219C4">
        <w:rPr>
          <w:rFonts w:ascii="Times New Roman" w:hAnsi="Times New Roman" w:cs="Times New Roman"/>
          <w:lang w:val="en-US"/>
        </w:rPr>
        <w:t xml:space="preserve"> Europace. 2014;16:899-907.</w:t>
      </w:r>
    </w:p>
    <w:p w14:paraId="48574B80"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bCs/>
          <w:lang w:val="en-US"/>
        </w:rPr>
      </w:pPr>
    </w:p>
    <w:p w14:paraId="57F85AAB"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r w:rsidRPr="000219C4">
        <w:rPr>
          <w:rFonts w:ascii="Times New Roman" w:hAnsi="Times New Roman" w:cs="Times New Roman"/>
        </w:rPr>
        <w:t xml:space="preserve">23. </w:t>
      </w:r>
      <w:hyperlink r:id="rId40" w:history="1">
        <w:r w:rsidRPr="000219C4">
          <w:rPr>
            <w:rFonts w:ascii="Times New Roman" w:hAnsi="Times New Roman" w:cs="Times New Roman"/>
            <w:color w:val="262626"/>
            <w:lang w:val="en-US"/>
          </w:rPr>
          <w:t>Erck Lambert AB</w:t>
        </w:r>
      </w:hyperlink>
      <w:r w:rsidRPr="000219C4">
        <w:rPr>
          <w:rFonts w:ascii="Times New Roman" w:hAnsi="Times New Roman" w:cs="Times New Roman"/>
          <w:lang w:val="en-US"/>
        </w:rPr>
        <w:t xml:space="preserve">, </w:t>
      </w:r>
      <w:hyperlink r:id="rId41" w:history="1">
        <w:r w:rsidRPr="000219C4">
          <w:rPr>
            <w:rFonts w:ascii="Times New Roman" w:hAnsi="Times New Roman" w:cs="Times New Roman"/>
            <w:color w:val="262626"/>
            <w:lang w:val="en-US"/>
          </w:rPr>
          <w:t>Parks SE</w:t>
        </w:r>
      </w:hyperlink>
      <w:r w:rsidRPr="000219C4">
        <w:rPr>
          <w:rFonts w:ascii="Times New Roman" w:hAnsi="Times New Roman" w:cs="Times New Roman"/>
          <w:lang w:val="en-US"/>
        </w:rPr>
        <w:t xml:space="preserve">, </w:t>
      </w:r>
      <w:hyperlink r:id="rId42" w:history="1">
        <w:r w:rsidRPr="000219C4">
          <w:rPr>
            <w:rFonts w:ascii="Times New Roman" w:hAnsi="Times New Roman" w:cs="Times New Roman"/>
            <w:color w:val="262626"/>
            <w:lang w:val="en-US"/>
          </w:rPr>
          <w:t>Camperlengo L</w:t>
        </w:r>
      </w:hyperlink>
      <w:r w:rsidRPr="000219C4">
        <w:rPr>
          <w:rFonts w:ascii="Times New Roman" w:hAnsi="Times New Roman" w:cs="Times New Roman"/>
          <w:lang w:val="en-US"/>
        </w:rPr>
        <w:t xml:space="preserve">, et al. </w:t>
      </w:r>
      <w:r w:rsidRPr="000219C4">
        <w:rPr>
          <w:rFonts w:ascii="Times New Roman" w:hAnsi="Times New Roman" w:cs="Times New Roman"/>
          <w:bCs/>
          <w:lang w:val="en-US"/>
        </w:rPr>
        <w:t>Death Scene Investigation and Autopsy Practices in Sudden Unexpected Infant Deaths.</w:t>
      </w:r>
      <w:r w:rsidRPr="000219C4">
        <w:rPr>
          <w:rFonts w:ascii="Times New Roman" w:hAnsi="Times New Roman" w:cs="Times New Roman"/>
          <w:color w:val="262626"/>
          <w:lang w:val="en-US"/>
        </w:rPr>
        <w:t xml:space="preserve"> J Pediatr.</w:t>
      </w:r>
      <w:r w:rsidRPr="000219C4">
        <w:rPr>
          <w:rFonts w:ascii="Times New Roman" w:hAnsi="Times New Roman" w:cs="Times New Roman"/>
          <w:lang w:val="en-US"/>
        </w:rPr>
        <w:t xml:space="preserve"> 2016;174:84-90.e1. </w:t>
      </w:r>
    </w:p>
    <w:p w14:paraId="6DBB44E9"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p>
    <w:p w14:paraId="444F82F9"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bCs/>
          <w:lang w:val="en-US"/>
        </w:rPr>
      </w:pPr>
      <w:r w:rsidRPr="000219C4">
        <w:rPr>
          <w:rFonts w:ascii="Times New Roman" w:hAnsi="Times New Roman" w:cs="Times New Roman"/>
          <w:lang w:val="en-US"/>
        </w:rPr>
        <w:t>24. Tester DJ, Spoon DB, Valdivia HH, Makielski JC, Ackerman MJ. Targeted mutational analysis of the RyR2-encoded cardiac ryanodine receptor in sudden unexplained death: a molecular autopsy of 49 medical examiner/coroner’s cases. Mayo Clin Proc 2004;79:1380–1384.</w:t>
      </w:r>
    </w:p>
    <w:p w14:paraId="39606CB0"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bCs/>
          <w:lang w:val="en-US"/>
        </w:rPr>
      </w:pPr>
    </w:p>
    <w:p w14:paraId="43367ACC"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bCs/>
          <w:lang w:val="en-US"/>
        </w:rPr>
      </w:pPr>
      <w:r w:rsidRPr="000219C4">
        <w:rPr>
          <w:rFonts w:ascii="Times New Roman" w:hAnsi="Times New Roman" w:cs="Times New Roman"/>
          <w:bCs/>
          <w:lang w:val="en-US"/>
        </w:rPr>
        <w:t>25. Ackerman</w:t>
      </w:r>
      <w:r w:rsidRPr="000219C4">
        <w:rPr>
          <w:rFonts w:ascii="Times New Roman" w:hAnsi="Times New Roman" w:cs="Times New Roman"/>
          <w:lang w:val="en-US"/>
        </w:rPr>
        <w:t xml:space="preserve"> MJ, Priori SG, Willems S, et al. </w:t>
      </w:r>
      <w:hyperlink r:id="rId43" w:history="1">
        <w:r w:rsidRPr="000219C4">
          <w:rPr>
            <w:rFonts w:ascii="Times New Roman" w:hAnsi="Times New Roman" w:cs="Times New Roman"/>
            <w:bCs/>
            <w:lang w:val="en-US"/>
          </w:rPr>
          <w:t>HRS</w:t>
        </w:r>
        <w:r w:rsidRPr="000219C4">
          <w:rPr>
            <w:rFonts w:ascii="Times New Roman" w:hAnsi="Times New Roman" w:cs="Times New Roman"/>
            <w:lang w:val="en-US"/>
          </w:rPr>
          <w:t>/</w:t>
        </w:r>
        <w:r w:rsidRPr="000219C4">
          <w:rPr>
            <w:rFonts w:ascii="Times New Roman" w:hAnsi="Times New Roman" w:cs="Times New Roman"/>
            <w:bCs/>
            <w:lang w:val="en-US"/>
          </w:rPr>
          <w:t>EHRA</w:t>
        </w:r>
        <w:r w:rsidRPr="000219C4">
          <w:rPr>
            <w:rFonts w:ascii="Times New Roman" w:hAnsi="Times New Roman" w:cs="Times New Roman"/>
            <w:lang w:val="en-US"/>
          </w:rPr>
          <w:t xml:space="preserve"> expert consensus statement on the state of genetic testing for the channelopathies and cardiomyopathies this document was developed as a partnership between the Heart Rhythm Society (</w:t>
        </w:r>
        <w:r w:rsidRPr="000219C4">
          <w:rPr>
            <w:rFonts w:ascii="Times New Roman" w:hAnsi="Times New Roman" w:cs="Times New Roman"/>
            <w:bCs/>
            <w:lang w:val="en-US"/>
          </w:rPr>
          <w:t>HRS</w:t>
        </w:r>
        <w:r w:rsidRPr="000219C4">
          <w:rPr>
            <w:rFonts w:ascii="Times New Roman" w:hAnsi="Times New Roman" w:cs="Times New Roman"/>
            <w:lang w:val="en-US"/>
          </w:rPr>
          <w:t>) and the European Heart Rhythm Association (</w:t>
        </w:r>
        <w:r w:rsidRPr="000219C4">
          <w:rPr>
            <w:rFonts w:ascii="Times New Roman" w:hAnsi="Times New Roman" w:cs="Times New Roman"/>
            <w:bCs/>
            <w:lang w:val="en-US"/>
          </w:rPr>
          <w:t>EHRA</w:t>
        </w:r>
        <w:r w:rsidRPr="000219C4">
          <w:rPr>
            <w:rFonts w:ascii="Times New Roman" w:hAnsi="Times New Roman" w:cs="Times New Roman"/>
            <w:lang w:val="en-US"/>
          </w:rPr>
          <w:t>).</w:t>
        </w:r>
      </w:hyperlink>
      <w:r w:rsidRPr="000219C4">
        <w:rPr>
          <w:rFonts w:ascii="Times New Roman" w:hAnsi="Times New Roman" w:cs="Times New Roman"/>
          <w:lang w:val="en-US"/>
        </w:rPr>
        <w:t xml:space="preserve"> Heart Rhythm. </w:t>
      </w:r>
      <w:r w:rsidRPr="000219C4">
        <w:rPr>
          <w:rFonts w:ascii="Times New Roman" w:hAnsi="Times New Roman" w:cs="Times New Roman"/>
          <w:bCs/>
          <w:lang w:val="en-US"/>
        </w:rPr>
        <w:t>2011</w:t>
      </w:r>
      <w:r w:rsidRPr="000219C4">
        <w:rPr>
          <w:rFonts w:ascii="Times New Roman" w:hAnsi="Times New Roman" w:cs="Times New Roman"/>
          <w:lang w:val="en-US"/>
        </w:rPr>
        <w:t>;8:1308-39.</w:t>
      </w:r>
    </w:p>
    <w:p w14:paraId="1C11BC4D"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p>
    <w:p w14:paraId="6F71A7CB"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r w:rsidRPr="000219C4">
        <w:rPr>
          <w:rFonts w:ascii="Times New Roman" w:hAnsi="Times New Roman" w:cs="Times New Roman"/>
        </w:rPr>
        <w:t xml:space="preserve">26. </w:t>
      </w:r>
      <w:hyperlink r:id="rId44" w:history="1">
        <w:r w:rsidRPr="000219C4">
          <w:rPr>
            <w:rFonts w:ascii="Times New Roman" w:hAnsi="Times New Roman" w:cs="Times New Roman"/>
            <w:lang w:val="en-US"/>
          </w:rPr>
          <w:t>Miles CJ</w:t>
        </w:r>
      </w:hyperlink>
      <w:r w:rsidRPr="000219C4">
        <w:rPr>
          <w:rFonts w:ascii="Times New Roman" w:hAnsi="Times New Roman" w:cs="Times New Roman"/>
          <w:lang w:val="en-US"/>
        </w:rPr>
        <w:t xml:space="preserve">, </w:t>
      </w:r>
      <w:hyperlink r:id="rId45" w:history="1">
        <w:r w:rsidRPr="000219C4">
          <w:rPr>
            <w:rFonts w:ascii="Times New Roman" w:hAnsi="Times New Roman" w:cs="Times New Roman"/>
            <w:lang w:val="en-US"/>
          </w:rPr>
          <w:t>Behr ER</w:t>
        </w:r>
      </w:hyperlink>
      <w:r w:rsidRPr="000219C4">
        <w:rPr>
          <w:rFonts w:ascii="Times New Roman" w:hAnsi="Times New Roman" w:cs="Times New Roman"/>
          <w:lang w:val="en-US"/>
        </w:rPr>
        <w:t>.</w:t>
      </w:r>
      <w:r w:rsidRPr="000219C4">
        <w:rPr>
          <w:rFonts w:ascii="Times New Roman" w:hAnsi="Times New Roman" w:cs="Times New Roman"/>
          <w:bCs/>
          <w:lang w:val="en-US"/>
        </w:rPr>
        <w:t xml:space="preserve"> The role of genetic testing in unexplained sudden death.</w:t>
      </w:r>
      <w:r w:rsidRPr="000219C4">
        <w:rPr>
          <w:rFonts w:ascii="Times New Roman" w:hAnsi="Times New Roman" w:cs="Times New Roman"/>
          <w:lang w:val="en-US"/>
        </w:rPr>
        <w:t xml:space="preserve"> Transl Res. 2016;168:59-73. </w:t>
      </w:r>
    </w:p>
    <w:p w14:paraId="763EFE12"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p>
    <w:p w14:paraId="69A5E4F5"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r w:rsidRPr="000219C4">
        <w:rPr>
          <w:rFonts w:ascii="Times New Roman" w:hAnsi="Times New Roman" w:cs="Times New Roman"/>
        </w:rPr>
        <w:t xml:space="preserve">27. </w:t>
      </w:r>
      <w:hyperlink r:id="rId46" w:history="1">
        <w:r w:rsidRPr="000219C4">
          <w:rPr>
            <w:rFonts w:ascii="Times New Roman" w:hAnsi="Times New Roman" w:cs="Times New Roman"/>
            <w:lang w:val="en-US"/>
          </w:rPr>
          <w:t>Lahrouchi N</w:t>
        </w:r>
      </w:hyperlink>
      <w:r w:rsidRPr="000219C4">
        <w:rPr>
          <w:rFonts w:ascii="Times New Roman" w:hAnsi="Times New Roman" w:cs="Times New Roman"/>
          <w:lang w:val="en-US"/>
        </w:rPr>
        <w:t xml:space="preserve">, </w:t>
      </w:r>
      <w:hyperlink r:id="rId47" w:history="1">
        <w:r w:rsidRPr="000219C4">
          <w:rPr>
            <w:rFonts w:ascii="Times New Roman" w:hAnsi="Times New Roman" w:cs="Times New Roman"/>
            <w:lang w:val="en-US"/>
          </w:rPr>
          <w:t>Behr ER</w:t>
        </w:r>
      </w:hyperlink>
      <w:r w:rsidRPr="000219C4">
        <w:rPr>
          <w:rFonts w:ascii="Times New Roman" w:hAnsi="Times New Roman" w:cs="Times New Roman"/>
          <w:lang w:val="en-US"/>
        </w:rPr>
        <w:t xml:space="preserve">, </w:t>
      </w:r>
      <w:hyperlink r:id="rId48" w:history="1">
        <w:r w:rsidRPr="000219C4">
          <w:rPr>
            <w:rFonts w:ascii="Times New Roman" w:hAnsi="Times New Roman" w:cs="Times New Roman"/>
            <w:lang w:val="en-US"/>
          </w:rPr>
          <w:t>Bezzina CR</w:t>
        </w:r>
      </w:hyperlink>
      <w:r w:rsidRPr="000219C4">
        <w:rPr>
          <w:rFonts w:ascii="Times New Roman" w:hAnsi="Times New Roman" w:cs="Times New Roman"/>
          <w:lang w:val="en-US"/>
        </w:rPr>
        <w:t xml:space="preserve">. </w:t>
      </w:r>
      <w:r w:rsidRPr="000219C4">
        <w:rPr>
          <w:rFonts w:ascii="Times New Roman" w:hAnsi="Times New Roman" w:cs="Times New Roman"/>
          <w:bCs/>
          <w:lang w:val="en-US"/>
        </w:rPr>
        <w:t xml:space="preserve">Next-Generation Sequencing in Post-mortem Genetic Testing of Young Sudden Cardiac Death Cases. </w:t>
      </w:r>
      <w:r w:rsidRPr="000219C4">
        <w:rPr>
          <w:rFonts w:ascii="Times New Roman" w:hAnsi="Times New Roman" w:cs="Times New Roman"/>
          <w:lang w:val="en-US"/>
        </w:rPr>
        <w:t xml:space="preserve">Front Cardiovasc Med. 2016 May 30;3:13. </w:t>
      </w:r>
    </w:p>
    <w:p w14:paraId="1C4D84EA"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p>
    <w:p w14:paraId="64F0CCCA"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r w:rsidRPr="000219C4">
        <w:rPr>
          <w:rFonts w:ascii="Times New Roman" w:hAnsi="Times New Roman" w:cs="Times New Roman"/>
          <w:bCs/>
          <w:lang w:val="en-US"/>
        </w:rPr>
        <w:t>28. Hata</w:t>
      </w:r>
      <w:r w:rsidRPr="000219C4">
        <w:rPr>
          <w:rFonts w:ascii="Times New Roman" w:hAnsi="Times New Roman" w:cs="Times New Roman"/>
          <w:lang w:val="en-US"/>
        </w:rPr>
        <w:t xml:space="preserve"> Y, Kinoshita K, Mizumaki K, </w:t>
      </w:r>
      <w:r>
        <w:rPr>
          <w:rFonts w:ascii="Times New Roman" w:hAnsi="Times New Roman" w:cs="Times New Roman"/>
          <w:lang w:val="en-US"/>
        </w:rPr>
        <w:t>et al</w:t>
      </w:r>
      <w:r w:rsidRPr="000219C4">
        <w:rPr>
          <w:rFonts w:ascii="Times New Roman" w:hAnsi="Times New Roman" w:cs="Times New Roman"/>
          <w:lang w:val="en-US"/>
        </w:rPr>
        <w:t xml:space="preserve">. </w:t>
      </w:r>
      <w:hyperlink r:id="rId49" w:history="1">
        <w:r w:rsidRPr="000219C4">
          <w:rPr>
            <w:rFonts w:ascii="Times New Roman" w:hAnsi="Times New Roman" w:cs="Times New Roman"/>
            <w:lang w:val="en-US"/>
          </w:rPr>
          <w:t>Postmortem genetic analysis of sudden unexplained death syndrome under 50 years of age: A next-generation sequencing study.</w:t>
        </w:r>
      </w:hyperlink>
      <w:r w:rsidRPr="000219C4">
        <w:rPr>
          <w:rFonts w:ascii="Times New Roman" w:hAnsi="Times New Roman" w:cs="Times New Roman"/>
          <w:lang w:val="en-US"/>
        </w:rPr>
        <w:t xml:space="preserve"> Heart Rhythm. 2016;13:1544-51.</w:t>
      </w:r>
    </w:p>
    <w:p w14:paraId="04ED3BAD"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p>
    <w:p w14:paraId="1C170A9B"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r w:rsidRPr="000219C4">
        <w:rPr>
          <w:rFonts w:ascii="Times New Roman" w:hAnsi="Times New Roman" w:cs="Times New Roman"/>
          <w:lang w:val="en-US"/>
        </w:rPr>
        <w:t xml:space="preserve">29. Bagnall RD, Weintraub RG, </w:t>
      </w:r>
      <w:r w:rsidRPr="000219C4">
        <w:rPr>
          <w:rFonts w:ascii="Times New Roman" w:hAnsi="Times New Roman" w:cs="Times New Roman"/>
          <w:bCs/>
          <w:lang w:val="en-US"/>
        </w:rPr>
        <w:t>Ingles</w:t>
      </w:r>
      <w:r w:rsidRPr="000219C4">
        <w:rPr>
          <w:rFonts w:ascii="Times New Roman" w:hAnsi="Times New Roman" w:cs="Times New Roman"/>
          <w:lang w:val="en-US"/>
        </w:rPr>
        <w:t xml:space="preserve"> J, et al. </w:t>
      </w:r>
      <w:hyperlink r:id="rId50" w:history="1">
        <w:r w:rsidRPr="000219C4">
          <w:rPr>
            <w:rFonts w:ascii="Times New Roman" w:hAnsi="Times New Roman" w:cs="Times New Roman"/>
            <w:lang w:val="en-US"/>
          </w:rPr>
          <w:t>A Prospective Study of Sudden Cardiac Death among Children and Young Adults.</w:t>
        </w:r>
      </w:hyperlink>
      <w:r w:rsidRPr="000219C4">
        <w:rPr>
          <w:rFonts w:ascii="Times New Roman" w:hAnsi="Times New Roman" w:cs="Times New Roman"/>
          <w:lang w:val="en-US"/>
        </w:rPr>
        <w:t xml:space="preserve"> N Engl J Med. 2016;374:2441-52.</w:t>
      </w:r>
    </w:p>
    <w:p w14:paraId="3AFE9CF9"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p>
    <w:p w14:paraId="54D8CCEE"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r w:rsidRPr="000219C4">
        <w:rPr>
          <w:rFonts w:ascii="Times New Roman" w:hAnsi="Times New Roman" w:cs="Times New Roman"/>
          <w:bCs/>
          <w:lang w:val="en-US"/>
        </w:rPr>
        <w:lastRenderedPageBreak/>
        <w:t>30. Tan</w:t>
      </w:r>
      <w:r w:rsidRPr="000219C4">
        <w:rPr>
          <w:rFonts w:ascii="Times New Roman" w:hAnsi="Times New Roman" w:cs="Times New Roman"/>
          <w:lang w:val="en-US"/>
        </w:rPr>
        <w:t xml:space="preserve"> HL, </w:t>
      </w:r>
      <w:r w:rsidRPr="000219C4">
        <w:rPr>
          <w:rFonts w:ascii="Times New Roman" w:hAnsi="Times New Roman" w:cs="Times New Roman"/>
          <w:bCs/>
          <w:lang w:val="en-US"/>
        </w:rPr>
        <w:t>Hofman</w:t>
      </w:r>
      <w:r w:rsidRPr="000219C4">
        <w:rPr>
          <w:rFonts w:ascii="Times New Roman" w:hAnsi="Times New Roman" w:cs="Times New Roman"/>
          <w:lang w:val="en-US"/>
        </w:rPr>
        <w:t xml:space="preserve"> N, </w:t>
      </w:r>
      <w:r w:rsidRPr="000219C4">
        <w:rPr>
          <w:rFonts w:ascii="Times New Roman" w:hAnsi="Times New Roman" w:cs="Times New Roman"/>
          <w:bCs/>
          <w:lang w:val="en-US"/>
        </w:rPr>
        <w:t>van Langen</w:t>
      </w:r>
      <w:r w:rsidRPr="000219C4">
        <w:rPr>
          <w:rFonts w:ascii="Times New Roman" w:hAnsi="Times New Roman" w:cs="Times New Roman"/>
          <w:lang w:val="en-US"/>
        </w:rPr>
        <w:t xml:space="preserve"> IM, van der Wal AC, Wilde AA. </w:t>
      </w:r>
      <w:hyperlink r:id="rId51" w:history="1">
        <w:r w:rsidRPr="000219C4">
          <w:rPr>
            <w:rFonts w:ascii="Times New Roman" w:hAnsi="Times New Roman" w:cs="Times New Roman"/>
            <w:lang w:val="en-US"/>
          </w:rPr>
          <w:t>Sudden unexplained death: heritability and diagnostic yield of cardiological and genetic examination in surviving relatives.</w:t>
        </w:r>
      </w:hyperlink>
      <w:r w:rsidRPr="000219C4">
        <w:rPr>
          <w:rFonts w:ascii="Times New Roman" w:hAnsi="Times New Roman" w:cs="Times New Roman"/>
          <w:lang w:val="en-US"/>
        </w:rPr>
        <w:t xml:space="preserve"> Circulation. 2005;112:207-13.</w:t>
      </w:r>
    </w:p>
    <w:p w14:paraId="1C3AA373"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p>
    <w:p w14:paraId="109D3637"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r w:rsidRPr="000219C4">
        <w:rPr>
          <w:rFonts w:ascii="Times New Roman" w:hAnsi="Times New Roman" w:cs="Times New Roman"/>
          <w:bCs/>
          <w:lang w:val="en-US"/>
        </w:rPr>
        <w:t>31. Behr</w:t>
      </w:r>
      <w:r w:rsidRPr="000219C4">
        <w:rPr>
          <w:rFonts w:ascii="Times New Roman" w:hAnsi="Times New Roman" w:cs="Times New Roman"/>
          <w:lang w:val="en-US"/>
        </w:rPr>
        <w:t xml:space="preserve"> ER, Dalageorgou C, </w:t>
      </w:r>
      <w:r w:rsidRPr="000219C4">
        <w:rPr>
          <w:rFonts w:ascii="Times New Roman" w:hAnsi="Times New Roman" w:cs="Times New Roman"/>
          <w:bCs/>
          <w:lang w:val="en-US"/>
        </w:rPr>
        <w:t>Christiansen</w:t>
      </w:r>
      <w:r w:rsidRPr="000219C4">
        <w:rPr>
          <w:rFonts w:ascii="Times New Roman" w:hAnsi="Times New Roman" w:cs="Times New Roman"/>
          <w:lang w:val="en-US"/>
        </w:rPr>
        <w:t xml:space="preserve"> M, et al. </w:t>
      </w:r>
      <w:hyperlink r:id="rId52" w:history="1">
        <w:r w:rsidRPr="000219C4">
          <w:rPr>
            <w:rFonts w:ascii="Times New Roman" w:hAnsi="Times New Roman" w:cs="Times New Roman"/>
            <w:lang w:val="en-US"/>
          </w:rPr>
          <w:t>Sudden arrhythmic death syndrome: familial evaluation identifies inheritable heart disease in the majority of families.</w:t>
        </w:r>
      </w:hyperlink>
      <w:r w:rsidRPr="000219C4">
        <w:rPr>
          <w:rFonts w:ascii="Times New Roman" w:hAnsi="Times New Roman" w:cs="Times New Roman"/>
          <w:lang w:val="en-US"/>
        </w:rPr>
        <w:t xml:space="preserve"> Eur Heart J. </w:t>
      </w:r>
      <w:r w:rsidRPr="000219C4">
        <w:rPr>
          <w:rFonts w:ascii="Times New Roman" w:hAnsi="Times New Roman" w:cs="Times New Roman"/>
          <w:bCs/>
          <w:lang w:val="en-US"/>
        </w:rPr>
        <w:t>2008</w:t>
      </w:r>
      <w:r w:rsidRPr="000219C4">
        <w:rPr>
          <w:rFonts w:ascii="Times New Roman" w:hAnsi="Times New Roman" w:cs="Times New Roman"/>
          <w:lang w:val="en-US"/>
        </w:rPr>
        <w:t>;29:1670-80.</w:t>
      </w:r>
    </w:p>
    <w:p w14:paraId="7A35A1BC"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p>
    <w:p w14:paraId="768AAD9E"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r w:rsidRPr="000219C4">
        <w:rPr>
          <w:rFonts w:ascii="Times New Roman" w:hAnsi="Times New Roman" w:cs="Times New Roman"/>
        </w:rPr>
        <w:t xml:space="preserve">32. </w:t>
      </w:r>
      <w:hyperlink r:id="rId53" w:history="1">
        <w:r w:rsidRPr="000219C4">
          <w:rPr>
            <w:rFonts w:ascii="Times New Roman" w:hAnsi="Times New Roman" w:cs="Times New Roman"/>
            <w:color w:val="262626"/>
            <w:lang w:val="en-US"/>
          </w:rPr>
          <w:t>van der Werf C</w:t>
        </w:r>
      </w:hyperlink>
      <w:r w:rsidRPr="000219C4">
        <w:rPr>
          <w:rFonts w:ascii="Times New Roman" w:hAnsi="Times New Roman" w:cs="Times New Roman"/>
          <w:lang w:val="en-US"/>
        </w:rPr>
        <w:t xml:space="preserve">, </w:t>
      </w:r>
      <w:hyperlink r:id="rId54" w:history="1">
        <w:r w:rsidRPr="000219C4">
          <w:rPr>
            <w:rFonts w:ascii="Times New Roman" w:hAnsi="Times New Roman" w:cs="Times New Roman"/>
            <w:color w:val="262626"/>
            <w:lang w:val="en-US"/>
          </w:rPr>
          <w:t>Hofman N</w:t>
        </w:r>
      </w:hyperlink>
      <w:r w:rsidRPr="000219C4">
        <w:rPr>
          <w:rFonts w:ascii="Times New Roman" w:hAnsi="Times New Roman" w:cs="Times New Roman"/>
          <w:lang w:val="en-US"/>
        </w:rPr>
        <w:t xml:space="preserve">, </w:t>
      </w:r>
      <w:hyperlink r:id="rId55" w:history="1">
        <w:r w:rsidRPr="000219C4">
          <w:rPr>
            <w:rFonts w:ascii="Times New Roman" w:hAnsi="Times New Roman" w:cs="Times New Roman"/>
            <w:color w:val="262626"/>
            <w:lang w:val="en-US"/>
          </w:rPr>
          <w:t>Tan HL</w:t>
        </w:r>
      </w:hyperlink>
      <w:r w:rsidRPr="000219C4">
        <w:rPr>
          <w:rFonts w:ascii="Times New Roman" w:hAnsi="Times New Roman" w:cs="Times New Roman"/>
          <w:lang w:val="en-US"/>
        </w:rPr>
        <w:t xml:space="preserve">, et al. </w:t>
      </w:r>
      <w:r w:rsidRPr="000219C4">
        <w:rPr>
          <w:rFonts w:ascii="Times New Roman" w:hAnsi="Times New Roman" w:cs="Times New Roman"/>
          <w:bCs/>
          <w:lang w:val="en-US"/>
        </w:rPr>
        <w:t>Diagnostic yield in sudden unexplained death and aborted cardiac arrest in the young: the experience of a tertiary referral center in The Netherlands.</w:t>
      </w:r>
      <w:r w:rsidRPr="000219C4">
        <w:rPr>
          <w:rFonts w:ascii="Times New Roman" w:hAnsi="Times New Roman" w:cs="Times New Roman"/>
          <w:color w:val="262626"/>
          <w:lang w:val="en-US"/>
        </w:rPr>
        <w:t xml:space="preserve"> Heart Rhythm.</w:t>
      </w:r>
      <w:r w:rsidRPr="000219C4">
        <w:rPr>
          <w:rFonts w:ascii="Times New Roman" w:hAnsi="Times New Roman" w:cs="Times New Roman"/>
          <w:lang w:val="en-US"/>
        </w:rPr>
        <w:t xml:space="preserve"> 2010;7:1383-9. </w:t>
      </w:r>
    </w:p>
    <w:p w14:paraId="41337E36"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p>
    <w:p w14:paraId="6F7DA22D"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bCs/>
          <w:lang w:val="en-US"/>
        </w:rPr>
      </w:pPr>
      <w:r w:rsidRPr="00DB5E4D">
        <w:rPr>
          <w:rFonts w:ascii="Times New Roman" w:hAnsi="Times New Roman" w:cs="Times New Roman"/>
          <w:bCs/>
          <w:lang w:val="en-US"/>
        </w:rPr>
        <w:t>33. Wong</w:t>
      </w:r>
      <w:r w:rsidRPr="00DB5E4D">
        <w:rPr>
          <w:rFonts w:ascii="Times New Roman" w:hAnsi="Times New Roman" w:cs="Times New Roman"/>
          <w:lang w:val="en-US"/>
        </w:rPr>
        <w:t xml:space="preserve"> LC, Roses-Noguer F, Till JA, </w:t>
      </w:r>
      <w:r w:rsidRPr="00DB5E4D">
        <w:rPr>
          <w:rFonts w:ascii="Times New Roman" w:hAnsi="Times New Roman" w:cs="Times New Roman"/>
          <w:bCs/>
          <w:lang w:val="en-US"/>
        </w:rPr>
        <w:t>Behr</w:t>
      </w:r>
      <w:r w:rsidRPr="00DB5E4D">
        <w:rPr>
          <w:rFonts w:ascii="Times New Roman" w:hAnsi="Times New Roman" w:cs="Times New Roman"/>
          <w:lang w:val="en-US"/>
        </w:rPr>
        <w:t xml:space="preserve"> ER. </w:t>
      </w:r>
      <w:hyperlink r:id="rId56" w:history="1">
        <w:r w:rsidRPr="00DB5E4D">
          <w:rPr>
            <w:rFonts w:ascii="Times New Roman" w:hAnsi="Times New Roman" w:cs="Times New Roman"/>
            <w:lang w:val="en-US"/>
          </w:rPr>
          <w:t>Cardiac evaluation of pediatric relatives in sudden arrhythmic death syndrome: a 2-center experience.</w:t>
        </w:r>
      </w:hyperlink>
      <w:r w:rsidRPr="00DB5E4D">
        <w:rPr>
          <w:rFonts w:ascii="Times New Roman" w:hAnsi="Times New Roman" w:cs="Times New Roman"/>
          <w:lang w:val="en-US"/>
        </w:rPr>
        <w:t xml:space="preserve"> Circ Arrhythm Electrophysiol.</w:t>
      </w:r>
      <w:r w:rsidRPr="000219C4">
        <w:rPr>
          <w:rFonts w:ascii="Times New Roman" w:hAnsi="Times New Roman" w:cs="Times New Roman"/>
          <w:lang w:val="en-US"/>
        </w:rPr>
        <w:t xml:space="preserve"> </w:t>
      </w:r>
      <w:r w:rsidRPr="000219C4">
        <w:rPr>
          <w:rFonts w:ascii="Times New Roman" w:hAnsi="Times New Roman" w:cs="Times New Roman"/>
          <w:bCs/>
          <w:lang w:val="en-US"/>
        </w:rPr>
        <w:t>2014</w:t>
      </w:r>
      <w:r w:rsidRPr="000219C4">
        <w:rPr>
          <w:rFonts w:ascii="Times New Roman" w:hAnsi="Times New Roman" w:cs="Times New Roman"/>
          <w:lang w:val="en-US"/>
        </w:rPr>
        <w:t>;7:800-6.</w:t>
      </w:r>
    </w:p>
    <w:p w14:paraId="41C379E8" w14:textId="77777777" w:rsidR="009A0388" w:rsidRDefault="009A0388" w:rsidP="009A0388">
      <w:pPr>
        <w:widowControl w:val="0"/>
        <w:autoSpaceDE w:val="0"/>
        <w:autoSpaceDN w:val="0"/>
        <w:adjustRightInd w:val="0"/>
        <w:spacing w:line="480" w:lineRule="auto"/>
        <w:jc w:val="both"/>
        <w:rPr>
          <w:rFonts w:ascii="Times New Roman" w:hAnsi="Times New Roman" w:cs="Times New Roman"/>
          <w:lang w:val="en-US"/>
        </w:rPr>
      </w:pPr>
    </w:p>
    <w:p w14:paraId="03287FF1" w14:textId="77777777" w:rsidR="009A0388" w:rsidRDefault="009A0388" w:rsidP="009A0388">
      <w:pPr>
        <w:widowControl w:val="0"/>
        <w:autoSpaceDE w:val="0"/>
        <w:autoSpaceDN w:val="0"/>
        <w:adjustRightInd w:val="0"/>
        <w:spacing w:line="480" w:lineRule="auto"/>
        <w:jc w:val="both"/>
        <w:rPr>
          <w:rFonts w:ascii="Times New Roman" w:hAnsi="Times New Roman" w:cs="Times New Roman"/>
          <w:lang w:val="fr-FR"/>
        </w:rPr>
      </w:pPr>
      <w:r w:rsidRPr="00DB5E4D">
        <w:rPr>
          <w:rFonts w:ascii="Times New Roman" w:hAnsi="Times New Roman" w:cs="Times New Roman"/>
          <w:lang w:val="en-US"/>
        </w:rPr>
        <w:t xml:space="preserve">34. </w:t>
      </w:r>
      <w:hyperlink r:id="rId57" w:history="1">
        <w:r w:rsidRPr="00DB5E4D">
          <w:rPr>
            <w:rFonts w:ascii="Times New Roman" w:hAnsi="Times New Roman" w:cs="Times New Roman"/>
            <w:color w:val="262626"/>
            <w:lang w:val="fr-FR"/>
          </w:rPr>
          <w:t>McGorrian C</w:t>
        </w:r>
      </w:hyperlink>
      <w:r w:rsidRPr="00DB5E4D">
        <w:rPr>
          <w:rFonts w:ascii="Times New Roman" w:hAnsi="Times New Roman" w:cs="Times New Roman"/>
          <w:lang w:val="fr-FR"/>
        </w:rPr>
        <w:t xml:space="preserve">, </w:t>
      </w:r>
      <w:hyperlink r:id="rId58" w:history="1">
        <w:r w:rsidRPr="00DB5E4D">
          <w:rPr>
            <w:rFonts w:ascii="Times New Roman" w:hAnsi="Times New Roman" w:cs="Times New Roman"/>
            <w:color w:val="262626"/>
            <w:lang w:val="fr-FR"/>
          </w:rPr>
          <w:t>Constant O</w:t>
        </w:r>
      </w:hyperlink>
      <w:r w:rsidRPr="00DB5E4D">
        <w:rPr>
          <w:rFonts w:ascii="Times New Roman" w:hAnsi="Times New Roman" w:cs="Times New Roman"/>
          <w:lang w:val="fr-FR"/>
        </w:rPr>
        <w:t xml:space="preserve">, </w:t>
      </w:r>
      <w:hyperlink r:id="rId59" w:history="1">
        <w:r w:rsidRPr="00DB5E4D">
          <w:rPr>
            <w:rFonts w:ascii="Times New Roman" w:hAnsi="Times New Roman" w:cs="Times New Roman"/>
            <w:color w:val="262626"/>
            <w:lang w:val="fr-FR"/>
          </w:rPr>
          <w:t>Harper N</w:t>
        </w:r>
      </w:hyperlink>
      <w:r w:rsidRPr="00DB5E4D">
        <w:rPr>
          <w:rFonts w:ascii="Times New Roman" w:hAnsi="Times New Roman" w:cs="Times New Roman"/>
          <w:lang w:val="fr-FR"/>
        </w:rPr>
        <w:t xml:space="preserve">, </w:t>
      </w:r>
      <w:hyperlink r:id="rId60" w:history="1">
        <w:r w:rsidRPr="00DB5E4D">
          <w:rPr>
            <w:rFonts w:ascii="Times New Roman" w:hAnsi="Times New Roman" w:cs="Times New Roman"/>
            <w:color w:val="262626"/>
            <w:lang w:val="fr-FR"/>
          </w:rPr>
          <w:t>O'Donnell C</w:t>
        </w:r>
      </w:hyperlink>
      <w:r w:rsidRPr="00DB5E4D">
        <w:rPr>
          <w:rFonts w:ascii="Times New Roman" w:hAnsi="Times New Roman" w:cs="Times New Roman"/>
          <w:lang w:val="fr-FR"/>
        </w:rPr>
        <w:t xml:space="preserve">, </w:t>
      </w:r>
      <w:hyperlink r:id="rId61" w:history="1">
        <w:r w:rsidRPr="00DB5E4D">
          <w:rPr>
            <w:rFonts w:ascii="Times New Roman" w:hAnsi="Times New Roman" w:cs="Times New Roman"/>
            <w:color w:val="262626"/>
            <w:lang w:val="fr-FR"/>
          </w:rPr>
          <w:t>Codd M</w:t>
        </w:r>
      </w:hyperlink>
      <w:r w:rsidRPr="00DB5E4D">
        <w:rPr>
          <w:rFonts w:ascii="Times New Roman" w:hAnsi="Times New Roman" w:cs="Times New Roman"/>
          <w:lang w:val="fr-FR"/>
        </w:rPr>
        <w:t xml:space="preserve">, </w:t>
      </w:r>
      <w:hyperlink r:id="rId62" w:history="1">
        <w:r w:rsidRPr="00DB5E4D">
          <w:rPr>
            <w:rFonts w:ascii="Times New Roman" w:hAnsi="Times New Roman" w:cs="Times New Roman"/>
            <w:color w:val="262626"/>
            <w:lang w:val="fr-FR"/>
          </w:rPr>
          <w:t>Keelan E</w:t>
        </w:r>
      </w:hyperlink>
      <w:r w:rsidRPr="00DB5E4D">
        <w:rPr>
          <w:rFonts w:ascii="Times New Roman" w:hAnsi="Times New Roman" w:cs="Times New Roman"/>
          <w:lang w:val="fr-FR"/>
        </w:rPr>
        <w:t xml:space="preserve">, </w:t>
      </w:r>
      <w:hyperlink r:id="rId63" w:history="1">
        <w:r w:rsidRPr="00DB5E4D">
          <w:rPr>
            <w:rFonts w:ascii="Times New Roman" w:hAnsi="Times New Roman" w:cs="Times New Roman"/>
            <w:color w:val="262626"/>
            <w:lang w:val="fr-FR"/>
          </w:rPr>
          <w:t>Green A</w:t>
        </w:r>
      </w:hyperlink>
      <w:r w:rsidRPr="00DB5E4D">
        <w:rPr>
          <w:rFonts w:ascii="Times New Roman" w:hAnsi="Times New Roman" w:cs="Times New Roman"/>
          <w:lang w:val="fr-FR"/>
        </w:rPr>
        <w:t xml:space="preserve">, </w:t>
      </w:r>
      <w:hyperlink r:id="rId64" w:history="1">
        <w:r w:rsidRPr="00DB5E4D">
          <w:rPr>
            <w:rFonts w:ascii="Times New Roman" w:hAnsi="Times New Roman" w:cs="Times New Roman"/>
            <w:color w:val="262626"/>
            <w:lang w:val="fr-FR"/>
          </w:rPr>
          <w:t>O'Neill J</w:t>
        </w:r>
      </w:hyperlink>
      <w:r w:rsidRPr="00DB5E4D">
        <w:rPr>
          <w:rFonts w:ascii="Times New Roman" w:hAnsi="Times New Roman" w:cs="Times New Roman"/>
          <w:lang w:val="fr-FR"/>
        </w:rPr>
        <w:t xml:space="preserve">, </w:t>
      </w:r>
      <w:hyperlink r:id="rId65" w:history="1">
        <w:r w:rsidRPr="00DB5E4D">
          <w:rPr>
            <w:rFonts w:ascii="Times New Roman" w:hAnsi="Times New Roman" w:cs="Times New Roman"/>
            <w:color w:val="262626"/>
            <w:lang w:val="fr-FR"/>
          </w:rPr>
          <w:t>Galvin J</w:t>
        </w:r>
      </w:hyperlink>
      <w:r w:rsidRPr="00DB5E4D">
        <w:rPr>
          <w:rFonts w:ascii="Times New Roman" w:hAnsi="Times New Roman" w:cs="Times New Roman"/>
          <w:lang w:val="fr-FR"/>
        </w:rPr>
        <w:t xml:space="preserve">, </w:t>
      </w:r>
      <w:hyperlink r:id="rId66" w:history="1">
        <w:r w:rsidRPr="00DB5E4D">
          <w:rPr>
            <w:rFonts w:ascii="Times New Roman" w:hAnsi="Times New Roman" w:cs="Times New Roman"/>
            <w:color w:val="262626"/>
            <w:lang w:val="fr-FR"/>
          </w:rPr>
          <w:t>Mahon NG</w:t>
        </w:r>
      </w:hyperlink>
      <w:r w:rsidRPr="00DB5E4D">
        <w:rPr>
          <w:rFonts w:ascii="Times New Roman" w:hAnsi="Times New Roman" w:cs="Times New Roman"/>
          <w:lang w:val="fr-FR"/>
        </w:rPr>
        <w:t>.</w:t>
      </w:r>
      <w:r w:rsidRPr="00DB5E4D">
        <w:rPr>
          <w:rFonts w:ascii="Times New Roman" w:hAnsi="Times New Roman" w:cs="Times New Roman"/>
          <w:bCs/>
          <w:lang w:val="fr-FR"/>
        </w:rPr>
        <w:t xml:space="preserve"> Family-based cardiac screening in relatives of victims of sudden arrhythmic death syndrome.</w:t>
      </w:r>
      <w:r>
        <w:rPr>
          <w:rFonts w:ascii="Times New Roman" w:hAnsi="Times New Roman" w:cs="Times New Roman"/>
          <w:bCs/>
          <w:lang w:val="fr-FR"/>
        </w:rPr>
        <w:t xml:space="preserve"> </w:t>
      </w:r>
      <w:r w:rsidRPr="00DB5E4D">
        <w:rPr>
          <w:rFonts w:ascii="Times New Roman" w:hAnsi="Times New Roman" w:cs="Times New Roman"/>
          <w:color w:val="262626"/>
          <w:lang w:val="fr-FR"/>
        </w:rPr>
        <w:t>Europace.</w:t>
      </w:r>
      <w:r>
        <w:rPr>
          <w:rFonts w:ascii="Times New Roman" w:hAnsi="Times New Roman" w:cs="Times New Roman"/>
          <w:lang w:val="fr-FR"/>
        </w:rPr>
        <w:t xml:space="preserve"> 2013;15</w:t>
      </w:r>
      <w:r w:rsidRPr="00DB5E4D">
        <w:rPr>
          <w:rFonts w:ascii="Times New Roman" w:hAnsi="Times New Roman" w:cs="Times New Roman"/>
          <w:lang w:val="fr-FR"/>
        </w:rPr>
        <w:t xml:space="preserve">:1050-8. </w:t>
      </w:r>
    </w:p>
    <w:p w14:paraId="43C0FF0B" w14:textId="77777777" w:rsidR="009A0388" w:rsidRPr="00DB5E4D" w:rsidRDefault="009A0388" w:rsidP="009A0388">
      <w:pPr>
        <w:widowControl w:val="0"/>
        <w:autoSpaceDE w:val="0"/>
        <w:autoSpaceDN w:val="0"/>
        <w:adjustRightInd w:val="0"/>
        <w:spacing w:line="480" w:lineRule="auto"/>
        <w:jc w:val="both"/>
        <w:rPr>
          <w:rFonts w:ascii="Times New Roman" w:hAnsi="Times New Roman" w:cs="Times New Roman"/>
          <w:lang w:val="fr-FR"/>
        </w:rPr>
      </w:pPr>
    </w:p>
    <w:p w14:paraId="5E050F34" w14:textId="77777777" w:rsidR="009A0388" w:rsidRPr="00DB5E4D" w:rsidRDefault="009A0388" w:rsidP="009A0388">
      <w:pPr>
        <w:widowControl w:val="0"/>
        <w:autoSpaceDE w:val="0"/>
        <w:autoSpaceDN w:val="0"/>
        <w:adjustRightInd w:val="0"/>
        <w:spacing w:line="480" w:lineRule="auto"/>
        <w:jc w:val="both"/>
        <w:rPr>
          <w:rFonts w:ascii="Times New Roman" w:hAnsi="Times New Roman" w:cs="Times New Roman"/>
          <w:lang w:val="fr-FR"/>
        </w:rPr>
      </w:pPr>
      <w:r w:rsidRPr="00DB5E4D">
        <w:rPr>
          <w:rFonts w:ascii="Times New Roman" w:hAnsi="Times New Roman" w:cs="Times New Roman"/>
          <w:lang w:val="en-US"/>
        </w:rPr>
        <w:t xml:space="preserve">35. </w:t>
      </w:r>
      <w:hyperlink r:id="rId67" w:history="1">
        <w:r w:rsidRPr="00DB5E4D">
          <w:rPr>
            <w:rFonts w:ascii="Times New Roman" w:hAnsi="Times New Roman" w:cs="Times New Roman"/>
            <w:color w:val="262626"/>
            <w:lang w:val="fr-FR"/>
          </w:rPr>
          <w:t>Kumar S</w:t>
        </w:r>
      </w:hyperlink>
      <w:r w:rsidRPr="00DB5E4D">
        <w:rPr>
          <w:rFonts w:ascii="Times New Roman" w:hAnsi="Times New Roman" w:cs="Times New Roman"/>
          <w:lang w:val="fr-FR"/>
        </w:rPr>
        <w:t xml:space="preserve">, </w:t>
      </w:r>
      <w:hyperlink r:id="rId68" w:history="1">
        <w:r w:rsidRPr="00DB5E4D">
          <w:rPr>
            <w:rFonts w:ascii="Times New Roman" w:hAnsi="Times New Roman" w:cs="Times New Roman"/>
            <w:color w:val="262626"/>
            <w:lang w:val="fr-FR"/>
          </w:rPr>
          <w:t>Peters S</w:t>
        </w:r>
      </w:hyperlink>
      <w:r w:rsidRPr="00DB5E4D">
        <w:rPr>
          <w:rFonts w:ascii="Times New Roman" w:hAnsi="Times New Roman" w:cs="Times New Roman"/>
          <w:lang w:val="fr-FR"/>
        </w:rPr>
        <w:t xml:space="preserve">, </w:t>
      </w:r>
      <w:hyperlink r:id="rId69" w:history="1">
        <w:r w:rsidRPr="00DB5E4D">
          <w:rPr>
            <w:rFonts w:ascii="Times New Roman" w:hAnsi="Times New Roman" w:cs="Times New Roman"/>
            <w:color w:val="262626"/>
            <w:lang w:val="fr-FR"/>
          </w:rPr>
          <w:t>Thompson T</w:t>
        </w:r>
      </w:hyperlink>
      <w:r w:rsidRPr="00DB5E4D">
        <w:rPr>
          <w:rFonts w:ascii="Times New Roman" w:hAnsi="Times New Roman" w:cs="Times New Roman"/>
          <w:lang w:val="fr-FR"/>
        </w:rPr>
        <w:t xml:space="preserve">, </w:t>
      </w:r>
      <w:hyperlink r:id="rId70" w:history="1">
        <w:r w:rsidRPr="00DB5E4D">
          <w:rPr>
            <w:rFonts w:ascii="Times New Roman" w:hAnsi="Times New Roman" w:cs="Times New Roman"/>
            <w:color w:val="262626"/>
            <w:lang w:val="fr-FR"/>
          </w:rPr>
          <w:t>Morgan N</w:t>
        </w:r>
      </w:hyperlink>
      <w:r w:rsidRPr="00DB5E4D">
        <w:rPr>
          <w:rFonts w:ascii="Times New Roman" w:hAnsi="Times New Roman" w:cs="Times New Roman"/>
          <w:lang w:val="fr-FR"/>
        </w:rPr>
        <w:t xml:space="preserve">, </w:t>
      </w:r>
      <w:hyperlink r:id="rId71" w:history="1">
        <w:r w:rsidRPr="00DB5E4D">
          <w:rPr>
            <w:rFonts w:ascii="Times New Roman" w:hAnsi="Times New Roman" w:cs="Times New Roman"/>
            <w:color w:val="262626"/>
            <w:lang w:val="fr-FR"/>
          </w:rPr>
          <w:t>Maccicoca I</w:t>
        </w:r>
      </w:hyperlink>
      <w:r w:rsidRPr="00DB5E4D">
        <w:rPr>
          <w:rFonts w:ascii="Times New Roman" w:hAnsi="Times New Roman" w:cs="Times New Roman"/>
          <w:lang w:val="fr-FR"/>
        </w:rPr>
        <w:t xml:space="preserve">, </w:t>
      </w:r>
      <w:hyperlink r:id="rId72" w:history="1">
        <w:r w:rsidRPr="00DB5E4D">
          <w:rPr>
            <w:rFonts w:ascii="Times New Roman" w:hAnsi="Times New Roman" w:cs="Times New Roman"/>
            <w:color w:val="262626"/>
            <w:lang w:val="fr-FR"/>
          </w:rPr>
          <w:t>Trainer A</w:t>
        </w:r>
      </w:hyperlink>
      <w:r w:rsidRPr="00DB5E4D">
        <w:rPr>
          <w:rFonts w:ascii="Times New Roman" w:hAnsi="Times New Roman" w:cs="Times New Roman"/>
          <w:lang w:val="fr-FR"/>
        </w:rPr>
        <w:t xml:space="preserve">, </w:t>
      </w:r>
      <w:hyperlink r:id="rId73" w:history="1">
        <w:r w:rsidRPr="00DB5E4D">
          <w:rPr>
            <w:rFonts w:ascii="Times New Roman" w:hAnsi="Times New Roman" w:cs="Times New Roman"/>
            <w:color w:val="262626"/>
            <w:lang w:val="fr-FR"/>
          </w:rPr>
          <w:t>Zentner D</w:t>
        </w:r>
      </w:hyperlink>
      <w:r w:rsidRPr="00DB5E4D">
        <w:rPr>
          <w:rFonts w:ascii="Times New Roman" w:hAnsi="Times New Roman" w:cs="Times New Roman"/>
          <w:lang w:val="fr-FR"/>
        </w:rPr>
        <w:t xml:space="preserve">, </w:t>
      </w:r>
      <w:hyperlink r:id="rId74" w:history="1">
        <w:r w:rsidRPr="00DB5E4D">
          <w:rPr>
            <w:rFonts w:ascii="Times New Roman" w:hAnsi="Times New Roman" w:cs="Times New Roman"/>
            <w:color w:val="262626"/>
            <w:lang w:val="fr-FR"/>
          </w:rPr>
          <w:t>Kalman JM</w:t>
        </w:r>
      </w:hyperlink>
      <w:r w:rsidRPr="00DB5E4D">
        <w:rPr>
          <w:rFonts w:ascii="Times New Roman" w:hAnsi="Times New Roman" w:cs="Times New Roman"/>
          <w:lang w:val="fr-FR"/>
        </w:rPr>
        <w:t xml:space="preserve">, </w:t>
      </w:r>
      <w:hyperlink r:id="rId75" w:history="1">
        <w:r w:rsidRPr="00DB5E4D">
          <w:rPr>
            <w:rFonts w:ascii="Times New Roman" w:hAnsi="Times New Roman" w:cs="Times New Roman"/>
            <w:color w:val="262626"/>
            <w:lang w:val="fr-FR"/>
          </w:rPr>
          <w:t>Winship I</w:t>
        </w:r>
      </w:hyperlink>
      <w:r w:rsidRPr="00DB5E4D">
        <w:rPr>
          <w:rFonts w:ascii="Times New Roman" w:hAnsi="Times New Roman" w:cs="Times New Roman"/>
          <w:lang w:val="fr-FR"/>
        </w:rPr>
        <w:t xml:space="preserve">, </w:t>
      </w:r>
      <w:hyperlink r:id="rId76" w:history="1">
        <w:r w:rsidRPr="00DB5E4D">
          <w:rPr>
            <w:rFonts w:ascii="Times New Roman" w:hAnsi="Times New Roman" w:cs="Times New Roman"/>
            <w:color w:val="262626"/>
            <w:lang w:val="fr-FR"/>
          </w:rPr>
          <w:t>Vohra JK</w:t>
        </w:r>
      </w:hyperlink>
      <w:r w:rsidRPr="00DB5E4D">
        <w:rPr>
          <w:rFonts w:ascii="Times New Roman" w:hAnsi="Times New Roman" w:cs="Times New Roman"/>
          <w:lang w:val="fr-FR"/>
        </w:rPr>
        <w:t>.</w:t>
      </w:r>
      <w:r w:rsidRPr="00DB5E4D">
        <w:rPr>
          <w:rFonts w:ascii="Times New Roman" w:hAnsi="Times New Roman" w:cs="Times New Roman"/>
          <w:bCs/>
          <w:lang w:val="fr-FR"/>
        </w:rPr>
        <w:t xml:space="preserve"> Familial cardiological and targeted genetic evaluation: low yield in sudden unexplained death and high yield in unexplained cardiac arrest syndromes</w:t>
      </w:r>
      <w:r>
        <w:rPr>
          <w:rFonts w:ascii="Times New Roman" w:hAnsi="Times New Roman" w:cs="Times New Roman"/>
          <w:bCs/>
          <w:lang w:val="fr-FR"/>
        </w:rPr>
        <w:t xml:space="preserve">. </w:t>
      </w:r>
      <w:r w:rsidRPr="00DB5E4D">
        <w:rPr>
          <w:rFonts w:ascii="Times New Roman" w:hAnsi="Times New Roman" w:cs="Times New Roman"/>
          <w:color w:val="262626"/>
          <w:lang w:val="fr-FR"/>
        </w:rPr>
        <w:t>Heart Rhythm.</w:t>
      </w:r>
      <w:r>
        <w:rPr>
          <w:rFonts w:ascii="Times New Roman" w:hAnsi="Times New Roman" w:cs="Times New Roman"/>
          <w:lang w:val="fr-FR"/>
        </w:rPr>
        <w:t xml:space="preserve"> 2013;10</w:t>
      </w:r>
      <w:r w:rsidRPr="00DB5E4D">
        <w:rPr>
          <w:rFonts w:ascii="Times New Roman" w:hAnsi="Times New Roman" w:cs="Times New Roman"/>
          <w:lang w:val="fr-FR"/>
        </w:rPr>
        <w:t xml:space="preserve">:1653-60. </w:t>
      </w:r>
    </w:p>
    <w:p w14:paraId="0325364E" w14:textId="77777777" w:rsidR="009A0388" w:rsidRPr="00DB5E4D" w:rsidRDefault="009A0388" w:rsidP="009A0388">
      <w:pPr>
        <w:widowControl w:val="0"/>
        <w:autoSpaceDE w:val="0"/>
        <w:autoSpaceDN w:val="0"/>
        <w:adjustRightInd w:val="0"/>
        <w:spacing w:line="480" w:lineRule="auto"/>
        <w:jc w:val="both"/>
        <w:rPr>
          <w:rFonts w:ascii="Times New Roman" w:hAnsi="Times New Roman" w:cs="Times New Roman"/>
          <w:bCs/>
          <w:lang w:val="fr-FR"/>
        </w:rPr>
      </w:pPr>
      <w:r w:rsidRPr="00DB5E4D">
        <w:rPr>
          <w:rFonts w:ascii="Times New Roman" w:hAnsi="Times New Roman" w:cs="Times New Roman"/>
          <w:bCs/>
          <w:lang w:val="fr-FR"/>
        </w:rPr>
        <w:t>.</w:t>
      </w:r>
    </w:p>
    <w:p w14:paraId="45A0FDD7" w14:textId="77777777" w:rsidR="009A0388" w:rsidRDefault="009A0388" w:rsidP="009A0388">
      <w:pPr>
        <w:widowControl w:val="0"/>
        <w:autoSpaceDE w:val="0"/>
        <w:autoSpaceDN w:val="0"/>
        <w:adjustRightInd w:val="0"/>
        <w:spacing w:line="480" w:lineRule="auto"/>
        <w:jc w:val="both"/>
        <w:rPr>
          <w:rFonts w:ascii="Times New Roman" w:hAnsi="Times New Roman" w:cs="Times New Roman"/>
          <w:lang w:val="en-US"/>
        </w:rPr>
      </w:pPr>
    </w:p>
    <w:p w14:paraId="4C370117" w14:textId="77777777" w:rsidR="009A0388" w:rsidRPr="00DB5E4D" w:rsidRDefault="009A0388" w:rsidP="009A0388">
      <w:pPr>
        <w:widowControl w:val="0"/>
        <w:autoSpaceDE w:val="0"/>
        <w:autoSpaceDN w:val="0"/>
        <w:adjustRightInd w:val="0"/>
        <w:spacing w:line="480" w:lineRule="auto"/>
        <w:jc w:val="both"/>
        <w:rPr>
          <w:rFonts w:ascii="Times New Roman" w:hAnsi="Times New Roman" w:cs="Times New Roman"/>
          <w:lang w:val="en-US"/>
        </w:rPr>
      </w:pPr>
      <w:r>
        <w:rPr>
          <w:rFonts w:ascii="Times New Roman" w:hAnsi="Times New Roman" w:cs="Times New Roman"/>
          <w:lang w:val="en-US"/>
        </w:rPr>
        <w:t xml:space="preserve">36. </w:t>
      </w:r>
      <w:hyperlink r:id="rId77" w:history="1">
        <w:r w:rsidRPr="00DB5E4D">
          <w:rPr>
            <w:rFonts w:ascii="Times New Roman" w:hAnsi="Times New Roman" w:cs="Times New Roman"/>
            <w:color w:val="262626"/>
            <w:lang w:val="fr-FR"/>
          </w:rPr>
          <w:t>Mellor G</w:t>
        </w:r>
      </w:hyperlink>
      <w:r w:rsidRPr="00DB5E4D">
        <w:rPr>
          <w:rFonts w:ascii="Times New Roman" w:hAnsi="Times New Roman" w:cs="Times New Roman"/>
          <w:lang w:val="fr-FR"/>
        </w:rPr>
        <w:t xml:space="preserve">, </w:t>
      </w:r>
      <w:hyperlink r:id="rId78" w:history="1">
        <w:r w:rsidRPr="00DB5E4D">
          <w:rPr>
            <w:rFonts w:ascii="Times New Roman" w:hAnsi="Times New Roman" w:cs="Times New Roman"/>
            <w:color w:val="262626"/>
            <w:lang w:val="fr-FR"/>
          </w:rPr>
          <w:t>Raju H</w:t>
        </w:r>
      </w:hyperlink>
      <w:r w:rsidRPr="00DB5E4D">
        <w:rPr>
          <w:rFonts w:ascii="Times New Roman" w:hAnsi="Times New Roman" w:cs="Times New Roman"/>
          <w:lang w:val="fr-FR"/>
        </w:rPr>
        <w:t xml:space="preserve">, </w:t>
      </w:r>
      <w:hyperlink r:id="rId79" w:history="1">
        <w:r w:rsidRPr="00DB5E4D">
          <w:rPr>
            <w:rFonts w:ascii="Times New Roman" w:hAnsi="Times New Roman" w:cs="Times New Roman"/>
            <w:color w:val="262626"/>
            <w:lang w:val="fr-FR"/>
          </w:rPr>
          <w:t>de Noronha SV</w:t>
        </w:r>
      </w:hyperlink>
      <w:r w:rsidRPr="00DB5E4D">
        <w:rPr>
          <w:rFonts w:ascii="Times New Roman" w:hAnsi="Times New Roman" w:cs="Times New Roman"/>
          <w:lang w:val="fr-FR"/>
        </w:rPr>
        <w:t xml:space="preserve">, </w:t>
      </w:r>
      <w:hyperlink r:id="rId80" w:history="1">
        <w:r w:rsidRPr="00DB5E4D">
          <w:rPr>
            <w:rFonts w:ascii="Times New Roman" w:hAnsi="Times New Roman" w:cs="Times New Roman"/>
            <w:color w:val="262626"/>
            <w:lang w:val="fr-FR"/>
          </w:rPr>
          <w:t>Papadakis M</w:t>
        </w:r>
      </w:hyperlink>
      <w:r w:rsidRPr="00DB5E4D">
        <w:rPr>
          <w:rFonts w:ascii="Times New Roman" w:hAnsi="Times New Roman" w:cs="Times New Roman"/>
          <w:lang w:val="fr-FR"/>
        </w:rPr>
        <w:t xml:space="preserve">, </w:t>
      </w:r>
      <w:hyperlink r:id="rId81" w:history="1">
        <w:r w:rsidRPr="00DB5E4D">
          <w:rPr>
            <w:rFonts w:ascii="Times New Roman" w:hAnsi="Times New Roman" w:cs="Times New Roman"/>
            <w:color w:val="262626"/>
            <w:lang w:val="fr-FR"/>
          </w:rPr>
          <w:t>Sharma S</w:t>
        </w:r>
      </w:hyperlink>
      <w:r w:rsidRPr="00DB5E4D">
        <w:rPr>
          <w:rFonts w:ascii="Times New Roman" w:hAnsi="Times New Roman" w:cs="Times New Roman"/>
          <w:lang w:val="fr-FR"/>
        </w:rPr>
        <w:t xml:space="preserve">, </w:t>
      </w:r>
      <w:hyperlink r:id="rId82" w:history="1">
        <w:r w:rsidRPr="00DB5E4D">
          <w:rPr>
            <w:rFonts w:ascii="Times New Roman" w:hAnsi="Times New Roman" w:cs="Times New Roman"/>
            <w:color w:val="262626"/>
            <w:lang w:val="fr-FR"/>
          </w:rPr>
          <w:t>Behr ER</w:t>
        </w:r>
      </w:hyperlink>
      <w:r w:rsidRPr="00DB5E4D">
        <w:rPr>
          <w:rFonts w:ascii="Times New Roman" w:hAnsi="Times New Roman" w:cs="Times New Roman"/>
          <w:lang w:val="fr-FR"/>
        </w:rPr>
        <w:t xml:space="preserve">, </w:t>
      </w:r>
      <w:hyperlink r:id="rId83" w:history="1">
        <w:r w:rsidRPr="00DB5E4D">
          <w:rPr>
            <w:rFonts w:ascii="Times New Roman" w:hAnsi="Times New Roman" w:cs="Times New Roman"/>
            <w:color w:val="262626"/>
            <w:lang w:val="fr-FR"/>
          </w:rPr>
          <w:t>Sheppard MN</w:t>
        </w:r>
      </w:hyperlink>
      <w:r w:rsidRPr="00DB5E4D">
        <w:rPr>
          <w:rFonts w:ascii="Times New Roman" w:hAnsi="Times New Roman" w:cs="Times New Roman"/>
          <w:lang w:val="fr-FR"/>
        </w:rPr>
        <w:t>.</w:t>
      </w:r>
    </w:p>
    <w:p w14:paraId="7531B3FB" w14:textId="77777777" w:rsidR="009A0388" w:rsidRPr="00DB5E4D" w:rsidRDefault="009A0388" w:rsidP="009A0388">
      <w:pPr>
        <w:widowControl w:val="0"/>
        <w:autoSpaceDE w:val="0"/>
        <w:autoSpaceDN w:val="0"/>
        <w:adjustRightInd w:val="0"/>
        <w:spacing w:line="480" w:lineRule="auto"/>
        <w:jc w:val="both"/>
        <w:rPr>
          <w:rFonts w:ascii="Times New Roman" w:hAnsi="Times New Roman" w:cs="Times New Roman"/>
          <w:lang w:val="fr-FR"/>
        </w:rPr>
      </w:pPr>
      <w:r w:rsidRPr="00DB5E4D">
        <w:rPr>
          <w:rFonts w:ascii="Times New Roman" w:hAnsi="Times New Roman" w:cs="Times New Roman"/>
          <w:bCs/>
          <w:lang w:val="fr-FR"/>
        </w:rPr>
        <w:t>Clinical characteristics and circumstances of death in the sudden arrhythmic death syndrome.</w:t>
      </w:r>
      <w:r w:rsidRPr="00DB5E4D">
        <w:rPr>
          <w:rFonts w:ascii="Times New Roman" w:hAnsi="Times New Roman" w:cs="Times New Roman"/>
          <w:color w:val="262626"/>
          <w:lang w:val="fr-FR"/>
        </w:rPr>
        <w:t xml:space="preserve"> Circ Arrhythm Electrophysiol.</w:t>
      </w:r>
      <w:r>
        <w:rPr>
          <w:rFonts w:ascii="Times New Roman" w:hAnsi="Times New Roman" w:cs="Times New Roman"/>
          <w:lang w:val="fr-FR"/>
        </w:rPr>
        <w:t xml:space="preserve"> 2014;7</w:t>
      </w:r>
      <w:r w:rsidRPr="00DB5E4D">
        <w:rPr>
          <w:rFonts w:ascii="Times New Roman" w:hAnsi="Times New Roman" w:cs="Times New Roman"/>
          <w:lang w:val="fr-FR"/>
        </w:rPr>
        <w:t xml:space="preserve">:1078-83. </w:t>
      </w:r>
    </w:p>
    <w:p w14:paraId="0ED2A237" w14:textId="77777777" w:rsidR="009A0388" w:rsidRPr="00DB5E4D" w:rsidRDefault="009A0388" w:rsidP="009A0388">
      <w:pPr>
        <w:widowControl w:val="0"/>
        <w:autoSpaceDE w:val="0"/>
        <w:autoSpaceDN w:val="0"/>
        <w:adjustRightInd w:val="0"/>
        <w:spacing w:line="480" w:lineRule="auto"/>
        <w:jc w:val="both"/>
        <w:rPr>
          <w:rFonts w:ascii="Times New Roman" w:hAnsi="Times New Roman" w:cs="Times New Roman"/>
          <w:bCs/>
          <w:lang w:val="fr-FR"/>
        </w:rPr>
      </w:pPr>
    </w:p>
    <w:p w14:paraId="41A5DF8A"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bCs/>
          <w:lang w:val="en-US"/>
        </w:rPr>
      </w:pPr>
      <w:r>
        <w:rPr>
          <w:rFonts w:ascii="Times New Roman" w:hAnsi="Times New Roman" w:cs="Times New Roman"/>
          <w:lang w:val="en-US"/>
        </w:rPr>
        <w:t>37</w:t>
      </w:r>
      <w:r w:rsidRPr="000219C4">
        <w:rPr>
          <w:rFonts w:ascii="Times New Roman" w:hAnsi="Times New Roman" w:cs="Times New Roman"/>
          <w:lang w:val="en-US"/>
        </w:rPr>
        <w:t>. Tomaske M, Keller DI, Bauersfeld U. Sudden cardiac death: clinical evaluation of paediatric family members. Europace 2011;13:421–426.</w:t>
      </w:r>
    </w:p>
    <w:p w14:paraId="137D7685"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bCs/>
          <w:lang w:val="en-US"/>
        </w:rPr>
      </w:pPr>
    </w:p>
    <w:p w14:paraId="4F38876F"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bCs/>
          <w:lang w:val="en-US"/>
        </w:rPr>
      </w:pPr>
      <w:r>
        <w:rPr>
          <w:rFonts w:ascii="Times New Roman" w:hAnsi="Times New Roman" w:cs="Times New Roman"/>
          <w:lang w:val="en-US"/>
        </w:rPr>
        <w:t>38</w:t>
      </w:r>
      <w:r w:rsidRPr="000219C4">
        <w:rPr>
          <w:rFonts w:ascii="Times New Roman" w:hAnsi="Times New Roman" w:cs="Times New Roman"/>
          <w:lang w:val="en-US"/>
        </w:rPr>
        <w:t xml:space="preserve">. Conte G, de Asmundis C, Ciconte G, </w:t>
      </w:r>
      <w:r w:rsidRPr="000219C4">
        <w:rPr>
          <w:rFonts w:ascii="Times New Roman" w:hAnsi="Times New Roman" w:cs="Times New Roman"/>
          <w:bCs/>
          <w:lang w:val="en-US"/>
        </w:rPr>
        <w:t>et al</w:t>
      </w:r>
      <w:r w:rsidRPr="000219C4">
        <w:rPr>
          <w:rFonts w:ascii="Times New Roman" w:hAnsi="Times New Roman" w:cs="Times New Roman"/>
          <w:lang w:val="en-US"/>
        </w:rPr>
        <w:t xml:space="preserve">. </w:t>
      </w:r>
      <w:hyperlink r:id="rId84" w:history="1">
        <w:r w:rsidRPr="000219C4">
          <w:rPr>
            <w:rFonts w:ascii="Times New Roman" w:hAnsi="Times New Roman" w:cs="Times New Roman"/>
            <w:lang w:val="en-US"/>
          </w:rPr>
          <w:t xml:space="preserve">Follow-up from childhood to adulthood of individuals with family history of </w:t>
        </w:r>
        <w:r w:rsidRPr="000219C4">
          <w:rPr>
            <w:rFonts w:ascii="Times New Roman" w:hAnsi="Times New Roman" w:cs="Times New Roman"/>
            <w:bCs/>
            <w:lang w:val="en-US"/>
          </w:rPr>
          <w:t>Brugada</w:t>
        </w:r>
        <w:r w:rsidRPr="000219C4">
          <w:rPr>
            <w:rFonts w:ascii="Times New Roman" w:hAnsi="Times New Roman" w:cs="Times New Roman"/>
            <w:lang w:val="en-US"/>
          </w:rPr>
          <w:t xml:space="preserve"> syndrome and normal electrocardiograms.</w:t>
        </w:r>
      </w:hyperlink>
      <w:r w:rsidRPr="000219C4">
        <w:rPr>
          <w:rFonts w:ascii="Times New Roman" w:hAnsi="Times New Roman" w:cs="Times New Roman"/>
          <w:lang w:val="en-US"/>
        </w:rPr>
        <w:t xml:space="preserve"> </w:t>
      </w:r>
      <w:r w:rsidRPr="000219C4">
        <w:rPr>
          <w:rFonts w:ascii="Times New Roman" w:hAnsi="Times New Roman" w:cs="Times New Roman"/>
          <w:bCs/>
          <w:lang w:val="en-US"/>
        </w:rPr>
        <w:t>JAMA</w:t>
      </w:r>
      <w:r w:rsidRPr="000219C4">
        <w:rPr>
          <w:rFonts w:ascii="Times New Roman" w:hAnsi="Times New Roman" w:cs="Times New Roman"/>
          <w:lang w:val="en-US"/>
        </w:rPr>
        <w:t>. 2014;312:2039-41.</w:t>
      </w:r>
    </w:p>
    <w:p w14:paraId="46B0933A"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bCs/>
          <w:lang w:val="en-US"/>
        </w:rPr>
      </w:pPr>
    </w:p>
    <w:p w14:paraId="7F0CF31B"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r>
        <w:rPr>
          <w:rFonts w:ascii="Times New Roman" w:hAnsi="Times New Roman" w:cs="Times New Roman"/>
        </w:rPr>
        <w:t>39</w:t>
      </w:r>
      <w:r w:rsidRPr="000219C4">
        <w:rPr>
          <w:rFonts w:ascii="Times New Roman" w:hAnsi="Times New Roman" w:cs="Times New Roman"/>
        </w:rPr>
        <w:t xml:space="preserve">. </w:t>
      </w:r>
      <w:hyperlink r:id="rId85" w:history="1">
        <w:r w:rsidRPr="000219C4">
          <w:rPr>
            <w:rFonts w:ascii="Times New Roman" w:hAnsi="Times New Roman" w:cs="Times New Roman"/>
            <w:color w:val="262626"/>
            <w:lang w:val="en-US"/>
          </w:rPr>
          <w:t>Caldwell J</w:t>
        </w:r>
      </w:hyperlink>
      <w:r w:rsidRPr="000219C4">
        <w:rPr>
          <w:rFonts w:ascii="Times New Roman" w:hAnsi="Times New Roman" w:cs="Times New Roman"/>
          <w:lang w:val="en-US"/>
        </w:rPr>
        <w:t xml:space="preserve">, </w:t>
      </w:r>
      <w:hyperlink r:id="rId86" w:history="1">
        <w:r w:rsidRPr="000219C4">
          <w:rPr>
            <w:rFonts w:ascii="Times New Roman" w:hAnsi="Times New Roman" w:cs="Times New Roman"/>
            <w:color w:val="262626"/>
            <w:lang w:val="en-US"/>
          </w:rPr>
          <w:t>Moreton N</w:t>
        </w:r>
      </w:hyperlink>
      <w:r w:rsidRPr="000219C4">
        <w:rPr>
          <w:rFonts w:ascii="Times New Roman" w:hAnsi="Times New Roman" w:cs="Times New Roman"/>
          <w:lang w:val="en-US"/>
        </w:rPr>
        <w:t xml:space="preserve">, </w:t>
      </w:r>
      <w:hyperlink r:id="rId87" w:history="1">
        <w:r w:rsidRPr="000219C4">
          <w:rPr>
            <w:rFonts w:ascii="Times New Roman" w:hAnsi="Times New Roman" w:cs="Times New Roman"/>
            <w:color w:val="262626"/>
            <w:lang w:val="en-US"/>
          </w:rPr>
          <w:t>Khan N</w:t>
        </w:r>
      </w:hyperlink>
      <w:r w:rsidRPr="000219C4">
        <w:rPr>
          <w:rFonts w:ascii="Times New Roman" w:hAnsi="Times New Roman" w:cs="Times New Roman"/>
          <w:lang w:val="en-US"/>
        </w:rPr>
        <w:t>, et al.</w:t>
      </w:r>
      <w:r w:rsidRPr="000219C4">
        <w:rPr>
          <w:rFonts w:ascii="Times New Roman" w:hAnsi="Times New Roman" w:cs="Times New Roman"/>
          <w:bCs/>
          <w:lang w:val="en-US"/>
        </w:rPr>
        <w:t xml:space="preserve"> The clinical management of relatives of young sudden unexplained death victims; implantable defibrillators are rarely indicated.</w:t>
      </w:r>
      <w:r w:rsidRPr="000219C4">
        <w:rPr>
          <w:rFonts w:ascii="Times New Roman" w:hAnsi="Times New Roman" w:cs="Times New Roman"/>
          <w:color w:val="262626"/>
          <w:lang w:val="en-US"/>
        </w:rPr>
        <w:t xml:space="preserve"> Heart.</w:t>
      </w:r>
      <w:r w:rsidRPr="000219C4">
        <w:rPr>
          <w:rFonts w:ascii="Times New Roman" w:hAnsi="Times New Roman" w:cs="Times New Roman"/>
          <w:lang w:val="en-US"/>
        </w:rPr>
        <w:t xml:space="preserve"> 2012;98:631-6.</w:t>
      </w:r>
    </w:p>
    <w:p w14:paraId="2ED74740"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bCs/>
          <w:lang w:val="en-US"/>
        </w:rPr>
      </w:pPr>
    </w:p>
    <w:p w14:paraId="13D52038"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bCs/>
          <w:lang w:val="en-US"/>
        </w:rPr>
      </w:pPr>
      <w:r>
        <w:rPr>
          <w:rFonts w:ascii="Times New Roman" w:hAnsi="Times New Roman" w:cs="Times New Roman"/>
          <w:bCs/>
          <w:lang w:val="en-US"/>
        </w:rPr>
        <w:t>40</w:t>
      </w:r>
      <w:r w:rsidRPr="000219C4">
        <w:rPr>
          <w:rFonts w:ascii="Times New Roman" w:hAnsi="Times New Roman" w:cs="Times New Roman"/>
          <w:bCs/>
          <w:lang w:val="en-US"/>
        </w:rPr>
        <w:t>. Ingles</w:t>
      </w:r>
      <w:r w:rsidRPr="000219C4">
        <w:rPr>
          <w:rFonts w:ascii="Times New Roman" w:hAnsi="Times New Roman" w:cs="Times New Roman"/>
          <w:lang w:val="en-US"/>
        </w:rPr>
        <w:t xml:space="preserve"> J, </w:t>
      </w:r>
      <w:r w:rsidRPr="000219C4">
        <w:rPr>
          <w:rFonts w:ascii="Times New Roman" w:hAnsi="Times New Roman" w:cs="Times New Roman"/>
          <w:bCs/>
          <w:lang w:val="en-US"/>
        </w:rPr>
        <w:t>Semsarian</w:t>
      </w:r>
      <w:r w:rsidRPr="000219C4">
        <w:rPr>
          <w:rFonts w:ascii="Times New Roman" w:hAnsi="Times New Roman" w:cs="Times New Roman"/>
          <w:lang w:val="en-US"/>
        </w:rPr>
        <w:t xml:space="preserve"> C. </w:t>
      </w:r>
      <w:hyperlink r:id="rId88" w:history="1">
        <w:r w:rsidRPr="000219C4">
          <w:rPr>
            <w:rFonts w:ascii="Times New Roman" w:hAnsi="Times New Roman" w:cs="Times New Roman"/>
            <w:lang w:val="en-US"/>
          </w:rPr>
          <w:t>Sudden cardiac death in the young: a clinical genetic approach.</w:t>
        </w:r>
      </w:hyperlink>
      <w:r w:rsidRPr="000219C4">
        <w:rPr>
          <w:rFonts w:ascii="Times New Roman" w:hAnsi="Times New Roman" w:cs="Times New Roman"/>
          <w:lang w:val="en-US"/>
        </w:rPr>
        <w:t xml:space="preserve"> Intern Med J. 2007;37:32-7.</w:t>
      </w:r>
    </w:p>
    <w:p w14:paraId="7241C022"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bCs/>
          <w:lang w:val="en-US"/>
        </w:rPr>
      </w:pPr>
    </w:p>
    <w:p w14:paraId="5F74D69B"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bCs/>
          <w:lang w:val="en-US"/>
        </w:rPr>
      </w:pPr>
      <w:r>
        <w:rPr>
          <w:rFonts w:ascii="Times New Roman" w:hAnsi="Times New Roman" w:cs="Times New Roman"/>
          <w:bCs/>
          <w:lang w:val="en-US"/>
        </w:rPr>
        <w:t>41</w:t>
      </w:r>
      <w:r w:rsidRPr="000219C4">
        <w:rPr>
          <w:rFonts w:ascii="Times New Roman" w:hAnsi="Times New Roman" w:cs="Times New Roman"/>
          <w:bCs/>
          <w:lang w:val="en-US"/>
        </w:rPr>
        <w:t>. Schwartz</w:t>
      </w:r>
      <w:r w:rsidRPr="000219C4">
        <w:rPr>
          <w:rFonts w:ascii="Times New Roman" w:hAnsi="Times New Roman" w:cs="Times New Roman"/>
          <w:lang w:val="en-US"/>
        </w:rPr>
        <w:t xml:space="preserve"> PJ, </w:t>
      </w:r>
      <w:r w:rsidRPr="000219C4">
        <w:rPr>
          <w:rFonts w:ascii="Times New Roman" w:hAnsi="Times New Roman" w:cs="Times New Roman"/>
          <w:bCs/>
          <w:lang w:val="en-US"/>
        </w:rPr>
        <w:t>Ackerman</w:t>
      </w:r>
      <w:r w:rsidRPr="000219C4">
        <w:rPr>
          <w:rFonts w:ascii="Times New Roman" w:hAnsi="Times New Roman" w:cs="Times New Roman"/>
          <w:lang w:val="en-US"/>
        </w:rPr>
        <w:t xml:space="preserve"> MJ, George AL Jr, </w:t>
      </w:r>
      <w:r w:rsidRPr="000219C4">
        <w:rPr>
          <w:rFonts w:ascii="Times New Roman" w:hAnsi="Times New Roman" w:cs="Times New Roman"/>
          <w:bCs/>
          <w:lang w:val="en-US"/>
        </w:rPr>
        <w:t>Wilde</w:t>
      </w:r>
      <w:r w:rsidRPr="000219C4">
        <w:rPr>
          <w:rFonts w:ascii="Times New Roman" w:hAnsi="Times New Roman" w:cs="Times New Roman"/>
          <w:lang w:val="en-US"/>
        </w:rPr>
        <w:t xml:space="preserve"> AA. </w:t>
      </w:r>
      <w:hyperlink r:id="rId89" w:history="1">
        <w:r w:rsidRPr="000219C4">
          <w:rPr>
            <w:rFonts w:ascii="Times New Roman" w:hAnsi="Times New Roman" w:cs="Times New Roman"/>
            <w:lang w:val="en-US"/>
          </w:rPr>
          <w:t>Impact of genetics on the clinical management of channelopathies.</w:t>
        </w:r>
      </w:hyperlink>
      <w:r w:rsidRPr="000219C4">
        <w:rPr>
          <w:rFonts w:ascii="Times New Roman" w:hAnsi="Times New Roman" w:cs="Times New Roman"/>
          <w:lang w:val="en-US"/>
        </w:rPr>
        <w:t xml:space="preserve"> J Am Coll Cardiol. 2013;62:169-80.</w:t>
      </w:r>
    </w:p>
    <w:p w14:paraId="2059D4B3"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bCs/>
          <w:lang w:val="en-US"/>
        </w:rPr>
      </w:pPr>
    </w:p>
    <w:p w14:paraId="31418915"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r>
        <w:rPr>
          <w:rFonts w:ascii="Times New Roman" w:hAnsi="Times New Roman" w:cs="Times New Roman"/>
          <w:lang w:val="en-US"/>
        </w:rPr>
        <w:t>42</w:t>
      </w:r>
      <w:r w:rsidRPr="000219C4">
        <w:rPr>
          <w:rFonts w:ascii="Times New Roman" w:hAnsi="Times New Roman" w:cs="Times New Roman"/>
          <w:lang w:val="en-US"/>
        </w:rPr>
        <w:t>. Wilde AA, Behr ER. Genetic testing for inherited cardiac disease. Nat Rev Cardiol 2013;10:571–583.</w:t>
      </w:r>
    </w:p>
    <w:p w14:paraId="3A34AAFE"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p>
    <w:p w14:paraId="1190AD3D"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r>
        <w:rPr>
          <w:rFonts w:ascii="Times New Roman" w:hAnsi="Times New Roman" w:cs="Times New Roman"/>
          <w:bCs/>
          <w:lang w:val="en-US"/>
        </w:rPr>
        <w:lastRenderedPageBreak/>
        <w:t>43</w:t>
      </w:r>
      <w:r w:rsidRPr="000219C4">
        <w:rPr>
          <w:rFonts w:ascii="Times New Roman" w:hAnsi="Times New Roman" w:cs="Times New Roman"/>
          <w:bCs/>
          <w:lang w:val="en-US"/>
        </w:rPr>
        <w:t>. Schwartz</w:t>
      </w:r>
      <w:r w:rsidRPr="000219C4">
        <w:rPr>
          <w:rFonts w:ascii="Times New Roman" w:hAnsi="Times New Roman" w:cs="Times New Roman"/>
          <w:lang w:val="en-US"/>
        </w:rPr>
        <w:t xml:space="preserve"> PJ, </w:t>
      </w:r>
      <w:r w:rsidRPr="000219C4">
        <w:rPr>
          <w:rFonts w:ascii="Times New Roman" w:hAnsi="Times New Roman" w:cs="Times New Roman"/>
          <w:bCs/>
          <w:lang w:val="en-US"/>
        </w:rPr>
        <w:t>Dagradi</w:t>
      </w:r>
      <w:r w:rsidRPr="000219C4">
        <w:rPr>
          <w:rFonts w:ascii="Times New Roman" w:hAnsi="Times New Roman" w:cs="Times New Roman"/>
          <w:lang w:val="en-US"/>
        </w:rPr>
        <w:t xml:space="preserve"> F. </w:t>
      </w:r>
      <w:hyperlink r:id="rId90" w:history="1">
        <w:r w:rsidRPr="000219C4">
          <w:rPr>
            <w:rFonts w:ascii="Times New Roman" w:hAnsi="Times New Roman" w:cs="Times New Roman"/>
            <w:lang w:val="en-US"/>
          </w:rPr>
          <w:t>Management of survivors of cardiac arrest - the importance of genetic investigation.</w:t>
        </w:r>
      </w:hyperlink>
      <w:r w:rsidRPr="000219C4">
        <w:rPr>
          <w:rFonts w:ascii="Times New Roman" w:hAnsi="Times New Roman" w:cs="Times New Roman"/>
          <w:lang w:val="en-US"/>
        </w:rPr>
        <w:t xml:space="preserve"> Nat Rev Cardiol. 2016 Jul 7. doi: 10.1038/nrcardio.2016.104.</w:t>
      </w:r>
    </w:p>
    <w:p w14:paraId="7652C444"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p>
    <w:p w14:paraId="60404D00"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r>
        <w:rPr>
          <w:rFonts w:ascii="Times New Roman" w:hAnsi="Times New Roman" w:cs="Times New Roman"/>
          <w:lang w:val="en-US"/>
        </w:rPr>
        <w:t>44</w:t>
      </w:r>
      <w:r w:rsidRPr="000219C4">
        <w:rPr>
          <w:rFonts w:ascii="Times New Roman" w:hAnsi="Times New Roman" w:cs="Times New Roman"/>
          <w:lang w:val="en-US"/>
        </w:rPr>
        <w:t xml:space="preserve">. Mizusawa Y, Morita H, Adler A, et al. </w:t>
      </w:r>
      <w:hyperlink r:id="rId91" w:history="1">
        <w:r w:rsidRPr="000219C4">
          <w:rPr>
            <w:rFonts w:ascii="Times New Roman" w:hAnsi="Times New Roman" w:cs="Times New Roman"/>
            <w:lang w:val="en-US"/>
          </w:rPr>
          <w:t xml:space="preserve">Prognostic significance of </w:t>
        </w:r>
        <w:r w:rsidRPr="000219C4">
          <w:rPr>
            <w:rFonts w:ascii="Times New Roman" w:hAnsi="Times New Roman" w:cs="Times New Roman"/>
            <w:bCs/>
            <w:lang w:val="en-US"/>
          </w:rPr>
          <w:t>fever</w:t>
        </w:r>
        <w:r w:rsidRPr="000219C4">
          <w:rPr>
            <w:rFonts w:ascii="Times New Roman" w:hAnsi="Times New Roman" w:cs="Times New Roman"/>
            <w:lang w:val="en-US"/>
          </w:rPr>
          <w:t xml:space="preserve">-induced </w:t>
        </w:r>
        <w:r w:rsidRPr="000219C4">
          <w:rPr>
            <w:rFonts w:ascii="Times New Roman" w:hAnsi="Times New Roman" w:cs="Times New Roman"/>
            <w:bCs/>
            <w:lang w:val="en-US"/>
          </w:rPr>
          <w:t>Brugada syndrome</w:t>
        </w:r>
        <w:r w:rsidRPr="000219C4">
          <w:rPr>
            <w:rFonts w:ascii="Times New Roman" w:hAnsi="Times New Roman" w:cs="Times New Roman"/>
            <w:lang w:val="en-US"/>
          </w:rPr>
          <w:t>.</w:t>
        </w:r>
      </w:hyperlink>
      <w:r w:rsidRPr="000219C4">
        <w:rPr>
          <w:rFonts w:ascii="Times New Roman" w:hAnsi="Times New Roman" w:cs="Times New Roman"/>
          <w:lang w:val="en-US"/>
        </w:rPr>
        <w:t xml:space="preserve"> Heart Rhythm. 2016;13:1515-20.</w:t>
      </w:r>
    </w:p>
    <w:p w14:paraId="1DD6F336"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p>
    <w:p w14:paraId="5A3D1BE8"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r>
        <w:rPr>
          <w:rFonts w:ascii="Times New Roman" w:hAnsi="Times New Roman" w:cs="Times New Roman"/>
          <w:bCs/>
          <w:lang w:val="en-US"/>
        </w:rPr>
        <w:t>45</w:t>
      </w:r>
      <w:r w:rsidRPr="000219C4">
        <w:rPr>
          <w:rFonts w:ascii="Times New Roman" w:hAnsi="Times New Roman" w:cs="Times New Roman"/>
          <w:bCs/>
          <w:lang w:val="en-US"/>
        </w:rPr>
        <w:t>. Behr</w:t>
      </w:r>
      <w:r w:rsidRPr="000219C4">
        <w:rPr>
          <w:rFonts w:ascii="Times New Roman" w:hAnsi="Times New Roman" w:cs="Times New Roman"/>
          <w:lang w:val="en-US"/>
        </w:rPr>
        <w:t xml:space="preserve"> ER, Roden D. </w:t>
      </w:r>
      <w:hyperlink r:id="rId92" w:history="1">
        <w:r w:rsidRPr="000219C4">
          <w:rPr>
            <w:rFonts w:ascii="Times New Roman" w:hAnsi="Times New Roman" w:cs="Times New Roman"/>
            <w:lang w:val="en-US"/>
          </w:rPr>
          <w:t>Drug-induced arrhythmia: pharmacogenomic prescribing?</w:t>
        </w:r>
      </w:hyperlink>
      <w:r w:rsidRPr="000219C4">
        <w:rPr>
          <w:rFonts w:ascii="Times New Roman" w:hAnsi="Times New Roman" w:cs="Times New Roman"/>
          <w:lang w:val="en-US"/>
        </w:rPr>
        <w:t xml:space="preserve"> Eur Heart J. 2013;34:89-95.</w:t>
      </w:r>
    </w:p>
    <w:p w14:paraId="75648372"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p>
    <w:p w14:paraId="2C13A965" w14:textId="77777777" w:rsidR="009A0388" w:rsidRPr="000219C4" w:rsidRDefault="009A0388" w:rsidP="009A0388">
      <w:pPr>
        <w:widowControl w:val="0"/>
        <w:autoSpaceDE w:val="0"/>
        <w:autoSpaceDN w:val="0"/>
        <w:adjustRightInd w:val="0"/>
        <w:spacing w:line="480" w:lineRule="auto"/>
        <w:jc w:val="both"/>
        <w:rPr>
          <w:rFonts w:ascii="Times New Roman" w:hAnsi="Times New Roman" w:cs="Times New Roman"/>
          <w:lang w:val="en-US"/>
        </w:rPr>
      </w:pPr>
      <w:r>
        <w:rPr>
          <w:rFonts w:ascii="Times New Roman" w:hAnsi="Times New Roman" w:cs="Times New Roman"/>
        </w:rPr>
        <w:t>46</w:t>
      </w:r>
      <w:r w:rsidRPr="000219C4">
        <w:rPr>
          <w:rFonts w:ascii="Times New Roman" w:hAnsi="Times New Roman" w:cs="Times New Roman"/>
        </w:rPr>
        <w:t xml:space="preserve">. </w:t>
      </w:r>
      <w:hyperlink r:id="rId93" w:history="1">
        <w:r w:rsidRPr="000219C4">
          <w:rPr>
            <w:rFonts w:ascii="Times New Roman" w:hAnsi="Times New Roman" w:cs="Times New Roman"/>
            <w:color w:val="262626"/>
            <w:lang w:val="en-US"/>
          </w:rPr>
          <w:t>Spoonamore KG</w:t>
        </w:r>
      </w:hyperlink>
      <w:r w:rsidRPr="000219C4">
        <w:rPr>
          <w:rFonts w:ascii="Times New Roman" w:hAnsi="Times New Roman" w:cs="Times New Roman"/>
          <w:lang w:val="en-US"/>
        </w:rPr>
        <w:t xml:space="preserve">, </w:t>
      </w:r>
      <w:hyperlink r:id="rId94" w:history="1">
        <w:r w:rsidRPr="000219C4">
          <w:rPr>
            <w:rFonts w:ascii="Times New Roman" w:hAnsi="Times New Roman" w:cs="Times New Roman"/>
            <w:color w:val="262626"/>
            <w:lang w:val="en-US"/>
          </w:rPr>
          <w:t>Ware SM</w:t>
        </w:r>
      </w:hyperlink>
      <w:r w:rsidRPr="000219C4">
        <w:rPr>
          <w:rFonts w:ascii="Times New Roman" w:hAnsi="Times New Roman" w:cs="Times New Roman"/>
          <w:lang w:val="en-US"/>
        </w:rPr>
        <w:t>.</w:t>
      </w:r>
      <w:r w:rsidRPr="000219C4">
        <w:rPr>
          <w:rFonts w:ascii="Times New Roman" w:hAnsi="Times New Roman" w:cs="Times New Roman"/>
          <w:bCs/>
          <w:lang w:val="en-US"/>
        </w:rPr>
        <w:t xml:space="preserve"> Genetic testing and genetic counseling in patients with sudden death risk due to heritable arrhythmias.</w:t>
      </w:r>
      <w:r w:rsidRPr="000219C4">
        <w:rPr>
          <w:rFonts w:ascii="Times New Roman" w:hAnsi="Times New Roman" w:cs="Times New Roman"/>
          <w:color w:val="262626"/>
          <w:lang w:val="en-US"/>
        </w:rPr>
        <w:t xml:space="preserve"> Heart Rhythm.</w:t>
      </w:r>
      <w:r w:rsidRPr="000219C4">
        <w:rPr>
          <w:rFonts w:ascii="Times New Roman" w:hAnsi="Times New Roman" w:cs="Times New Roman"/>
          <w:lang w:val="en-US"/>
        </w:rPr>
        <w:t xml:space="preserve"> 2016;13:789-97. </w:t>
      </w:r>
    </w:p>
    <w:p w14:paraId="095660A3" w14:textId="77777777" w:rsidR="00CA7FD8" w:rsidRPr="000219C4" w:rsidRDefault="00CA7FD8" w:rsidP="00593CF5">
      <w:pPr>
        <w:widowControl w:val="0"/>
        <w:autoSpaceDE w:val="0"/>
        <w:autoSpaceDN w:val="0"/>
        <w:adjustRightInd w:val="0"/>
        <w:spacing w:line="480" w:lineRule="auto"/>
        <w:jc w:val="both"/>
        <w:rPr>
          <w:rFonts w:ascii="Times New Roman" w:hAnsi="Times New Roman" w:cs="Times New Roman"/>
          <w:lang w:val="en-US"/>
        </w:rPr>
        <w:sectPr w:rsidR="00CA7FD8" w:rsidRPr="000219C4" w:rsidSect="00ED1BFE">
          <w:pgSz w:w="11900" w:h="16840"/>
          <w:pgMar w:top="1417" w:right="1417" w:bottom="1417" w:left="1417" w:header="708" w:footer="708" w:gutter="0"/>
          <w:cols w:space="708"/>
          <w:docGrid w:linePitch="360"/>
        </w:sectPr>
      </w:pPr>
    </w:p>
    <w:p w14:paraId="51C5F1A1" w14:textId="77777777" w:rsidR="001F0077" w:rsidRPr="000219C4" w:rsidRDefault="001F0077" w:rsidP="001F0077">
      <w:pPr>
        <w:widowControl w:val="0"/>
        <w:autoSpaceDE w:val="0"/>
        <w:autoSpaceDN w:val="0"/>
        <w:adjustRightInd w:val="0"/>
        <w:spacing w:line="480" w:lineRule="auto"/>
        <w:jc w:val="both"/>
        <w:rPr>
          <w:rFonts w:ascii="Times New Roman" w:hAnsi="Times New Roman" w:cs="Times New Roman"/>
          <w:b/>
          <w:lang w:val="en-US"/>
        </w:rPr>
      </w:pPr>
      <w:r w:rsidRPr="000219C4">
        <w:rPr>
          <w:rFonts w:ascii="Times New Roman" w:hAnsi="Times New Roman" w:cs="Times New Roman"/>
          <w:b/>
          <w:lang w:val="en-US"/>
        </w:rPr>
        <w:lastRenderedPageBreak/>
        <w:t>FIGURE LEGEND</w:t>
      </w:r>
    </w:p>
    <w:p w14:paraId="31D391F8" w14:textId="77777777" w:rsidR="00335CB5" w:rsidRPr="000219C4" w:rsidRDefault="00335CB5" w:rsidP="00593CF5">
      <w:pPr>
        <w:spacing w:line="480" w:lineRule="auto"/>
        <w:jc w:val="both"/>
        <w:rPr>
          <w:rFonts w:ascii="Times New Roman" w:hAnsi="Times New Roman" w:cs="Times New Roman"/>
          <w:b/>
          <w:lang w:val="en-US"/>
        </w:rPr>
      </w:pPr>
    </w:p>
    <w:p w14:paraId="1C93A0D3" w14:textId="77777777" w:rsidR="00335CB5" w:rsidRDefault="00144543" w:rsidP="00593CF5">
      <w:pPr>
        <w:spacing w:line="480" w:lineRule="auto"/>
        <w:jc w:val="both"/>
        <w:rPr>
          <w:rFonts w:ascii="Times New Roman" w:hAnsi="Times New Roman" w:cs="Times New Roman"/>
          <w:lang w:val="en-US"/>
        </w:rPr>
      </w:pPr>
      <w:r w:rsidRPr="000219C4">
        <w:rPr>
          <w:rFonts w:ascii="Times New Roman" w:hAnsi="Times New Roman" w:cs="Times New Roman"/>
          <w:b/>
          <w:lang w:val="en-US"/>
        </w:rPr>
        <w:t>Figure 1.</w:t>
      </w:r>
      <w:r w:rsidRPr="000219C4">
        <w:rPr>
          <w:rFonts w:ascii="Times New Roman" w:hAnsi="Times New Roman" w:cs="Times New Roman"/>
          <w:lang w:val="en-US"/>
        </w:rPr>
        <w:t xml:space="preserve"> Algorithm to describe the investigative strategy in the surviving family after u</w:t>
      </w:r>
      <w:r w:rsidR="00682B29">
        <w:rPr>
          <w:rFonts w:ascii="Times New Roman" w:hAnsi="Times New Roman" w:cs="Times New Roman"/>
          <w:lang w:val="en-US"/>
        </w:rPr>
        <w:t xml:space="preserve">nexpected sudden cardiac death, </w:t>
      </w:r>
      <w:r w:rsidRPr="000219C4">
        <w:rPr>
          <w:rFonts w:ascii="Times New Roman" w:hAnsi="Times New Roman" w:cs="Times New Roman"/>
          <w:lang w:val="en-US"/>
        </w:rPr>
        <w:t xml:space="preserve">adapted from </w:t>
      </w:r>
      <w:r w:rsidR="00682B29">
        <w:rPr>
          <w:rFonts w:ascii="Times New Roman" w:hAnsi="Times New Roman" w:cs="Times New Roman"/>
          <w:lang w:val="en-US"/>
        </w:rPr>
        <w:t>(9)</w:t>
      </w:r>
      <w:r w:rsidRPr="000219C4">
        <w:rPr>
          <w:rFonts w:ascii="Times New Roman" w:hAnsi="Times New Roman" w:cs="Times New Roman"/>
          <w:lang w:val="en-US"/>
        </w:rPr>
        <w:t>.</w:t>
      </w:r>
    </w:p>
    <w:p w14:paraId="668D8E4D" w14:textId="77777777" w:rsidR="003A1B30" w:rsidRDefault="003A1B30" w:rsidP="00593CF5">
      <w:pPr>
        <w:spacing w:line="480" w:lineRule="auto"/>
        <w:jc w:val="both"/>
        <w:rPr>
          <w:rFonts w:ascii="Times New Roman" w:hAnsi="Times New Roman" w:cs="Times New Roman"/>
          <w:lang w:val="en-US"/>
        </w:rPr>
      </w:pPr>
    </w:p>
    <w:p w14:paraId="5F98FD08" w14:textId="77777777" w:rsidR="003A1B30" w:rsidRPr="000219C4" w:rsidRDefault="003A1B30" w:rsidP="00593CF5">
      <w:pPr>
        <w:spacing w:line="480" w:lineRule="auto"/>
        <w:jc w:val="both"/>
        <w:rPr>
          <w:rFonts w:ascii="Times New Roman" w:hAnsi="Times New Roman" w:cs="Times New Roman"/>
          <w:lang w:val="en-US"/>
        </w:rPr>
      </w:pPr>
      <w:r w:rsidRPr="009A0388">
        <w:rPr>
          <w:rFonts w:ascii="Times New Roman" w:hAnsi="Times New Roman" w:cs="Times New Roman"/>
          <w:b/>
          <w:lang w:val="en-US"/>
        </w:rPr>
        <w:t>Figure 2.</w:t>
      </w:r>
      <w:r>
        <w:rPr>
          <w:rFonts w:ascii="Times New Roman" w:hAnsi="Times New Roman" w:cs="Times New Roman"/>
          <w:lang w:val="en-US"/>
        </w:rPr>
        <w:t xml:space="preserve"> Causes of sudden arrhythmic death syndrome as determined by various studies of familial evaluation. </w:t>
      </w:r>
    </w:p>
    <w:sectPr w:rsidR="003A1B30" w:rsidRPr="000219C4" w:rsidSect="00ED1BF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2B495" w14:textId="77777777" w:rsidR="003B3819" w:rsidRDefault="003B3819" w:rsidP="00335CB5">
      <w:r>
        <w:separator/>
      </w:r>
    </w:p>
  </w:endnote>
  <w:endnote w:type="continuationSeparator" w:id="0">
    <w:p w14:paraId="48E8F791" w14:textId="77777777" w:rsidR="003B3819" w:rsidRDefault="003B3819" w:rsidP="0033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E4A17" w14:textId="77777777" w:rsidR="00BA1B6F" w:rsidRDefault="00BA1B6F" w:rsidP="00C154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D5E13" w14:textId="77777777" w:rsidR="00BA1B6F" w:rsidRDefault="00BA1B6F" w:rsidP="00335C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ECC01" w14:textId="45569C4E" w:rsidR="00BA1B6F" w:rsidRDefault="00BA1B6F" w:rsidP="00C154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7C3C">
      <w:rPr>
        <w:rStyle w:val="PageNumber"/>
        <w:noProof/>
      </w:rPr>
      <w:t>2</w:t>
    </w:r>
    <w:r>
      <w:rPr>
        <w:rStyle w:val="PageNumber"/>
      </w:rPr>
      <w:fldChar w:fldCharType="end"/>
    </w:r>
  </w:p>
  <w:p w14:paraId="1C753814" w14:textId="77777777" w:rsidR="00BA1B6F" w:rsidRDefault="00BA1B6F" w:rsidP="00335CB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511AF" w14:textId="77777777" w:rsidR="003B3819" w:rsidRDefault="003B3819" w:rsidP="00335CB5">
      <w:r>
        <w:separator/>
      </w:r>
    </w:p>
  </w:footnote>
  <w:footnote w:type="continuationSeparator" w:id="0">
    <w:p w14:paraId="368CC591" w14:textId="77777777" w:rsidR="003B3819" w:rsidRDefault="003B3819" w:rsidP="00335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80A98"/>
    <w:multiLevelType w:val="hybridMultilevel"/>
    <w:tmpl w:val="470E4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4C1EEF"/>
    <w:multiLevelType w:val="hybridMultilevel"/>
    <w:tmpl w:val="1B9228E0"/>
    <w:lvl w:ilvl="0" w:tplc="5354370C">
      <w:start w:val="1"/>
      <w:numFmt w:val="lowerLetter"/>
      <w:lvlText w:val="(%1)"/>
      <w:lvlJc w:val="left"/>
      <w:pPr>
        <w:ind w:left="1780" w:hanging="360"/>
      </w:pPr>
      <w:rPr>
        <w:rFonts w:hint="default"/>
      </w:rPr>
    </w:lvl>
    <w:lvl w:ilvl="1" w:tplc="040C0019" w:tentative="1">
      <w:start w:val="1"/>
      <w:numFmt w:val="lowerLetter"/>
      <w:lvlText w:val="%2."/>
      <w:lvlJc w:val="left"/>
      <w:pPr>
        <w:ind w:left="2500" w:hanging="360"/>
      </w:pPr>
    </w:lvl>
    <w:lvl w:ilvl="2" w:tplc="040C001B" w:tentative="1">
      <w:start w:val="1"/>
      <w:numFmt w:val="lowerRoman"/>
      <w:lvlText w:val="%3."/>
      <w:lvlJc w:val="right"/>
      <w:pPr>
        <w:ind w:left="3220" w:hanging="180"/>
      </w:pPr>
    </w:lvl>
    <w:lvl w:ilvl="3" w:tplc="040C000F" w:tentative="1">
      <w:start w:val="1"/>
      <w:numFmt w:val="decimal"/>
      <w:lvlText w:val="%4."/>
      <w:lvlJc w:val="left"/>
      <w:pPr>
        <w:ind w:left="3940" w:hanging="360"/>
      </w:pPr>
    </w:lvl>
    <w:lvl w:ilvl="4" w:tplc="040C0019" w:tentative="1">
      <w:start w:val="1"/>
      <w:numFmt w:val="lowerLetter"/>
      <w:lvlText w:val="%5."/>
      <w:lvlJc w:val="left"/>
      <w:pPr>
        <w:ind w:left="4660" w:hanging="360"/>
      </w:pPr>
    </w:lvl>
    <w:lvl w:ilvl="5" w:tplc="040C001B" w:tentative="1">
      <w:start w:val="1"/>
      <w:numFmt w:val="lowerRoman"/>
      <w:lvlText w:val="%6."/>
      <w:lvlJc w:val="right"/>
      <w:pPr>
        <w:ind w:left="5380" w:hanging="180"/>
      </w:pPr>
    </w:lvl>
    <w:lvl w:ilvl="6" w:tplc="040C000F" w:tentative="1">
      <w:start w:val="1"/>
      <w:numFmt w:val="decimal"/>
      <w:lvlText w:val="%7."/>
      <w:lvlJc w:val="left"/>
      <w:pPr>
        <w:ind w:left="6100" w:hanging="360"/>
      </w:pPr>
    </w:lvl>
    <w:lvl w:ilvl="7" w:tplc="040C0019" w:tentative="1">
      <w:start w:val="1"/>
      <w:numFmt w:val="lowerLetter"/>
      <w:lvlText w:val="%8."/>
      <w:lvlJc w:val="left"/>
      <w:pPr>
        <w:ind w:left="6820" w:hanging="360"/>
      </w:pPr>
    </w:lvl>
    <w:lvl w:ilvl="8" w:tplc="040C001B" w:tentative="1">
      <w:start w:val="1"/>
      <w:numFmt w:val="lowerRoman"/>
      <w:lvlText w:val="%9."/>
      <w:lvlJc w:val="right"/>
      <w:pPr>
        <w:ind w:left="7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3DC"/>
    <w:rsid w:val="00012779"/>
    <w:rsid w:val="000219C4"/>
    <w:rsid w:val="00022AE3"/>
    <w:rsid w:val="00030FA6"/>
    <w:rsid w:val="000321E2"/>
    <w:rsid w:val="00037A89"/>
    <w:rsid w:val="0004440A"/>
    <w:rsid w:val="00050C89"/>
    <w:rsid w:val="00060977"/>
    <w:rsid w:val="0006248F"/>
    <w:rsid w:val="00065333"/>
    <w:rsid w:val="00065F71"/>
    <w:rsid w:val="00075F68"/>
    <w:rsid w:val="000767B4"/>
    <w:rsid w:val="00093A76"/>
    <w:rsid w:val="00093D22"/>
    <w:rsid w:val="00095CD7"/>
    <w:rsid w:val="00096602"/>
    <w:rsid w:val="00097D29"/>
    <w:rsid w:val="000A0D88"/>
    <w:rsid w:val="000A7432"/>
    <w:rsid w:val="000B0332"/>
    <w:rsid w:val="000B063A"/>
    <w:rsid w:val="000B405E"/>
    <w:rsid w:val="000C1573"/>
    <w:rsid w:val="000C371C"/>
    <w:rsid w:val="000C516D"/>
    <w:rsid w:val="000D0316"/>
    <w:rsid w:val="000D3C2F"/>
    <w:rsid w:val="000D49DA"/>
    <w:rsid w:val="000F439E"/>
    <w:rsid w:val="000F77E2"/>
    <w:rsid w:val="001048BD"/>
    <w:rsid w:val="0011272E"/>
    <w:rsid w:val="00115D42"/>
    <w:rsid w:val="00124846"/>
    <w:rsid w:val="00131A4D"/>
    <w:rsid w:val="00132D0A"/>
    <w:rsid w:val="00141817"/>
    <w:rsid w:val="00142C88"/>
    <w:rsid w:val="00144543"/>
    <w:rsid w:val="001518AA"/>
    <w:rsid w:val="00151CC1"/>
    <w:rsid w:val="00160A22"/>
    <w:rsid w:val="001772A2"/>
    <w:rsid w:val="00183666"/>
    <w:rsid w:val="00187B14"/>
    <w:rsid w:val="00187C9F"/>
    <w:rsid w:val="001915DF"/>
    <w:rsid w:val="00191B82"/>
    <w:rsid w:val="00194161"/>
    <w:rsid w:val="00197B08"/>
    <w:rsid w:val="001A2065"/>
    <w:rsid w:val="001A3765"/>
    <w:rsid w:val="001A4CFB"/>
    <w:rsid w:val="001B17B9"/>
    <w:rsid w:val="001C5AF2"/>
    <w:rsid w:val="001D2808"/>
    <w:rsid w:val="001D75B8"/>
    <w:rsid w:val="001E37AC"/>
    <w:rsid w:val="001F0077"/>
    <w:rsid w:val="0020247D"/>
    <w:rsid w:val="00220784"/>
    <w:rsid w:val="00231415"/>
    <w:rsid w:val="0025620C"/>
    <w:rsid w:val="00280E15"/>
    <w:rsid w:val="00283C22"/>
    <w:rsid w:val="002851B6"/>
    <w:rsid w:val="00295AB1"/>
    <w:rsid w:val="002A140E"/>
    <w:rsid w:val="002A29A4"/>
    <w:rsid w:val="002B4E3A"/>
    <w:rsid w:val="002C3A3C"/>
    <w:rsid w:val="002D297E"/>
    <w:rsid w:val="002F1CB0"/>
    <w:rsid w:val="00300491"/>
    <w:rsid w:val="00301695"/>
    <w:rsid w:val="00302C42"/>
    <w:rsid w:val="003170FC"/>
    <w:rsid w:val="00322785"/>
    <w:rsid w:val="00324227"/>
    <w:rsid w:val="00327EF0"/>
    <w:rsid w:val="00335CB5"/>
    <w:rsid w:val="00336FD8"/>
    <w:rsid w:val="00342D19"/>
    <w:rsid w:val="003465E5"/>
    <w:rsid w:val="00350A3D"/>
    <w:rsid w:val="00366FF2"/>
    <w:rsid w:val="0036708F"/>
    <w:rsid w:val="00367450"/>
    <w:rsid w:val="003777EB"/>
    <w:rsid w:val="00387C5F"/>
    <w:rsid w:val="00394AA1"/>
    <w:rsid w:val="003A1B30"/>
    <w:rsid w:val="003A3031"/>
    <w:rsid w:val="003A38EC"/>
    <w:rsid w:val="003A4988"/>
    <w:rsid w:val="003A77F8"/>
    <w:rsid w:val="003B17CE"/>
    <w:rsid w:val="003B3819"/>
    <w:rsid w:val="003B641B"/>
    <w:rsid w:val="003C4F35"/>
    <w:rsid w:val="003C6F14"/>
    <w:rsid w:val="003E4C58"/>
    <w:rsid w:val="003F06C4"/>
    <w:rsid w:val="004028A3"/>
    <w:rsid w:val="004065DF"/>
    <w:rsid w:val="00410298"/>
    <w:rsid w:val="00435D1B"/>
    <w:rsid w:val="00465C0A"/>
    <w:rsid w:val="00471C76"/>
    <w:rsid w:val="004760B1"/>
    <w:rsid w:val="00481AB3"/>
    <w:rsid w:val="004826B4"/>
    <w:rsid w:val="004832EF"/>
    <w:rsid w:val="004861FE"/>
    <w:rsid w:val="0048692F"/>
    <w:rsid w:val="00492F26"/>
    <w:rsid w:val="004B0D18"/>
    <w:rsid w:val="004B1D11"/>
    <w:rsid w:val="004B2745"/>
    <w:rsid w:val="004C5C97"/>
    <w:rsid w:val="004C7C8B"/>
    <w:rsid w:val="004D2DFE"/>
    <w:rsid w:val="004E4E7B"/>
    <w:rsid w:val="004E77A0"/>
    <w:rsid w:val="004F5D17"/>
    <w:rsid w:val="00507193"/>
    <w:rsid w:val="00511282"/>
    <w:rsid w:val="005155D5"/>
    <w:rsid w:val="005168EF"/>
    <w:rsid w:val="00520C3D"/>
    <w:rsid w:val="00524BAB"/>
    <w:rsid w:val="00536542"/>
    <w:rsid w:val="00540E40"/>
    <w:rsid w:val="00546BDC"/>
    <w:rsid w:val="00565DFD"/>
    <w:rsid w:val="00570F5A"/>
    <w:rsid w:val="00572206"/>
    <w:rsid w:val="00572B36"/>
    <w:rsid w:val="0058282D"/>
    <w:rsid w:val="00583B07"/>
    <w:rsid w:val="00586F08"/>
    <w:rsid w:val="0058706B"/>
    <w:rsid w:val="005934F9"/>
    <w:rsid w:val="00593CF5"/>
    <w:rsid w:val="005946D1"/>
    <w:rsid w:val="005C3BD1"/>
    <w:rsid w:val="005C3EB0"/>
    <w:rsid w:val="005D2873"/>
    <w:rsid w:val="005D2CA7"/>
    <w:rsid w:val="005D3436"/>
    <w:rsid w:val="005D35A4"/>
    <w:rsid w:val="005D5D7D"/>
    <w:rsid w:val="005E57F6"/>
    <w:rsid w:val="005F407A"/>
    <w:rsid w:val="005F67EF"/>
    <w:rsid w:val="00620DED"/>
    <w:rsid w:val="00620F0F"/>
    <w:rsid w:val="006262A6"/>
    <w:rsid w:val="00636AD3"/>
    <w:rsid w:val="00682448"/>
    <w:rsid w:val="00682B29"/>
    <w:rsid w:val="00690272"/>
    <w:rsid w:val="00692BE0"/>
    <w:rsid w:val="006966E2"/>
    <w:rsid w:val="006A351A"/>
    <w:rsid w:val="006A3AD9"/>
    <w:rsid w:val="006B3A1A"/>
    <w:rsid w:val="006B6285"/>
    <w:rsid w:val="006B77C3"/>
    <w:rsid w:val="006C0591"/>
    <w:rsid w:val="006D743D"/>
    <w:rsid w:val="006F1F05"/>
    <w:rsid w:val="006F5058"/>
    <w:rsid w:val="006F583C"/>
    <w:rsid w:val="00704FB9"/>
    <w:rsid w:val="00713EF8"/>
    <w:rsid w:val="00723EF2"/>
    <w:rsid w:val="00735B76"/>
    <w:rsid w:val="00737FD1"/>
    <w:rsid w:val="00743342"/>
    <w:rsid w:val="007453E2"/>
    <w:rsid w:val="00762606"/>
    <w:rsid w:val="00765CF6"/>
    <w:rsid w:val="00765DC2"/>
    <w:rsid w:val="00770558"/>
    <w:rsid w:val="007719AA"/>
    <w:rsid w:val="0077288A"/>
    <w:rsid w:val="00783DD4"/>
    <w:rsid w:val="0078713E"/>
    <w:rsid w:val="00792634"/>
    <w:rsid w:val="00795FD7"/>
    <w:rsid w:val="00797C3C"/>
    <w:rsid w:val="007B477F"/>
    <w:rsid w:val="007C029C"/>
    <w:rsid w:val="007C1193"/>
    <w:rsid w:val="007D0F95"/>
    <w:rsid w:val="007F3210"/>
    <w:rsid w:val="007F60DB"/>
    <w:rsid w:val="007F78C2"/>
    <w:rsid w:val="008029DC"/>
    <w:rsid w:val="00806031"/>
    <w:rsid w:val="0080640F"/>
    <w:rsid w:val="00812150"/>
    <w:rsid w:val="00816570"/>
    <w:rsid w:val="00826580"/>
    <w:rsid w:val="0082754D"/>
    <w:rsid w:val="008307AD"/>
    <w:rsid w:val="00837A06"/>
    <w:rsid w:val="008454C2"/>
    <w:rsid w:val="00850F18"/>
    <w:rsid w:val="0085190C"/>
    <w:rsid w:val="00851AF0"/>
    <w:rsid w:val="0085378A"/>
    <w:rsid w:val="00886E56"/>
    <w:rsid w:val="008943FA"/>
    <w:rsid w:val="00895BFB"/>
    <w:rsid w:val="008A3761"/>
    <w:rsid w:val="008A4280"/>
    <w:rsid w:val="008A4CC8"/>
    <w:rsid w:val="008A5F62"/>
    <w:rsid w:val="008B1197"/>
    <w:rsid w:val="008B4498"/>
    <w:rsid w:val="008B63BD"/>
    <w:rsid w:val="008B75AD"/>
    <w:rsid w:val="008C1D1D"/>
    <w:rsid w:val="008D2E6D"/>
    <w:rsid w:val="008E6B61"/>
    <w:rsid w:val="008F1520"/>
    <w:rsid w:val="009045C6"/>
    <w:rsid w:val="00920107"/>
    <w:rsid w:val="009218E7"/>
    <w:rsid w:val="009241DB"/>
    <w:rsid w:val="00927E03"/>
    <w:rsid w:val="00927E90"/>
    <w:rsid w:val="00943FF5"/>
    <w:rsid w:val="00944A6B"/>
    <w:rsid w:val="00946E8F"/>
    <w:rsid w:val="0094729C"/>
    <w:rsid w:val="00951A1C"/>
    <w:rsid w:val="0095632D"/>
    <w:rsid w:val="00961C63"/>
    <w:rsid w:val="00963A0A"/>
    <w:rsid w:val="00964648"/>
    <w:rsid w:val="00970DCA"/>
    <w:rsid w:val="009805DF"/>
    <w:rsid w:val="00980AEC"/>
    <w:rsid w:val="009842E4"/>
    <w:rsid w:val="009A0388"/>
    <w:rsid w:val="009C631C"/>
    <w:rsid w:val="009C7DF1"/>
    <w:rsid w:val="009D4658"/>
    <w:rsid w:val="009F5938"/>
    <w:rsid w:val="009F5CC5"/>
    <w:rsid w:val="00A00025"/>
    <w:rsid w:val="00A1122E"/>
    <w:rsid w:val="00A13F7A"/>
    <w:rsid w:val="00A220AB"/>
    <w:rsid w:val="00A26899"/>
    <w:rsid w:val="00A30CE9"/>
    <w:rsid w:val="00A34848"/>
    <w:rsid w:val="00A417FF"/>
    <w:rsid w:val="00A6279B"/>
    <w:rsid w:val="00A711BC"/>
    <w:rsid w:val="00A77A80"/>
    <w:rsid w:val="00A834FC"/>
    <w:rsid w:val="00A83D9E"/>
    <w:rsid w:val="00AB29EC"/>
    <w:rsid w:val="00AB61E1"/>
    <w:rsid w:val="00AC36BC"/>
    <w:rsid w:val="00AC44DF"/>
    <w:rsid w:val="00AC6BE8"/>
    <w:rsid w:val="00AD151C"/>
    <w:rsid w:val="00AD489D"/>
    <w:rsid w:val="00AE62C8"/>
    <w:rsid w:val="00AE6803"/>
    <w:rsid w:val="00B10BCF"/>
    <w:rsid w:val="00B1261D"/>
    <w:rsid w:val="00B17EC9"/>
    <w:rsid w:val="00B3729C"/>
    <w:rsid w:val="00B41BB0"/>
    <w:rsid w:val="00B45C14"/>
    <w:rsid w:val="00B47195"/>
    <w:rsid w:val="00B564F8"/>
    <w:rsid w:val="00B568E8"/>
    <w:rsid w:val="00B60CB5"/>
    <w:rsid w:val="00B6159B"/>
    <w:rsid w:val="00B63E40"/>
    <w:rsid w:val="00B72E82"/>
    <w:rsid w:val="00B940AC"/>
    <w:rsid w:val="00B963FA"/>
    <w:rsid w:val="00BA1B6F"/>
    <w:rsid w:val="00BA24E7"/>
    <w:rsid w:val="00BA5D8C"/>
    <w:rsid w:val="00BB1364"/>
    <w:rsid w:val="00BB5113"/>
    <w:rsid w:val="00BC16F3"/>
    <w:rsid w:val="00BC20F0"/>
    <w:rsid w:val="00BF128C"/>
    <w:rsid w:val="00BF2D22"/>
    <w:rsid w:val="00C00450"/>
    <w:rsid w:val="00C15450"/>
    <w:rsid w:val="00C17A9A"/>
    <w:rsid w:val="00C30C93"/>
    <w:rsid w:val="00C357EA"/>
    <w:rsid w:val="00C43063"/>
    <w:rsid w:val="00C56C1E"/>
    <w:rsid w:val="00C66F1F"/>
    <w:rsid w:val="00C675ED"/>
    <w:rsid w:val="00C821B3"/>
    <w:rsid w:val="00C940FD"/>
    <w:rsid w:val="00C947DA"/>
    <w:rsid w:val="00C952A4"/>
    <w:rsid w:val="00CA218D"/>
    <w:rsid w:val="00CA4511"/>
    <w:rsid w:val="00CA7FD8"/>
    <w:rsid w:val="00CB4909"/>
    <w:rsid w:val="00CC7496"/>
    <w:rsid w:val="00CD0817"/>
    <w:rsid w:val="00CD3843"/>
    <w:rsid w:val="00CE2D89"/>
    <w:rsid w:val="00CE3654"/>
    <w:rsid w:val="00CF05DE"/>
    <w:rsid w:val="00D01FD3"/>
    <w:rsid w:val="00D0216C"/>
    <w:rsid w:val="00D034E7"/>
    <w:rsid w:val="00D06174"/>
    <w:rsid w:val="00D070D3"/>
    <w:rsid w:val="00D216D4"/>
    <w:rsid w:val="00D339AD"/>
    <w:rsid w:val="00D37099"/>
    <w:rsid w:val="00D40C08"/>
    <w:rsid w:val="00D45B43"/>
    <w:rsid w:val="00D47D3C"/>
    <w:rsid w:val="00D50F2D"/>
    <w:rsid w:val="00D6277E"/>
    <w:rsid w:val="00D63016"/>
    <w:rsid w:val="00D64C4D"/>
    <w:rsid w:val="00D77DF4"/>
    <w:rsid w:val="00D925E2"/>
    <w:rsid w:val="00D93426"/>
    <w:rsid w:val="00D95337"/>
    <w:rsid w:val="00DB493C"/>
    <w:rsid w:val="00DB5EBE"/>
    <w:rsid w:val="00DC1DD6"/>
    <w:rsid w:val="00DC484C"/>
    <w:rsid w:val="00DD6793"/>
    <w:rsid w:val="00DE0FDD"/>
    <w:rsid w:val="00DF13ED"/>
    <w:rsid w:val="00E003E6"/>
    <w:rsid w:val="00E03194"/>
    <w:rsid w:val="00E1563D"/>
    <w:rsid w:val="00E20D7A"/>
    <w:rsid w:val="00E22D56"/>
    <w:rsid w:val="00E24282"/>
    <w:rsid w:val="00E24440"/>
    <w:rsid w:val="00E24CE5"/>
    <w:rsid w:val="00E50B6B"/>
    <w:rsid w:val="00E51B56"/>
    <w:rsid w:val="00E55D0E"/>
    <w:rsid w:val="00E70CA7"/>
    <w:rsid w:val="00E714B8"/>
    <w:rsid w:val="00E80DBB"/>
    <w:rsid w:val="00E83463"/>
    <w:rsid w:val="00EA3A42"/>
    <w:rsid w:val="00EA504C"/>
    <w:rsid w:val="00EA564C"/>
    <w:rsid w:val="00EB33C4"/>
    <w:rsid w:val="00EB6252"/>
    <w:rsid w:val="00EC4656"/>
    <w:rsid w:val="00ED1BFE"/>
    <w:rsid w:val="00ED29DC"/>
    <w:rsid w:val="00ED639B"/>
    <w:rsid w:val="00EE43F9"/>
    <w:rsid w:val="00EE59F8"/>
    <w:rsid w:val="00EF4705"/>
    <w:rsid w:val="00EF5340"/>
    <w:rsid w:val="00F07600"/>
    <w:rsid w:val="00F1103B"/>
    <w:rsid w:val="00F135A3"/>
    <w:rsid w:val="00F1445C"/>
    <w:rsid w:val="00F156FF"/>
    <w:rsid w:val="00F2300E"/>
    <w:rsid w:val="00F313D2"/>
    <w:rsid w:val="00F342BB"/>
    <w:rsid w:val="00F377A4"/>
    <w:rsid w:val="00F43DCF"/>
    <w:rsid w:val="00F51607"/>
    <w:rsid w:val="00F65F5A"/>
    <w:rsid w:val="00F713DC"/>
    <w:rsid w:val="00F73728"/>
    <w:rsid w:val="00F90A04"/>
    <w:rsid w:val="00F92B53"/>
    <w:rsid w:val="00FA075A"/>
    <w:rsid w:val="00FA4F8D"/>
    <w:rsid w:val="00FD213E"/>
    <w:rsid w:val="00FD4964"/>
    <w:rsid w:val="00FD6280"/>
    <w:rsid w:val="00FF58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82366B"/>
  <w14:defaultImageDpi w14:val="300"/>
  <w15:docId w15:val="{6C263926-4065-4428-A005-8C60FEC8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5CB5"/>
    <w:pPr>
      <w:tabs>
        <w:tab w:val="center" w:pos="4536"/>
        <w:tab w:val="right" w:pos="9072"/>
      </w:tabs>
    </w:pPr>
  </w:style>
  <w:style w:type="character" w:customStyle="1" w:styleId="FooterChar">
    <w:name w:val="Footer Char"/>
    <w:basedOn w:val="DefaultParagraphFont"/>
    <w:link w:val="Footer"/>
    <w:uiPriority w:val="99"/>
    <w:rsid w:val="00335CB5"/>
  </w:style>
  <w:style w:type="character" w:styleId="PageNumber">
    <w:name w:val="page number"/>
    <w:basedOn w:val="DefaultParagraphFont"/>
    <w:uiPriority w:val="99"/>
    <w:semiHidden/>
    <w:unhideWhenUsed/>
    <w:rsid w:val="00335CB5"/>
  </w:style>
  <w:style w:type="paragraph" w:styleId="ListParagraph">
    <w:name w:val="List Paragraph"/>
    <w:basedOn w:val="Normal"/>
    <w:uiPriority w:val="34"/>
    <w:qFormat/>
    <w:rsid w:val="00B568E8"/>
    <w:pPr>
      <w:ind w:left="720"/>
      <w:contextualSpacing/>
    </w:pPr>
  </w:style>
  <w:style w:type="character" w:styleId="CommentReference">
    <w:name w:val="annotation reference"/>
    <w:basedOn w:val="DefaultParagraphFont"/>
    <w:uiPriority w:val="99"/>
    <w:semiHidden/>
    <w:unhideWhenUsed/>
    <w:rsid w:val="00A26899"/>
    <w:rPr>
      <w:sz w:val="16"/>
      <w:szCs w:val="16"/>
    </w:rPr>
  </w:style>
  <w:style w:type="paragraph" w:styleId="CommentText">
    <w:name w:val="annotation text"/>
    <w:basedOn w:val="Normal"/>
    <w:link w:val="CommentTextChar"/>
    <w:uiPriority w:val="99"/>
    <w:semiHidden/>
    <w:unhideWhenUsed/>
    <w:rsid w:val="00A26899"/>
    <w:rPr>
      <w:sz w:val="20"/>
      <w:szCs w:val="20"/>
    </w:rPr>
  </w:style>
  <w:style w:type="character" w:customStyle="1" w:styleId="CommentTextChar">
    <w:name w:val="Comment Text Char"/>
    <w:basedOn w:val="DefaultParagraphFont"/>
    <w:link w:val="CommentText"/>
    <w:uiPriority w:val="99"/>
    <w:semiHidden/>
    <w:rsid w:val="00A26899"/>
    <w:rPr>
      <w:sz w:val="20"/>
      <w:szCs w:val="20"/>
    </w:rPr>
  </w:style>
  <w:style w:type="paragraph" w:styleId="CommentSubject">
    <w:name w:val="annotation subject"/>
    <w:basedOn w:val="CommentText"/>
    <w:next w:val="CommentText"/>
    <w:link w:val="CommentSubjectChar"/>
    <w:uiPriority w:val="99"/>
    <w:semiHidden/>
    <w:unhideWhenUsed/>
    <w:rsid w:val="00A26899"/>
    <w:rPr>
      <w:b/>
      <w:bCs/>
    </w:rPr>
  </w:style>
  <w:style w:type="character" w:customStyle="1" w:styleId="CommentSubjectChar">
    <w:name w:val="Comment Subject Char"/>
    <w:basedOn w:val="CommentTextChar"/>
    <w:link w:val="CommentSubject"/>
    <w:uiPriority w:val="99"/>
    <w:semiHidden/>
    <w:rsid w:val="00A26899"/>
    <w:rPr>
      <w:b/>
      <w:bCs/>
      <w:sz w:val="20"/>
      <w:szCs w:val="20"/>
    </w:rPr>
  </w:style>
  <w:style w:type="paragraph" w:styleId="BalloonText">
    <w:name w:val="Balloon Text"/>
    <w:basedOn w:val="Normal"/>
    <w:link w:val="BalloonTextChar"/>
    <w:uiPriority w:val="99"/>
    <w:semiHidden/>
    <w:unhideWhenUsed/>
    <w:rsid w:val="00A268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8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27230764" TargetMode="External"/><Relationship Id="rId18" Type="http://schemas.openxmlformats.org/officeDocument/2006/relationships/hyperlink" Target="http://www.ncbi.nlm.nih.gov/pubmed/24011539" TargetMode="External"/><Relationship Id="rId26" Type="http://schemas.openxmlformats.org/officeDocument/2006/relationships/hyperlink" Target="http://www.ncbi.nlm.nih.gov/pubmed/?term=Chugh%20SS%5BAuthor%5D&amp;cauthor=true&amp;cauthor_uid=19879540" TargetMode="External"/><Relationship Id="rId39" Type="http://schemas.openxmlformats.org/officeDocument/2006/relationships/hyperlink" Target="http://www.ncbi.nlm.nih.gov/pubmed/24148315" TargetMode="External"/><Relationship Id="rId21" Type="http://schemas.openxmlformats.org/officeDocument/2006/relationships/hyperlink" Target="http://www.ncbi.nlm.nih.gov/pubmed/?term=Davies%20MJ%5BAuthor%5D&amp;cauthor=true&amp;cauthor_uid=12651971" TargetMode="External"/><Relationship Id="rId34" Type="http://schemas.openxmlformats.org/officeDocument/2006/relationships/hyperlink" Target="http://www.ncbi.nlm.nih.gov/pubmed/22451703" TargetMode="External"/><Relationship Id="rId42" Type="http://schemas.openxmlformats.org/officeDocument/2006/relationships/hyperlink" Target="http://www.ncbi.nlm.nih.gov/pubmed/?term=Camperlengo%20L%5BAuthor%5D&amp;cauthor=true&amp;cauthor_uid=27113380" TargetMode="External"/><Relationship Id="rId47" Type="http://schemas.openxmlformats.org/officeDocument/2006/relationships/hyperlink" Target="http://www.ncbi.nlm.nih.gov/pubmed/?term=Behr%20ER%5BAuthor%5D&amp;cauthor=true&amp;cauthor_uid=27303672" TargetMode="External"/><Relationship Id="rId50" Type="http://schemas.openxmlformats.org/officeDocument/2006/relationships/hyperlink" Target="http://www.ncbi.nlm.nih.gov/pubmed/27332903" TargetMode="External"/><Relationship Id="rId55" Type="http://schemas.openxmlformats.org/officeDocument/2006/relationships/hyperlink" Target="http://www.ncbi.nlm.nih.gov/pubmed/?term=Tan%20HL%5BAuthor%5D&amp;cauthor=true&amp;cauthor_uid=20646679" TargetMode="External"/><Relationship Id="rId63" Type="http://schemas.openxmlformats.org/officeDocument/2006/relationships/hyperlink" Target="https://www-ncbi-nlm-nih-gov.gate2.inist.fr/pubmed/?term=Green%20A%5BAuthor%5D&amp;cauthor=true&amp;cauthor_uid=23382499" TargetMode="External"/><Relationship Id="rId68" Type="http://schemas.openxmlformats.org/officeDocument/2006/relationships/hyperlink" Target="https://www-ncbi-nlm-nih-gov.gate2.inist.fr/pubmed/?term=Peters%20S%5BAuthor%5D&amp;cauthor=true&amp;cauthor_uid=23973953" TargetMode="External"/><Relationship Id="rId76" Type="http://schemas.openxmlformats.org/officeDocument/2006/relationships/hyperlink" Target="https://www-ncbi-nlm-nih-gov.gate2.inist.fr/pubmed/?term=Vohra%20JK%5BAuthor%5D&amp;cauthor=true&amp;cauthor_uid=23973953" TargetMode="External"/><Relationship Id="rId84" Type="http://schemas.openxmlformats.org/officeDocument/2006/relationships/hyperlink" Target="http://www.ncbi.nlm.nih.gov/pubmed/25399282" TargetMode="External"/><Relationship Id="rId89" Type="http://schemas.openxmlformats.org/officeDocument/2006/relationships/hyperlink" Target="http://www.ncbi.nlm.nih.gov.gate2.inist.fr/pubmed/23684683" TargetMode="External"/><Relationship Id="rId7" Type="http://schemas.openxmlformats.org/officeDocument/2006/relationships/footer" Target="footer1.xml"/><Relationship Id="rId71" Type="http://schemas.openxmlformats.org/officeDocument/2006/relationships/hyperlink" Target="https://www-ncbi-nlm-nih-gov.gate2.inist.fr/pubmed/?term=Maccicoca%20I%5BAuthor%5D&amp;cauthor=true&amp;cauthor_uid=23973953" TargetMode="External"/><Relationship Id="rId92" Type="http://schemas.openxmlformats.org/officeDocument/2006/relationships/hyperlink" Target="http://www.ncbi.nlm.nih.gov/pubmed/23091201" TargetMode="External"/><Relationship Id="rId2" Type="http://schemas.openxmlformats.org/officeDocument/2006/relationships/styles" Target="styles.xml"/><Relationship Id="rId16" Type="http://schemas.openxmlformats.org/officeDocument/2006/relationships/hyperlink" Target="http://www.ncbi.nlm.nih.gov/pubmed/23128498" TargetMode="External"/><Relationship Id="rId29" Type="http://schemas.openxmlformats.org/officeDocument/2006/relationships/hyperlink" Target="http://www.ncbi.nlm.nih.gov/pubmed/22685045" TargetMode="External"/><Relationship Id="rId11" Type="http://schemas.openxmlformats.org/officeDocument/2006/relationships/hyperlink" Target="http://www.ncbi.nlm.nih.gov/pubmed/?term=Berger%20S" TargetMode="External"/><Relationship Id="rId24" Type="http://schemas.openxmlformats.org/officeDocument/2006/relationships/hyperlink" Target="http://www.ncbi.nlm.nih.gov/pubmed/?term=Tobin%20S%5BAuthor%5D&amp;cauthor=true&amp;cauthor_uid=21798877" TargetMode="External"/><Relationship Id="rId32" Type="http://schemas.openxmlformats.org/officeDocument/2006/relationships/hyperlink" Target="http://www.ncbi.nlm.nih.gov/pubmed/?term=MacDorman%20MF%5BAuthor%5D&amp;cauthor=true&amp;cauthor_uid=26270610" TargetMode="External"/><Relationship Id="rId37" Type="http://schemas.openxmlformats.org/officeDocument/2006/relationships/hyperlink" Target="http://www.ncbi.nlm.nih.gov/pubmed/?term=Lahrouchi%20N%5BAuthor%5D&amp;cauthor=true&amp;cauthor_uid=26044248" TargetMode="External"/><Relationship Id="rId40" Type="http://schemas.openxmlformats.org/officeDocument/2006/relationships/hyperlink" Target="http://www.ncbi.nlm.nih.gov/pubmed/?term=Erck%20Lambert%20AB%5BAuthor%5D&amp;cauthor=true&amp;cauthor_uid=27113380" TargetMode="External"/><Relationship Id="rId45" Type="http://schemas.openxmlformats.org/officeDocument/2006/relationships/hyperlink" Target="http://www.ncbi.nlm.nih.gov/pubmed/?term=Behr%20ER%5BAuthor%5D&amp;cauthor=true&amp;cauthor_uid=26143861" TargetMode="External"/><Relationship Id="rId53" Type="http://schemas.openxmlformats.org/officeDocument/2006/relationships/hyperlink" Target="http://www.ncbi.nlm.nih.gov/pubmed/?term=van%20der%20Werf%20C%5BAuthor%5D&amp;cauthor=true&amp;cauthor_uid=20646679" TargetMode="External"/><Relationship Id="rId58" Type="http://schemas.openxmlformats.org/officeDocument/2006/relationships/hyperlink" Target="https://www-ncbi-nlm-nih-gov.gate2.inist.fr/pubmed/?term=Constant%20O%5BAuthor%5D&amp;cauthor=true&amp;cauthor_uid=23382499" TargetMode="External"/><Relationship Id="rId66" Type="http://schemas.openxmlformats.org/officeDocument/2006/relationships/hyperlink" Target="https://www-ncbi-nlm-nih-gov.gate2.inist.fr/pubmed/?term=Mahon%20NG%5BAuthor%5D&amp;cauthor=true&amp;cauthor_uid=23382499" TargetMode="External"/><Relationship Id="rId74" Type="http://schemas.openxmlformats.org/officeDocument/2006/relationships/hyperlink" Target="https://www-ncbi-nlm-nih-gov.gate2.inist.fr/pubmed/?term=Kalman%20JM%5BAuthor%5D&amp;cauthor=true&amp;cauthor_uid=23973953" TargetMode="External"/><Relationship Id="rId79" Type="http://schemas.openxmlformats.org/officeDocument/2006/relationships/hyperlink" Target="https://www-ncbi-nlm-nih-gov.gate2.inist.fr/pubmed/?term=de%20Noronha%20SV%5BAuthor%5D&amp;cauthor=true&amp;cauthor_uid=25262685" TargetMode="External"/><Relationship Id="rId87" Type="http://schemas.openxmlformats.org/officeDocument/2006/relationships/hyperlink" Target="http://www.ncbi.nlm.nih.gov/pubmed/?term=Khan%20N%5BAuthor%5D&amp;cauthor=true&amp;cauthor_uid=22505462" TargetMode="External"/><Relationship Id="rId5" Type="http://schemas.openxmlformats.org/officeDocument/2006/relationships/footnotes" Target="footnotes.xml"/><Relationship Id="rId61" Type="http://schemas.openxmlformats.org/officeDocument/2006/relationships/hyperlink" Target="https://www-ncbi-nlm-nih-gov.gate2.inist.fr/pubmed/?term=Codd%20M%5BAuthor%5D&amp;cauthor=true&amp;cauthor_uid=23382499" TargetMode="External"/><Relationship Id="rId82" Type="http://schemas.openxmlformats.org/officeDocument/2006/relationships/hyperlink" Target="https://www-ncbi-nlm-nih-gov.gate2.inist.fr/pubmed/?term=Behr%20ER%5BAuthor%5D&amp;cauthor=true&amp;cauthor_uid=25262685" TargetMode="External"/><Relationship Id="rId90" Type="http://schemas.openxmlformats.org/officeDocument/2006/relationships/hyperlink" Target="http://www.ncbi.nlm.nih.gov/pubmed/27383078" TargetMode="External"/><Relationship Id="rId95" Type="http://schemas.openxmlformats.org/officeDocument/2006/relationships/fontTable" Target="fontTable.xml"/><Relationship Id="rId19" Type="http://schemas.openxmlformats.org/officeDocument/2006/relationships/hyperlink" Target="http://www.ncbi.nlm.nih.gov/pubmed/?term=Bowker%20TJ%5BAuthor%5D&amp;cauthor=true&amp;cauthor_uid=12651971" TargetMode="External"/><Relationship Id="rId14" Type="http://schemas.openxmlformats.org/officeDocument/2006/relationships/hyperlink" Target="http://www.ncbi.nlm.nih.gov/pubmed/?term=Kinney%20HC%5BAuthor%5D&amp;cauthor=true&amp;cauthor_uid=19692691" TargetMode="External"/><Relationship Id="rId22" Type="http://schemas.openxmlformats.org/officeDocument/2006/relationships/hyperlink" Target="http://www.ncbi.nlm.nih.gov/pubmed/?term=Margey%20R%5BAuthor%5D&amp;cauthor=true&amp;cauthor_uid=21798877" TargetMode="External"/><Relationship Id="rId27" Type="http://schemas.openxmlformats.org/officeDocument/2006/relationships/hyperlink" Target="http://www.ncbi.nlm.nih.gov/pubmed/?term=Reinier%20K%5BAuthor%5D&amp;cauthor=true&amp;cauthor_uid=19879540" TargetMode="External"/><Relationship Id="rId30" Type="http://schemas.openxmlformats.org/officeDocument/2006/relationships/hyperlink" Target="http://www.ncbi.nlm.nih.gov/pubmed/17980736" TargetMode="External"/><Relationship Id="rId35" Type="http://schemas.openxmlformats.org/officeDocument/2006/relationships/hyperlink" Target="https://www-ncbi-nlm-nih-gov.gate2.inist.fr/pubmed/26951821" TargetMode="External"/><Relationship Id="rId43" Type="http://schemas.openxmlformats.org/officeDocument/2006/relationships/hyperlink" Target="http://www.ncbi.nlm.nih.gov.gate2.inist.fr/pubmed/21787999" TargetMode="External"/><Relationship Id="rId48" Type="http://schemas.openxmlformats.org/officeDocument/2006/relationships/hyperlink" Target="http://www.ncbi.nlm.nih.gov/pubmed/?term=Bezzina%20CR%5BAuthor%5D&amp;cauthor=true&amp;cauthor_uid=27303672" TargetMode="External"/><Relationship Id="rId56" Type="http://schemas.openxmlformats.org/officeDocument/2006/relationships/hyperlink" Target="http://www.ncbi.nlm.nih.gov/pubmed/25194972" TargetMode="External"/><Relationship Id="rId64" Type="http://schemas.openxmlformats.org/officeDocument/2006/relationships/hyperlink" Target="https://www-ncbi-nlm-nih-gov.gate2.inist.fr/pubmed/?term=O'Neill%20J%5BAuthor%5D&amp;cauthor=true&amp;cauthor_uid=23382499" TargetMode="External"/><Relationship Id="rId69" Type="http://schemas.openxmlformats.org/officeDocument/2006/relationships/hyperlink" Target="https://www-ncbi-nlm-nih-gov.gate2.inist.fr/pubmed/?term=Thompson%20T%5BAuthor%5D&amp;cauthor=true&amp;cauthor_uid=23973953" TargetMode="External"/><Relationship Id="rId77" Type="http://schemas.openxmlformats.org/officeDocument/2006/relationships/hyperlink" Target="https://www-ncbi-nlm-nih-gov.gate2.inist.fr/pubmed/?term=Mellor%20G%5BAuthor%5D&amp;cauthor=true&amp;cauthor_uid=25262685" TargetMode="External"/><Relationship Id="rId8" Type="http://schemas.openxmlformats.org/officeDocument/2006/relationships/footer" Target="footer2.xml"/><Relationship Id="rId51" Type="http://schemas.openxmlformats.org/officeDocument/2006/relationships/hyperlink" Target="http://www.ncbi.nlm.nih.gov/pubmed/15998675" TargetMode="External"/><Relationship Id="rId72" Type="http://schemas.openxmlformats.org/officeDocument/2006/relationships/hyperlink" Target="https://www-ncbi-nlm-nih-gov.gate2.inist.fr/pubmed/?term=Trainer%20A%5BAuthor%5D&amp;cauthor=true&amp;cauthor_uid=23973953" TargetMode="External"/><Relationship Id="rId80" Type="http://schemas.openxmlformats.org/officeDocument/2006/relationships/hyperlink" Target="https://www-ncbi-nlm-nih-gov.gate2.inist.fr/pubmed/?term=Papadakis%20M%5BAuthor%5D&amp;cauthor=true&amp;cauthor_uid=25262685" TargetMode="External"/><Relationship Id="rId85" Type="http://schemas.openxmlformats.org/officeDocument/2006/relationships/hyperlink" Target="http://www.ncbi.nlm.nih.gov/pubmed/?term=Caldwell%20J%5BAuthor%5D&amp;cauthor=true&amp;cauthor_uid=22505462" TargetMode="External"/><Relationship Id="rId93" Type="http://schemas.openxmlformats.org/officeDocument/2006/relationships/hyperlink" Target="http://www.ncbi.nlm.nih.gov/pubmed/?term=Spoonamore%20KG%5BAuthor%5D&amp;cauthor=true&amp;cauthor_uid=26582592" TargetMode="External"/><Relationship Id="rId3" Type="http://schemas.openxmlformats.org/officeDocument/2006/relationships/settings" Target="settings.xml"/><Relationship Id="rId12" Type="http://schemas.openxmlformats.org/officeDocument/2006/relationships/hyperlink" Target="http://www.ncbi.nlm.nih.gov/pubmed/?term=Jenkins%20K" TargetMode="External"/><Relationship Id="rId17" Type="http://schemas.openxmlformats.org/officeDocument/2006/relationships/hyperlink" Target="http://www.ncbi.nlm.nih.gov/pubmed/24585884" TargetMode="External"/><Relationship Id="rId25" Type="http://schemas.openxmlformats.org/officeDocument/2006/relationships/hyperlink" Target="http://www.ncbi.nlm.nih.gov/pubmed/16360077" TargetMode="External"/><Relationship Id="rId33" Type="http://schemas.openxmlformats.org/officeDocument/2006/relationships/hyperlink" Target="http://www.ncbi.nlm.nih.gov/pubmed/?term=Thoma%20ME%5BAuthor%5D&amp;cauthor=true&amp;cauthor_uid=26270610" TargetMode="External"/><Relationship Id="rId38" Type="http://schemas.openxmlformats.org/officeDocument/2006/relationships/hyperlink" Target="http://www.ncbi.nlm.nih.gov/pubmed/?term=Priori%20SG%5BAuthor%5D&amp;cauthor=true&amp;cauthor_uid=26044248" TargetMode="External"/><Relationship Id="rId46" Type="http://schemas.openxmlformats.org/officeDocument/2006/relationships/hyperlink" Target="http://www.ncbi.nlm.nih.gov/pubmed/?term=Lahrouchi%20N%5BAuthor%5D&amp;cauthor=true&amp;cauthor_uid=27303672" TargetMode="External"/><Relationship Id="rId59" Type="http://schemas.openxmlformats.org/officeDocument/2006/relationships/hyperlink" Target="https://www-ncbi-nlm-nih-gov.gate2.inist.fr/pubmed/?term=Harper%20N%5BAuthor%5D&amp;cauthor=true&amp;cauthor_uid=23382499" TargetMode="External"/><Relationship Id="rId67" Type="http://schemas.openxmlformats.org/officeDocument/2006/relationships/hyperlink" Target="https://www-ncbi-nlm-nih-gov.gate2.inist.fr/pubmed/?term=Kumar%20S%5BAuthor%5D&amp;cauthor=true&amp;cauthor_uid=23973953" TargetMode="External"/><Relationship Id="rId20" Type="http://schemas.openxmlformats.org/officeDocument/2006/relationships/hyperlink" Target="http://www.ncbi.nlm.nih.gov/pubmed/?term=Wood%20DA%5BAuthor%5D&amp;cauthor=true&amp;cauthor_uid=12651971" TargetMode="External"/><Relationship Id="rId41" Type="http://schemas.openxmlformats.org/officeDocument/2006/relationships/hyperlink" Target="http://www.ncbi.nlm.nih.gov/pubmed/?term=Parks%20SE%5BAuthor%5D&amp;cauthor=true&amp;cauthor_uid=27113380" TargetMode="External"/><Relationship Id="rId54" Type="http://schemas.openxmlformats.org/officeDocument/2006/relationships/hyperlink" Target="http://www.ncbi.nlm.nih.gov/pubmed/?term=Hofman%20N%5BAuthor%5D&amp;cauthor=true&amp;cauthor_uid=20646679" TargetMode="External"/><Relationship Id="rId62" Type="http://schemas.openxmlformats.org/officeDocument/2006/relationships/hyperlink" Target="https://www-ncbi-nlm-nih-gov.gate2.inist.fr/pubmed/?term=Keelan%20E%5BAuthor%5D&amp;cauthor=true&amp;cauthor_uid=23382499" TargetMode="External"/><Relationship Id="rId70" Type="http://schemas.openxmlformats.org/officeDocument/2006/relationships/hyperlink" Target="https://www-ncbi-nlm-nih-gov.gate2.inist.fr/pubmed/?term=Morgan%20N%5BAuthor%5D&amp;cauthor=true&amp;cauthor_uid=23973953" TargetMode="External"/><Relationship Id="rId75" Type="http://schemas.openxmlformats.org/officeDocument/2006/relationships/hyperlink" Target="https://www-ncbi-nlm-nih-gov.gate2.inist.fr/pubmed/?term=Winship%20I%5BAuthor%5D&amp;cauthor=true&amp;cauthor_uid=23973953" TargetMode="External"/><Relationship Id="rId83" Type="http://schemas.openxmlformats.org/officeDocument/2006/relationships/hyperlink" Target="https://www-ncbi-nlm-nih-gov.gate2.inist.fr/pubmed/?term=Sheppard%20MN%5BAuthor%5D&amp;cauthor=true&amp;cauthor_uid=25262685" TargetMode="External"/><Relationship Id="rId88" Type="http://schemas.openxmlformats.org/officeDocument/2006/relationships/hyperlink" Target="http://www.ncbi.nlm.nih.gov/pubmed/17199842" TargetMode="External"/><Relationship Id="rId91" Type="http://schemas.openxmlformats.org/officeDocument/2006/relationships/hyperlink" Target="http://www.ncbi.nlm.nih.gov/pubmed/27033637"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cbi.nlm.nih.gov/pubmed/?term=Thach%20BT%5BAuthor%5D&amp;cauthor=true&amp;cauthor_uid=19692691" TargetMode="External"/><Relationship Id="rId23" Type="http://schemas.openxmlformats.org/officeDocument/2006/relationships/hyperlink" Target="http://www.ncbi.nlm.nih.gov/pubmed/?term=Roy%20A%5BAuthor%5D&amp;cauthor=true&amp;cauthor_uid=21798877" TargetMode="External"/><Relationship Id="rId28" Type="http://schemas.openxmlformats.org/officeDocument/2006/relationships/hyperlink" Target="http://www.ncbi.nlm.nih.gov/pubmed/?term=Balaji%20S%5BAuthor%5D&amp;cauthor=true&amp;cauthor_uid=19879540" TargetMode="External"/><Relationship Id="rId36" Type="http://schemas.openxmlformats.org/officeDocument/2006/relationships/hyperlink" Target="http://www.ncbi.nlm.nih.gov/pubmed/?term=Bezzina%20CR%5BAuthor%5D&amp;cauthor=true&amp;cauthor_uid=26044248" TargetMode="External"/><Relationship Id="rId49" Type="http://schemas.openxmlformats.org/officeDocument/2006/relationships/hyperlink" Target="http://www.ncbi.nlm.nih.gov/pubmed/27005929" TargetMode="External"/><Relationship Id="rId57" Type="http://schemas.openxmlformats.org/officeDocument/2006/relationships/hyperlink" Target="https://www-ncbi-nlm-nih-gov.gate2.inist.fr/pubmed/?term=McGorrian%20C%5BAuthor%5D&amp;cauthor=true&amp;cauthor_uid=23382499" TargetMode="External"/><Relationship Id="rId10" Type="http://schemas.openxmlformats.org/officeDocument/2006/relationships/hyperlink" Target="http://www.ncbi.nlm.nih.gov/pubmed/?term=Morrow%20W" TargetMode="External"/><Relationship Id="rId31" Type="http://schemas.openxmlformats.org/officeDocument/2006/relationships/hyperlink" Target="http://www.ncbi.nlm.nih.gov/pubmed/?term=Matthews%20TJ%5BAuthor%5D&amp;cauthor=true&amp;cauthor_uid=26270610" TargetMode="External"/><Relationship Id="rId44" Type="http://schemas.openxmlformats.org/officeDocument/2006/relationships/hyperlink" Target="http://www.ncbi.nlm.nih.gov/pubmed/?term=Miles%20CJ%5BAuthor%5D&amp;cauthor=true&amp;cauthor_uid=26143861" TargetMode="External"/><Relationship Id="rId52" Type="http://schemas.openxmlformats.org/officeDocument/2006/relationships/hyperlink" Target="http://www.ncbi.nlm.nih.gov/pubmed/18508782" TargetMode="External"/><Relationship Id="rId60" Type="http://schemas.openxmlformats.org/officeDocument/2006/relationships/hyperlink" Target="https://www-ncbi-nlm-nih-gov.gate2.inist.fr/pubmed/?term=O'Donnell%20C%5BAuthor%5D&amp;cauthor=true&amp;cauthor_uid=23382499" TargetMode="External"/><Relationship Id="rId65" Type="http://schemas.openxmlformats.org/officeDocument/2006/relationships/hyperlink" Target="https://www-ncbi-nlm-nih-gov.gate2.inist.fr/pubmed/?term=Galvin%20J%5BAuthor%5D&amp;cauthor=true&amp;cauthor_uid=23382499" TargetMode="External"/><Relationship Id="rId73" Type="http://schemas.openxmlformats.org/officeDocument/2006/relationships/hyperlink" Target="https://www-ncbi-nlm-nih-gov.gate2.inist.fr/pubmed/?term=Zentner%20D%5BAuthor%5D&amp;cauthor=true&amp;cauthor_uid=23973953" TargetMode="External"/><Relationship Id="rId78" Type="http://schemas.openxmlformats.org/officeDocument/2006/relationships/hyperlink" Target="https://www-ncbi-nlm-nih-gov.gate2.inist.fr/pubmed/?term=Raju%20H%5BAuthor%5D&amp;cauthor=true&amp;cauthor_uid=25262685" TargetMode="External"/><Relationship Id="rId81" Type="http://schemas.openxmlformats.org/officeDocument/2006/relationships/hyperlink" Target="https://www-ncbi-nlm-nih-gov.gate2.inist.fr/pubmed/?term=Sharma%20S%5BAuthor%5D&amp;cauthor=true&amp;cauthor_uid=25262685" TargetMode="External"/><Relationship Id="rId86" Type="http://schemas.openxmlformats.org/officeDocument/2006/relationships/hyperlink" Target="http://www.ncbi.nlm.nih.gov/pubmed/?term=Moreton%20N%5BAuthor%5D&amp;cauthor=true&amp;cauthor_uid=22505462" TargetMode="External"/><Relationship Id="rId94" Type="http://schemas.openxmlformats.org/officeDocument/2006/relationships/hyperlink" Target="http://www.ncbi.nlm.nih.gov/pubmed/?term=Ware%20SM%5BAuthor%5D&amp;cauthor=true&amp;cauthor_uid=26582592" TargetMode="External"/><Relationship Id="rId4" Type="http://schemas.openxmlformats.org/officeDocument/2006/relationships/webSettings" Target="webSettings.xml"/><Relationship Id="rId9" Type="http://schemas.openxmlformats.org/officeDocument/2006/relationships/hyperlink" Target="http://www.ncbi.nlm.nih.gov/pubmed/25765769"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5956</Words>
  <Characters>33955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Alban Baruteau</dc:creator>
  <cp:keywords/>
  <dc:description/>
  <cp:lastModifiedBy>Elijah Behr</cp:lastModifiedBy>
  <cp:revision>2</cp:revision>
  <dcterms:created xsi:type="dcterms:W3CDTF">2017-11-23T20:37:00Z</dcterms:created>
  <dcterms:modified xsi:type="dcterms:W3CDTF">2017-11-23T20:37:00Z</dcterms:modified>
</cp:coreProperties>
</file>