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75" w:rsidRDefault="00191475">
      <w:pPr>
        <w:rPr>
          <w:b/>
        </w:rPr>
      </w:pPr>
      <w:bookmarkStart w:id="0" w:name="_GoBack"/>
      <w:bookmarkEnd w:id="0"/>
      <w:r w:rsidRPr="00495DD5">
        <w:rPr>
          <w:b/>
        </w:rPr>
        <w:t>A</w:t>
      </w:r>
      <w:r w:rsidR="00B019A4" w:rsidRPr="00495DD5">
        <w:rPr>
          <w:b/>
        </w:rPr>
        <w:t>ssessment of A</w:t>
      </w:r>
      <w:r w:rsidRPr="00495DD5">
        <w:rPr>
          <w:b/>
        </w:rPr>
        <w:t xml:space="preserve">ortic </w:t>
      </w:r>
      <w:r w:rsidR="00636001">
        <w:rPr>
          <w:b/>
        </w:rPr>
        <w:t xml:space="preserve">Stiffness and correlation with </w:t>
      </w:r>
      <w:r w:rsidR="00F70969">
        <w:rPr>
          <w:b/>
        </w:rPr>
        <w:t>Lung Function</w:t>
      </w:r>
      <w:r w:rsidR="00636001">
        <w:rPr>
          <w:b/>
        </w:rPr>
        <w:t xml:space="preserve"> </w:t>
      </w:r>
      <w:r w:rsidRPr="00495DD5">
        <w:rPr>
          <w:b/>
        </w:rPr>
        <w:t xml:space="preserve">in </w:t>
      </w:r>
      <w:r w:rsidR="00B019A4" w:rsidRPr="00495DD5">
        <w:rPr>
          <w:b/>
        </w:rPr>
        <w:t>P</w:t>
      </w:r>
      <w:r w:rsidRPr="00495DD5">
        <w:rPr>
          <w:b/>
        </w:rPr>
        <w:t>atients with COPD</w:t>
      </w:r>
      <w:r w:rsidR="00B019A4" w:rsidRPr="00495DD5">
        <w:rPr>
          <w:b/>
        </w:rPr>
        <w:t xml:space="preserve"> using Cardiac Magnetic Resonance</w:t>
      </w:r>
    </w:p>
    <w:p w:rsidR="00760EAE" w:rsidRPr="00AF7113" w:rsidRDefault="00760EAE" w:rsidP="00760EAE">
      <w:r w:rsidRPr="00AF7113">
        <w:t xml:space="preserve">De Garate, Estefania1; Biglino, Giovanni1;  Wilson Aileen; </w:t>
      </w:r>
      <w:r w:rsidR="00554FA5" w:rsidRPr="00AF7113">
        <w:t>Baker H Emma</w:t>
      </w:r>
      <w:r w:rsidR="00AF7113">
        <w:t>2</w:t>
      </w:r>
      <w:r w:rsidR="00554FA5" w:rsidRPr="00AF7113">
        <w:t>, Jones W Paul</w:t>
      </w:r>
      <w:r w:rsidR="00AF7113">
        <w:t>2</w:t>
      </w:r>
      <w:r w:rsidR="00554FA5" w:rsidRPr="00AF7113">
        <w:t xml:space="preserve">; </w:t>
      </w:r>
      <w:r w:rsidRPr="00AF7113">
        <w:t xml:space="preserve">Bucciarelli-Ducci, Chiara1; Dodd </w:t>
      </w:r>
      <w:r w:rsidR="00554FA5" w:rsidRPr="00AF7113">
        <w:t xml:space="preserve">W </w:t>
      </w:r>
      <w:r w:rsidRPr="00AF7113">
        <w:t>James</w:t>
      </w:r>
      <w:r w:rsidR="00554FA5" w:rsidRPr="00AF7113">
        <w:t>3</w:t>
      </w:r>
    </w:p>
    <w:p w:rsidR="00760EAE" w:rsidRPr="00760EAE" w:rsidRDefault="00760EAE" w:rsidP="00760EAE">
      <w:r w:rsidRPr="00760EAE">
        <w:t>1NIHR Bristol Cardiovascular Biomedical Research Unit, Bristol Heart Institute, Bristol, Avon, United Kingdom.</w:t>
      </w:r>
    </w:p>
    <w:p w:rsidR="00554FA5" w:rsidRDefault="00554FA5" w:rsidP="00760EAE">
      <w:r>
        <w:t>2 Division of Clinical Sciences St. George’s University of London, Tooting London United Kingdom</w:t>
      </w:r>
    </w:p>
    <w:p w:rsidR="00760EAE" w:rsidRPr="00760EAE" w:rsidRDefault="00554FA5" w:rsidP="00760EAE">
      <w:r>
        <w:t>3</w:t>
      </w:r>
      <w:r w:rsidR="00760EAE" w:rsidRPr="00760EAE">
        <w:t xml:space="preserve"> Academic Respiratory Unit University of Bristol, Southmead Hospital, Bristol, Avon, United Kingdom</w:t>
      </w:r>
    </w:p>
    <w:p w:rsidR="00760EAE" w:rsidRPr="00760EAE" w:rsidRDefault="00760EAE" w:rsidP="00760EAE">
      <w:r w:rsidRPr="00760EAE">
        <w:t xml:space="preserve">Study funded by a British Lung Foundation research grant. </w:t>
      </w:r>
    </w:p>
    <w:p w:rsidR="00BB4D53" w:rsidRDefault="00191475" w:rsidP="00760EAE">
      <w:r>
        <w:t xml:space="preserve">Background: COPD has been associated with increased cardiovascular risk, although </w:t>
      </w:r>
      <w:r w:rsidR="00A86F15">
        <w:t>the mechanism</w:t>
      </w:r>
      <w:r w:rsidR="00554FA5">
        <w:t xml:space="preserve">s </w:t>
      </w:r>
      <w:r w:rsidR="00A86F15">
        <w:t>for this are</w:t>
      </w:r>
      <w:r w:rsidR="00BB4D53">
        <w:t xml:space="preserve"> still </w:t>
      </w:r>
      <w:r w:rsidR="00554FA5">
        <w:t>unclear</w:t>
      </w:r>
      <w:r>
        <w:t xml:space="preserve">. </w:t>
      </w:r>
      <w:r w:rsidR="00554FA5">
        <w:t>P</w:t>
      </w:r>
      <w:r>
        <w:t xml:space="preserve">roposed theories </w:t>
      </w:r>
      <w:r w:rsidR="00554FA5">
        <w:t>include</w:t>
      </w:r>
      <w:r w:rsidR="00E67DE4">
        <w:t xml:space="preserve"> </w:t>
      </w:r>
      <w:r w:rsidR="00955624">
        <w:t xml:space="preserve">increased </w:t>
      </w:r>
      <w:r w:rsidR="00DA2534">
        <w:t xml:space="preserve">systemic inflammation and accelerated aging </w:t>
      </w:r>
      <w:r w:rsidR="00554FA5">
        <w:t>resulting in</w:t>
      </w:r>
      <w:r w:rsidR="00E552FE">
        <w:t xml:space="preserve"> arterial stiffness</w:t>
      </w:r>
      <w:r w:rsidR="00955624">
        <w:t xml:space="preserve">. </w:t>
      </w:r>
      <w:r w:rsidR="00A86F15">
        <w:t>We aimed to evaluate aortic distensibility</w:t>
      </w:r>
      <w:r w:rsidR="00554FA5">
        <w:t xml:space="preserve"> using cardiac MRI</w:t>
      </w:r>
      <w:r w:rsidR="00A86F15">
        <w:t xml:space="preserve"> in patients with COPD </w:t>
      </w:r>
      <w:r w:rsidR="00554FA5">
        <w:t>compared to an</w:t>
      </w:r>
      <w:r w:rsidR="00A86F15">
        <w:t xml:space="preserve"> age-matched non COPD, ‘healthy’ smoker control group.</w:t>
      </w:r>
    </w:p>
    <w:p w:rsidR="00F335F7" w:rsidRDefault="007E4056" w:rsidP="00F335F7">
      <w:pPr>
        <w:jc w:val="both"/>
      </w:pPr>
      <w:r>
        <w:t>Methods: we recruited</w:t>
      </w:r>
      <w:r w:rsidR="00D424E7">
        <w:t xml:space="preserve"> 48</w:t>
      </w:r>
      <w:r w:rsidR="0087768A">
        <w:t xml:space="preserve"> </w:t>
      </w:r>
      <w:r w:rsidR="00BB4D53">
        <w:t>subjects, of which</w:t>
      </w:r>
      <w:r w:rsidR="0087768A">
        <w:t xml:space="preserve"> </w:t>
      </w:r>
      <w:r w:rsidR="00A86F15">
        <w:t>27</w:t>
      </w:r>
      <w:r>
        <w:t xml:space="preserve"> </w:t>
      </w:r>
      <w:r w:rsidR="00A86F15">
        <w:t xml:space="preserve">had </w:t>
      </w:r>
      <w:r>
        <w:t>diagnosis of</w:t>
      </w:r>
      <w:r w:rsidR="0087768A">
        <w:t xml:space="preserve"> </w:t>
      </w:r>
      <w:r>
        <w:t>COPD</w:t>
      </w:r>
      <w:r w:rsidR="0087768A">
        <w:t xml:space="preserve"> and</w:t>
      </w:r>
      <w:r w:rsidR="0087768A" w:rsidRPr="0087768A">
        <w:t xml:space="preserve"> FEV</w:t>
      </w:r>
      <w:r w:rsidR="002F553A">
        <w:t>1</w:t>
      </w:r>
      <w:r w:rsidR="0087768A" w:rsidRPr="0087768A">
        <w:t>/FVC &lt;70%</w:t>
      </w:r>
      <w:r w:rsidR="000E200D">
        <w:t xml:space="preserve">; </w:t>
      </w:r>
      <w:r w:rsidR="00A86F15">
        <w:t>and 21</w:t>
      </w:r>
      <w:r w:rsidR="0087768A">
        <w:t xml:space="preserve"> </w:t>
      </w:r>
      <w:r w:rsidR="00636001">
        <w:t xml:space="preserve">age-matched </w:t>
      </w:r>
      <w:r w:rsidR="0087768A">
        <w:t>normal</w:t>
      </w:r>
      <w:r w:rsidR="00A86F15">
        <w:t xml:space="preserve"> smoker</w:t>
      </w:r>
      <w:r w:rsidR="0087768A">
        <w:t xml:space="preserve"> controls (</w:t>
      </w:r>
      <w:r>
        <w:t>mean age 64</w:t>
      </w:r>
      <w:r w:rsidR="0087768A">
        <w:t xml:space="preserve"> </w:t>
      </w:r>
      <w:r>
        <w:t>years±</w:t>
      </w:r>
      <w:r w:rsidR="0087768A">
        <w:t>10).</w:t>
      </w:r>
      <w:r w:rsidR="00A86F15">
        <w:t xml:space="preserve"> We acquired data including age, gender, smoking status, number of packs of cigarettes per year, and </w:t>
      </w:r>
      <w:r w:rsidR="000E200D">
        <w:t xml:space="preserve">FEV1/FVC ratio. </w:t>
      </w:r>
      <w:r w:rsidR="00F335F7">
        <w:t xml:space="preserve">MRI images were acquired using a </w:t>
      </w:r>
      <w:r w:rsidR="00554FA5">
        <w:t>3.0</w:t>
      </w:r>
      <w:r w:rsidR="00F335F7">
        <w:t xml:space="preserve">T scanner, and analysed using CVI42 software. </w:t>
      </w:r>
      <w:r w:rsidR="0043555A">
        <w:t>Left ventricle and right ventricle</w:t>
      </w:r>
      <w:r w:rsidR="00BC470E">
        <w:t xml:space="preserve"> function and volumes were evaluated using short axis SSFP cine. </w:t>
      </w:r>
      <w:r w:rsidR="00636001">
        <w:t xml:space="preserve">Aortic </w:t>
      </w:r>
      <w:r w:rsidR="000E200D">
        <w:t>distensibility was</w:t>
      </w:r>
      <w:r w:rsidR="00BB4D53">
        <w:t xml:space="preserve"> measured using a validated method</w:t>
      </w:r>
      <w:r w:rsidR="000E200D">
        <w:t xml:space="preserve"> that take</w:t>
      </w:r>
      <w:r w:rsidR="00636001">
        <w:t>s</w:t>
      </w:r>
      <w:r w:rsidR="000E200D">
        <w:t xml:space="preserve"> in consideration aortic</w:t>
      </w:r>
      <w:r w:rsidR="00F335F7">
        <w:t xml:space="preserve"> maximal and minimal areas </w:t>
      </w:r>
      <w:r w:rsidR="00BB4D53">
        <w:t xml:space="preserve">from axial </w:t>
      </w:r>
      <w:r w:rsidR="00636001">
        <w:t>SSFP cine</w:t>
      </w:r>
      <w:r w:rsidR="00F335F7">
        <w:t xml:space="preserve"> acquired perpendicular to </w:t>
      </w:r>
      <w:r w:rsidR="000E200D">
        <w:t>the vessel.</w:t>
      </w:r>
    </w:p>
    <w:p w:rsidR="00BD2C1C" w:rsidRDefault="00F335F7">
      <w:r>
        <w:t xml:space="preserve">Results: </w:t>
      </w:r>
      <w:r w:rsidR="00BB4D53">
        <w:t xml:space="preserve">Aortic distensibility was reduced in the COPD patients compared to </w:t>
      </w:r>
      <w:r w:rsidR="000E200D">
        <w:t xml:space="preserve">control </w:t>
      </w:r>
      <w:r w:rsidR="000E200D" w:rsidRPr="006F6793">
        <w:t>(</w:t>
      </w:r>
      <w:r w:rsidR="000E200D" w:rsidRPr="006F6793">
        <w:rPr>
          <w:rFonts w:ascii="Calibri" w:eastAsia="Times New Roman" w:hAnsi="Calibri" w:cs="Times New Roman"/>
          <w:color w:val="000000"/>
          <w:lang w:eastAsia="en-GB"/>
        </w:rPr>
        <w:t>0.00226</w:t>
      </w:r>
      <w:r w:rsidR="000E200D" w:rsidRPr="00E745D7">
        <w:rPr>
          <w:rFonts w:ascii="Calibri" w:eastAsia="Times New Roman" w:hAnsi="Calibri" w:cs="Times New Roman"/>
          <w:color w:val="000000"/>
          <w:lang w:eastAsia="en-GB"/>
        </w:rPr>
        <w:t>10</w:t>
      </w:r>
      <w:r w:rsidR="000E200D">
        <w:rPr>
          <w:rFonts w:ascii="Calibri" w:eastAsia="Times New Roman" w:hAnsi="Calibri" w:cs="Times New Roman"/>
          <w:color w:val="000000"/>
          <w:lang w:eastAsia="en-GB"/>
        </w:rPr>
        <w:t xml:space="preserve"> X10</w:t>
      </w:r>
      <w:r w:rsidR="000E200D" w:rsidRPr="00E745D7">
        <w:rPr>
          <w:rFonts w:ascii="Calibri" w:eastAsia="Times New Roman" w:hAnsi="Calibri" w:cs="Times New Roman"/>
          <w:color w:val="000000"/>
          <w:vertAlign w:val="superscript"/>
          <w:lang w:eastAsia="en-GB"/>
        </w:rPr>
        <w:t xml:space="preserve"> -3</w:t>
      </w:r>
      <w:r w:rsidR="000E200D" w:rsidRPr="00E745D7">
        <w:rPr>
          <w:rFonts w:ascii="Calibri" w:eastAsia="Times New Roman" w:hAnsi="Calibri" w:cs="Times New Roman"/>
          <w:color w:val="000000"/>
          <w:lang w:eastAsia="en-GB"/>
        </w:rPr>
        <w:t xml:space="preserve">mm Hg </w:t>
      </w:r>
      <w:r w:rsidR="000E200D" w:rsidRPr="00E745D7">
        <w:rPr>
          <w:rFonts w:ascii="Calibri" w:eastAsia="Times New Roman" w:hAnsi="Calibri" w:cs="Times New Roman"/>
          <w:color w:val="000000"/>
          <w:vertAlign w:val="superscript"/>
          <w:lang w:eastAsia="en-GB"/>
        </w:rPr>
        <w:t>-1</w:t>
      </w:r>
      <w:r w:rsidR="000E200D" w:rsidRPr="006F6793">
        <w:t xml:space="preserve"> vs </w:t>
      </w:r>
      <w:r w:rsidR="000E200D" w:rsidRPr="006F6793">
        <w:rPr>
          <w:rFonts w:ascii="Calibri" w:eastAsia="Times New Roman" w:hAnsi="Calibri" w:cs="Times New Roman"/>
          <w:color w:val="000000"/>
          <w:lang w:eastAsia="en-GB"/>
        </w:rPr>
        <w:t>0.004337</w:t>
      </w:r>
      <w:r w:rsidR="000E200D" w:rsidRPr="00E745D7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 w:rsidR="000E200D">
        <w:rPr>
          <w:rFonts w:ascii="Calibri" w:eastAsia="Times New Roman" w:hAnsi="Calibri" w:cs="Times New Roman"/>
          <w:color w:val="000000"/>
          <w:lang w:eastAsia="en-GB"/>
        </w:rPr>
        <w:t>X10</w:t>
      </w:r>
      <w:r w:rsidR="000E200D" w:rsidRPr="00E745D7">
        <w:rPr>
          <w:rFonts w:ascii="Calibri" w:eastAsia="Times New Roman" w:hAnsi="Calibri" w:cs="Times New Roman"/>
          <w:color w:val="000000"/>
          <w:vertAlign w:val="superscript"/>
          <w:lang w:eastAsia="en-GB"/>
        </w:rPr>
        <w:t xml:space="preserve"> -3</w:t>
      </w:r>
      <w:r w:rsidR="000E200D">
        <w:rPr>
          <w:rFonts w:ascii="Calibri" w:eastAsia="Times New Roman" w:hAnsi="Calibri" w:cs="Times New Roman"/>
          <w:color w:val="000000"/>
          <w:lang w:eastAsia="en-GB"/>
        </w:rPr>
        <w:t>mm Hg</w:t>
      </w:r>
      <w:r w:rsidR="000E200D" w:rsidRPr="00E745D7">
        <w:rPr>
          <w:rFonts w:ascii="Calibri" w:eastAsia="Times New Roman" w:hAnsi="Calibri" w:cs="Times New Roman"/>
          <w:color w:val="000000"/>
          <w:vertAlign w:val="superscript"/>
          <w:lang w:eastAsia="en-GB"/>
        </w:rPr>
        <w:t>-1</w:t>
      </w:r>
      <w:r w:rsidR="000E200D" w:rsidRPr="006F6793">
        <w:t>, p=0.003)</w:t>
      </w:r>
      <w:r w:rsidR="000E200D">
        <w:t xml:space="preserve">. </w:t>
      </w:r>
      <w:r w:rsidR="0043555A">
        <w:t>The d</w:t>
      </w:r>
      <w:r w:rsidR="000E200D">
        <w:t>i</w:t>
      </w:r>
      <w:r w:rsidR="0043555A">
        <w:t>stensibility of descending aorta was similar in both groups (p= 0.06). Ejection fraction and biventricular volumes were also similar</w:t>
      </w:r>
      <w:r w:rsidR="000E200D">
        <w:t xml:space="preserve"> in the two groups. </w:t>
      </w:r>
      <w:proofErr w:type="spellStart"/>
      <w:r w:rsidR="000E200D">
        <w:t>Univariant</w:t>
      </w:r>
      <w:proofErr w:type="spellEnd"/>
      <w:r w:rsidR="00011A95">
        <w:t xml:space="preserve"> analysis demon</w:t>
      </w:r>
      <w:r w:rsidR="00636001">
        <w:t>strated a significant relationship between ascending aorta distensibility and FEV1/FVC ratio. There was no difference when c</w:t>
      </w:r>
      <w:r w:rsidR="00193664">
        <w:t>omparing distensibility with smo</w:t>
      </w:r>
      <w:r w:rsidR="00636001">
        <w:t>king status or number of packs per year. Linear regression demonstrated that the degree of aortic distensibility was directly proportional to FEV1/FVC ratio</w:t>
      </w:r>
    </w:p>
    <w:p w:rsidR="00BD2C1C" w:rsidRDefault="0043555A">
      <w:r>
        <w:t>Conclusion: Patients with COPD have significantly increased aortic stiffness measured by cardiac magnetic resonance</w:t>
      </w:r>
      <w:r w:rsidR="00D51D44">
        <w:t xml:space="preserve">. </w:t>
      </w:r>
      <w:r w:rsidR="008F1FA0">
        <w:t>This was observed in the presence of normal LV/RV systolic function in both groups.</w:t>
      </w:r>
      <w:r w:rsidR="00636001">
        <w:t xml:space="preserve"> This difference was related to FEV1/FVC, and was independent of smoking. </w:t>
      </w:r>
      <w:r w:rsidR="00F70969">
        <w:t>Preserved</w:t>
      </w:r>
      <w:r w:rsidR="00636001">
        <w:t xml:space="preserve"> FEV1/FVC showed more elastic ascending aortas. </w:t>
      </w:r>
      <w:r w:rsidR="00D51D44">
        <w:t>Reduced aortic distensibility could r</w:t>
      </w:r>
      <w:r w:rsidR="00E67DE4">
        <w:t>epresent the early phase changes in cardiovascular function</w:t>
      </w:r>
      <w:r w:rsidR="008F1FA0">
        <w:t xml:space="preserve"> but further research is needed. </w:t>
      </w:r>
    </w:p>
    <w:p w:rsidR="00E552FE" w:rsidRDefault="00E552FE"/>
    <w:p w:rsidR="00636001" w:rsidRDefault="00636001"/>
    <w:p w:rsidR="00BD2C1C" w:rsidRDefault="00636001">
      <w:r>
        <w:t xml:space="preserve"> </w:t>
      </w:r>
    </w:p>
    <w:sectPr w:rsidR="00BD2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75"/>
    <w:rsid w:val="00011A95"/>
    <w:rsid w:val="000E200D"/>
    <w:rsid w:val="001767F6"/>
    <w:rsid w:val="00191475"/>
    <w:rsid w:val="00191632"/>
    <w:rsid w:val="00193664"/>
    <w:rsid w:val="00263A64"/>
    <w:rsid w:val="002C695D"/>
    <w:rsid w:val="002F553A"/>
    <w:rsid w:val="00385DCB"/>
    <w:rsid w:val="0043555A"/>
    <w:rsid w:val="00457F05"/>
    <w:rsid w:val="00495DD5"/>
    <w:rsid w:val="005048A2"/>
    <w:rsid w:val="00505977"/>
    <w:rsid w:val="00554FA5"/>
    <w:rsid w:val="00636001"/>
    <w:rsid w:val="00760EAE"/>
    <w:rsid w:val="007E4056"/>
    <w:rsid w:val="0087768A"/>
    <w:rsid w:val="008C621F"/>
    <w:rsid w:val="008F1FA0"/>
    <w:rsid w:val="00955624"/>
    <w:rsid w:val="00A86F15"/>
    <w:rsid w:val="00AF7113"/>
    <w:rsid w:val="00B019A4"/>
    <w:rsid w:val="00BB4D53"/>
    <w:rsid w:val="00BC470E"/>
    <w:rsid w:val="00BD2C1C"/>
    <w:rsid w:val="00BD5D38"/>
    <w:rsid w:val="00C1297D"/>
    <w:rsid w:val="00C16F8E"/>
    <w:rsid w:val="00D424E7"/>
    <w:rsid w:val="00D51D44"/>
    <w:rsid w:val="00D84CF9"/>
    <w:rsid w:val="00DA2534"/>
    <w:rsid w:val="00DA26E4"/>
    <w:rsid w:val="00E552FE"/>
    <w:rsid w:val="00E67DE4"/>
    <w:rsid w:val="00EF468E"/>
    <w:rsid w:val="00F335F7"/>
    <w:rsid w:val="00F70969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129B0-194F-4800-BDB1-910BF07D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B4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D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D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UHBristol Trust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Guida Pecchinenda</dc:creator>
  <cp:lastModifiedBy>Emma Baker</cp:lastModifiedBy>
  <cp:revision>2</cp:revision>
  <dcterms:created xsi:type="dcterms:W3CDTF">2017-04-05T13:01:00Z</dcterms:created>
  <dcterms:modified xsi:type="dcterms:W3CDTF">2017-04-05T13:01:00Z</dcterms:modified>
</cp:coreProperties>
</file>