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740" w:rsidRPr="00FE5712" w:rsidRDefault="00E95740" w:rsidP="00E95740">
      <w:pPr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Table 1. </w:t>
      </w:r>
      <w:r w:rsidRPr="00EA5C15">
        <w:rPr>
          <w:rFonts w:ascii="Times New Roman" w:hAnsi="Times New Roman"/>
          <w:sz w:val="24"/>
          <w:szCs w:val="24"/>
          <w:lang w:val="en-GB"/>
        </w:rPr>
        <w:t>General characteristics of the studies included in the systematic review.</w:t>
      </w:r>
    </w:p>
    <w:tbl>
      <w:tblPr>
        <w:tblW w:w="165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06"/>
        <w:gridCol w:w="639"/>
        <w:gridCol w:w="1413"/>
        <w:gridCol w:w="1408"/>
        <w:gridCol w:w="4549"/>
        <w:gridCol w:w="2410"/>
        <w:gridCol w:w="1559"/>
        <w:gridCol w:w="1559"/>
        <w:gridCol w:w="992"/>
        <w:gridCol w:w="851"/>
      </w:tblGrid>
      <w:tr w:rsidR="00E95740" w:rsidRPr="00F85DA3">
        <w:trPr>
          <w:trHeight w:val="55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Author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Study Design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Ultrasound</w:t>
            </w:r>
            <w:proofErr w:type="spellEnd"/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signs</w:t>
            </w:r>
            <w:proofErr w:type="spellEnd"/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Reference standard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Associated</w:t>
            </w:r>
            <w:proofErr w:type="spellEnd"/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major </w:t>
            </w:r>
            <w:proofErr w:type="spellStart"/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CHDs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GA at US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Fetuses (n)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CoA</w:t>
            </w:r>
            <w:proofErr w:type="spellEnd"/>
          </w:p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5DA3">
              <w:rPr>
                <w:rFonts w:ascii="Times New Roman" w:hAnsi="Times New Roman"/>
                <w:b/>
                <w:bCs/>
                <w:sz w:val="20"/>
                <w:szCs w:val="20"/>
              </w:rPr>
              <w:t>(n)</w:t>
            </w:r>
          </w:p>
        </w:tc>
      </w:tr>
      <w:tr w:rsidR="00E95740" w:rsidRPr="00F85DA3">
        <w:trPr>
          <w:trHeight w:val="118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Arya</w:t>
            </w:r>
            <w:proofErr w:type="spellEnd"/>
            <w:r w:rsidR="00535C3B" w:rsidRPr="00F85DA3">
              <w:rPr>
                <w:rFonts w:ascii="Times New Roman" w:hAnsi="Times New Roman"/>
                <w:sz w:val="20"/>
                <w:szCs w:val="20"/>
              </w:rPr>
              <w:t xml:space="preserve"> (14)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United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States</w:t>
            </w:r>
            <w:proofErr w:type="spellEnd"/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Retrospective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 xml:space="preserve">AoI d z-score, RV/LV d ratio, RV/LV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length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ratio, TV/LV area ratio, RV/LV volume ratio, DA/AoI flow ratio, DAo/AoI d ratio, MPA/AoI d ratio, LCSA,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Aao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Dao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angle,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TAo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-DAo angle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Post-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natal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echocardiography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32.8 ± 4.2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95740" w:rsidRPr="00F85DA3">
        <w:trPr>
          <w:trHeight w:val="154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Toole</w:t>
            </w:r>
            <w:proofErr w:type="spellEnd"/>
            <w:r w:rsidR="00535C3B" w:rsidRPr="00F85DA3">
              <w:rPr>
                <w:rFonts w:ascii="Times New Roman" w:hAnsi="Times New Roman"/>
                <w:sz w:val="20"/>
                <w:szCs w:val="20"/>
              </w:rPr>
              <w:t xml:space="preserve"> (15)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United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States</w:t>
            </w:r>
            <w:proofErr w:type="spellEnd"/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Retrospective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TV z-score, MV z-score, PV z-score AoV z-score</w:t>
            </w:r>
            <w:r w:rsidR="0072696D" w:rsidRPr="00F85DA3">
              <w:rPr>
                <w:rFonts w:ascii="Times New Roman" w:hAnsi="Times New Roman"/>
                <w:sz w:val="20"/>
                <w:szCs w:val="20"/>
              </w:rPr>
              <w:t>, AAo z-score, TAoA z-score, Ao</w:t>
            </w:r>
            <w:r w:rsidRPr="00F85DA3">
              <w:rPr>
                <w:rFonts w:ascii="Times New Roman" w:hAnsi="Times New Roman"/>
                <w:sz w:val="20"/>
                <w:szCs w:val="20"/>
              </w:rPr>
              <w:t>I z-</w:t>
            </w:r>
            <w:r w:rsidR="00621054" w:rsidRPr="00F85DA3">
              <w:rPr>
                <w:rFonts w:ascii="Times New Roman" w:hAnsi="Times New Roman"/>
                <w:sz w:val="20"/>
                <w:szCs w:val="20"/>
              </w:rPr>
              <w:t>score, RV</w:t>
            </w:r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length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, LV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length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AoV/PV ratio, RV/LV area r</w:t>
            </w:r>
            <w:r w:rsidR="000E2A99" w:rsidRPr="00F85DA3">
              <w:rPr>
                <w:rFonts w:ascii="Times New Roman" w:hAnsi="Times New Roman"/>
                <w:sz w:val="20"/>
                <w:szCs w:val="20"/>
              </w:rPr>
              <w:t>atio, AoI/DA ratio, MV/TV ratio</w:t>
            </w:r>
            <w:r w:rsidRPr="00F85DA3">
              <w:rPr>
                <w:rFonts w:ascii="Times New Roman" w:hAnsi="Times New Roman"/>
                <w:sz w:val="20"/>
                <w:szCs w:val="20"/>
              </w:rPr>
              <w:t xml:space="preserve">, PLSVC,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Isthmus-ductal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angle, AoI PSV, AoI PI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Post-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natal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echocardiography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33.9(30.4-36.0)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95740" w:rsidRPr="00F85DA3">
        <w:trPr>
          <w:trHeight w:val="1210"/>
        </w:trPr>
        <w:tc>
          <w:tcPr>
            <w:tcW w:w="1206" w:type="dxa"/>
            <w:noWrap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Mărginean</w:t>
            </w:r>
            <w:proofErr w:type="spellEnd"/>
            <w:r w:rsidR="00535C3B" w:rsidRPr="00F85DA3">
              <w:rPr>
                <w:rFonts w:ascii="Times New Roman" w:hAnsi="Times New Roman"/>
                <w:sz w:val="20"/>
                <w:szCs w:val="20"/>
              </w:rPr>
              <w:t xml:space="preserve"> (16)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Romania</w:t>
            </w:r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 xml:space="preserve">AoI z-score,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Aao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z-score, AD/AoI ratio, PA/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Ao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ratio,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Ao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d, AoI d, RV/LV ratio, PLSVC, BAV, VSD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Post-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natal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echocardiography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36 (32-39)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E95740" w:rsidRPr="00F85DA3">
        <w:trPr>
          <w:trHeight w:val="94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Durand</w:t>
            </w:r>
            <w:proofErr w:type="spellEnd"/>
            <w:r w:rsidR="00535C3B" w:rsidRPr="00F85DA3">
              <w:rPr>
                <w:rFonts w:ascii="Times New Roman" w:hAnsi="Times New Roman"/>
                <w:sz w:val="20"/>
                <w:szCs w:val="20"/>
              </w:rPr>
              <w:t xml:space="preserve"> (17)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France</w:t>
            </w:r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D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Ventricular and/or great vessels disproportion, AoV z-score (FL and GA), AoV d (mm), PSLVC, VSD, bicuspid AoV, hypoplastic and/or angular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  <w:lang w:val="en-GB"/>
              </w:rPr>
              <w:t>AoA</w:t>
            </w:r>
            <w:proofErr w:type="spellEnd"/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Post-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natal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echocardiography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36w±3d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E95740" w:rsidRPr="00F85DA3">
        <w:trPr>
          <w:trHeight w:val="56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Sivanandam</w:t>
            </w:r>
            <w:proofErr w:type="spellEnd"/>
            <w:r w:rsidR="00535C3B" w:rsidRPr="00F85DA3">
              <w:rPr>
                <w:rFonts w:ascii="Times New Roman" w:hAnsi="Times New Roman"/>
                <w:sz w:val="20"/>
                <w:szCs w:val="20"/>
              </w:rPr>
              <w:t xml:space="preserve"> (18)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United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States</w:t>
            </w:r>
            <w:proofErr w:type="spellEnd"/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Retrospective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CSI, AoI z-score, MV z-score, AoV z-score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Post-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natal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echocardiography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25,6 (20-35)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E95740" w:rsidRPr="00F85DA3">
        <w:trPr>
          <w:trHeight w:val="112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Gomez-Montes</w:t>
            </w:r>
            <w:r w:rsidR="00535C3B" w:rsidRPr="00F85DA3">
              <w:rPr>
                <w:rFonts w:ascii="Times New Roman" w:hAnsi="Times New Roman"/>
                <w:sz w:val="20"/>
                <w:szCs w:val="20"/>
              </w:rPr>
              <w:t xml:space="preserve"> (19)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Spain</w:t>
            </w:r>
            <w:proofErr w:type="spellEnd"/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Retrospective</w:t>
            </w:r>
          </w:p>
        </w:tc>
        <w:tc>
          <w:tcPr>
            <w:tcW w:w="4549" w:type="dxa"/>
            <w:vAlign w:val="center"/>
          </w:tcPr>
          <w:p w:rsidR="00E95740" w:rsidRPr="00AD118E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18E">
              <w:rPr>
                <w:rFonts w:ascii="Times New Roman" w:hAnsi="Times New Roman"/>
                <w:sz w:val="20"/>
                <w:szCs w:val="20"/>
              </w:rPr>
              <w:t xml:space="preserve">TV z-score, MV z-score, TV/MV ratio, PV z-score, AoV z-score, MPA z-score, AA z-score, </w:t>
            </w:r>
            <w:proofErr w:type="spellStart"/>
            <w:r w:rsidRPr="00AD118E">
              <w:rPr>
                <w:rFonts w:ascii="Times New Roman" w:hAnsi="Times New Roman"/>
                <w:sz w:val="20"/>
                <w:szCs w:val="20"/>
              </w:rPr>
              <w:t>Isthmus</w:t>
            </w:r>
            <w:proofErr w:type="spellEnd"/>
            <w:r w:rsidRPr="00AD118E">
              <w:rPr>
                <w:rFonts w:ascii="Times New Roman" w:hAnsi="Times New Roman"/>
                <w:sz w:val="20"/>
                <w:szCs w:val="20"/>
              </w:rPr>
              <w:t xml:space="preserve"> z-score, </w:t>
            </w:r>
            <w:proofErr w:type="gramStart"/>
            <w:r w:rsidRPr="00AD118E">
              <w:rPr>
                <w:rFonts w:ascii="Times New Roman" w:hAnsi="Times New Roman"/>
                <w:sz w:val="20"/>
                <w:szCs w:val="20"/>
              </w:rPr>
              <w:t>AD</w:t>
            </w:r>
            <w:proofErr w:type="gramEnd"/>
            <w:r w:rsidRPr="00AD118E">
              <w:rPr>
                <w:rFonts w:ascii="Times New Roman" w:hAnsi="Times New Roman"/>
                <w:sz w:val="20"/>
                <w:szCs w:val="20"/>
              </w:rPr>
              <w:t xml:space="preserve"> z-score, </w:t>
            </w:r>
            <w:proofErr w:type="spellStart"/>
            <w:r w:rsidRPr="00AD118E">
              <w:rPr>
                <w:rFonts w:ascii="Times New Roman" w:hAnsi="Times New Roman"/>
                <w:sz w:val="20"/>
                <w:szCs w:val="20"/>
              </w:rPr>
              <w:t>Isthmus</w:t>
            </w:r>
            <w:proofErr w:type="spellEnd"/>
            <w:r w:rsidRPr="00AD118E">
              <w:rPr>
                <w:rFonts w:ascii="Times New Roman" w:hAnsi="Times New Roman"/>
                <w:sz w:val="20"/>
                <w:szCs w:val="20"/>
              </w:rPr>
              <w:t xml:space="preserve">/AD ratio, hypoplastic </w:t>
            </w:r>
            <w:proofErr w:type="spellStart"/>
            <w:r w:rsidRPr="00AD118E">
              <w:rPr>
                <w:rFonts w:ascii="Times New Roman" w:hAnsi="Times New Roman"/>
                <w:sz w:val="20"/>
                <w:szCs w:val="20"/>
              </w:rPr>
              <w:t>arch</w:t>
            </w:r>
            <w:proofErr w:type="spellEnd"/>
            <w:r w:rsidRPr="00AD118E">
              <w:rPr>
                <w:rFonts w:ascii="Times New Roman" w:hAnsi="Times New Roman"/>
                <w:sz w:val="20"/>
                <w:szCs w:val="20"/>
              </w:rPr>
              <w:t xml:space="preserve">, PLSVC, </w:t>
            </w:r>
            <w:proofErr w:type="spellStart"/>
            <w:r w:rsidRPr="00AD118E">
              <w:rPr>
                <w:rFonts w:ascii="Times New Roman" w:hAnsi="Times New Roman"/>
                <w:sz w:val="20"/>
                <w:szCs w:val="20"/>
              </w:rPr>
              <w:t>midflow</w:t>
            </w:r>
            <w:proofErr w:type="spellEnd"/>
            <w:r w:rsidRPr="00AD118E">
              <w:rPr>
                <w:rFonts w:ascii="Times New Roman" w:hAnsi="Times New Roman"/>
                <w:sz w:val="20"/>
                <w:szCs w:val="20"/>
              </w:rPr>
              <w:t xml:space="preserve"> at </w:t>
            </w:r>
            <w:proofErr w:type="spellStart"/>
            <w:r w:rsidRPr="00AD118E">
              <w:rPr>
                <w:rFonts w:ascii="Times New Roman" w:hAnsi="Times New Roman"/>
                <w:sz w:val="20"/>
                <w:szCs w:val="20"/>
              </w:rPr>
              <w:t>A</w:t>
            </w:r>
            <w:r w:rsidR="0072696D" w:rsidRPr="00AD118E">
              <w:rPr>
                <w:rFonts w:ascii="Times New Roman" w:hAnsi="Times New Roman"/>
                <w:sz w:val="20"/>
                <w:szCs w:val="20"/>
              </w:rPr>
              <w:t>oA</w:t>
            </w:r>
            <w:proofErr w:type="spellEnd"/>
            <w:r w:rsidRPr="00AD118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D118E">
              <w:rPr>
                <w:rFonts w:ascii="Times New Roman" w:hAnsi="Times New Roman"/>
                <w:sz w:val="20"/>
                <w:szCs w:val="20"/>
              </w:rPr>
              <w:t>bidirectional</w:t>
            </w:r>
            <w:proofErr w:type="spellEnd"/>
            <w:r w:rsidRPr="00AD118E">
              <w:rPr>
                <w:rFonts w:ascii="Times New Roman" w:hAnsi="Times New Roman"/>
                <w:sz w:val="20"/>
                <w:szCs w:val="20"/>
              </w:rPr>
              <w:t xml:space="preserve"> flow at FO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Post-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natal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echocardiography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27.6±6.6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E95740" w:rsidRPr="00F85DA3">
        <w:trPr>
          <w:trHeight w:val="28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Rizzo</w:t>
            </w:r>
            <w:r w:rsidR="00B3267D" w:rsidRPr="00F85DA3">
              <w:rPr>
                <w:rFonts w:ascii="Times New Roman" w:hAnsi="Times New Roman"/>
                <w:sz w:val="20"/>
                <w:szCs w:val="20"/>
              </w:rPr>
              <w:t xml:space="preserve"> (20)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Italy</w:t>
            </w:r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PA/AO ratio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Post-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natal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echocardiography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DD3EF2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30 (</w:t>
            </w:r>
            <w:r w:rsidR="00E95740" w:rsidRPr="00F85DA3">
              <w:rPr>
                <w:rFonts w:ascii="Times New Roman" w:hAnsi="Times New Roman"/>
                <w:sz w:val="20"/>
                <w:szCs w:val="20"/>
              </w:rPr>
              <w:t>26–34)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95740" w:rsidRPr="00F85DA3">
        <w:trPr>
          <w:trHeight w:val="57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Slodki</w:t>
            </w:r>
            <w:proofErr w:type="spellEnd"/>
            <w:r w:rsidR="00B3267D" w:rsidRPr="00F85DA3">
              <w:rPr>
                <w:rFonts w:ascii="Times New Roman" w:hAnsi="Times New Roman"/>
                <w:sz w:val="20"/>
                <w:szCs w:val="20"/>
              </w:rPr>
              <w:t xml:space="preserve"> (21)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Poland/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United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States</w:t>
            </w:r>
            <w:proofErr w:type="spellEnd"/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Retrospective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 xml:space="preserve">AoI d (mm), </w:t>
            </w:r>
            <w:r w:rsidR="0072696D" w:rsidRPr="00F85DA3">
              <w:rPr>
                <w:rFonts w:ascii="Times New Roman" w:hAnsi="Times New Roman"/>
                <w:sz w:val="20"/>
                <w:szCs w:val="20"/>
              </w:rPr>
              <w:t>A</w:t>
            </w:r>
            <w:r w:rsidRPr="00F85DA3">
              <w:rPr>
                <w:rFonts w:ascii="Times New Roman" w:hAnsi="Times New Roman"/>
                <w:sz w:val="20"/>
                <w:szCs w:val="20"/>
              </w:rPr>
              <w:t xml:space="preserve">Ao d (mm), PA </w:t>
            </w:r>
            <w:r w:rsidR="0072696D" w:rsidRPr="00F85DA3">
              <w:rPr>
                <w:rFonts w:ascii="Times New Roman" w:hAnsi="Times New Roman"/>
                <w:sz w:val="20"/>
                <w:szCs w:val="20"/>
              </w:rPr>
              <w:t>d (</w:t>
            </w:r>
            <w:r w:rsidRPr="00F85DA3">
              <w:rPr>
                <w:rFonts w:ascii="Times New Roman" w:hAnsi="Times New Roman"/>
                <w:sz w:val="20"/>
                <w:szCs w:val="20"/>
              </w:rPr>
              <w:t>mm), PA/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AoA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ratio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Post-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natal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echocardiography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33.0±3.8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95740" w:rsidRPr="00F85DA3">
        <w:trPr>
          <w:trHeight w:val="84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Axt-Fliedner</w:t>
            </w:r>
            <w:proofErr w:type="spellEnd"/>
            <w:r w:rsidR="00B3267D" w:rsidRPr="00F85DA3">
              <w:rPr>
                <w:rFonts w:ascii="Times New Roman" w:hAnsi="Times New Roman"/>
                <w:sz w:val="20"/>
                <w:szCs w:val="20"/>
              </w:rPr>
              <w:t xml:space="preserve"> (22)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Germany</w:t>
            </w:r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Retrospective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PLSVC, VSD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DA3">
              <w:rPr>
                <w:rFonts w:ascii="Times New Roman" w:hAnsi="Times New Roman"/>
                <w:sz w:val="20"/>
                <w:szCs w:val="20"/>
                <w:lang w:val="en-GB"/>
              </w:rPr>
              <w:t>Autopsy, post-natal echocardiography,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31w+4d (13+2-38+6)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E95740" w:rsidRPr="00F85DA3">
        <w:trPr>
          <w:trHeight w:val="84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lastRenderedPageBreak/>
              <w:t>Matsui</w:t>
            </w:r>
            <w:proofErr w:type="spellEnd"/>
            <w:r w:rsidR="00B3267D" w:rsidRPr="00F85DA3">
              <w:rPr>
                <w:rFonts w:ascii="Times New Roman" w:hAnsi="Times New Roman"/>
                <w:sz w:val="20"/>
                <w:szCs w:val="20"/>
              </w:rPr>
              <w:t xml:space="preserve"> (23)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UK</w:t>
            </w:r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Retrospective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72696D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DA3">
              <w:rPr>
                <w:rFonts w:ascii="Times New Roman" w:hAnsi="Times New Roman"/>
                <w:sz w:val="20"/>
                <w:szCs w:val="20"/>
                <w:lang w:val="en-GB"/>
              </w:rPr>
              <w:t>V</w:t>
            </w:r>
            <w:r w:rsidR="00E95740" w:rsidRPr="00F85D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ascular disproportion, </w:t>
            </w:r>
            <w:r w:rsidRPr="00F85DA3">
              <w:rPr>
                <w:rFonts w:ascii="Times New Roman" w:hAnsi="Times New Roman"/>
                <w:sz w:val="20"/>
                <w:szCs w:val="20"/>
                <w:lang w:val="en-GB"/>
              </w:rPr>
              <w:t>P</w:t>
            </w:r>
            <w:r w:rsidR="00E95740" w:rsidRPr="00F85DA3">
              <w:rPr>
                <w:rFonts w:ascii="Times New Roman" w:hAnsi="Times New Roman"/>
                <w:sz w:val="20"/>
                <w:szCs w:val="20"/>
                <w:lang w:val="en-GB"/>
              </w:rPr>
              <w:t>LSVC, VSD, BAV, shelf, Doppler anomalies, AoI Z-score, AoI/AD ratio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DA3">
              <w:rPr>
                <w:rFonts w:ascii="Times New Roman" w:hAnsi="Times New Roman"/>
                <w:sz w:val="20"/>
                <w:szCs w:val="20"/>
                <w:lang w:val="en-GB"/>
              </w:rPr>
              <w:t>Autopsy, post-natal echocardiography,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22w+0d (15+4-38+4)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95740" w:rsidRPr="00F85DA3">
        <w:trPr>
          <w:trHeight w:val="182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Head</w:t>
            </w:r>
            <w:r w:rsidR="00B3267D" w:rsidRPr="00F85DA3">
              <w:rPr>
                <w:rFonts w:ascii="Times New Roman" w:hAnsi="Times New Roman"/>
                <w:sz w:val="20"/>
                <w:szCs w:val="20"/>
              </w:rPr>
              <w:t xml:space="preserve"> (24)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2004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United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Kingdom</w:t>
            </w:r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Retrospective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VSD, PLSVC,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85DA3">
              <w:rPr>
                <w:rFonts w:ascii="Times New Roman" w:hAnsi="Times New Roman"/>
                <w:sz w:val="20"/>
                <w:szCs w:val="20"/>
                <w:lang w:val="en-GB"/>
              </w:rPr>
              <w:t>Autopsy, post-natal echocardiography,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Not stated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E95740" w:rsidRPr="00F85DA3">
        <w:trPr>
          <w:trHeight w:val="560"/>
        </w:trPr>
        <w:tc>
          <w:tcPr>
            <w:tcW w:w="1206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Hornung</w:t>
            </w:r>
            <w:proofErr w:type="spellEnd"/>
            <w:r w:rsidR="00B3267D" w:rsidRPr="00F85DA3">
              <w:rPr>
                <w:rFonts w:ascii="Times New Roman" w:hAnsi="Times New Roman"/>
                <w:sz w:val="20"/>
                <w:szCs w:val="20"/>
              </w:rPr>
              <w:t xml:space="preserve"> (2</w:t>
            </w:r>
            <w:r w:rsidR="009263B8" w:rsidRPr="00F85DA3">
              <w:rPr>
                <w:rFonts w:ascii="Times New Roman" w:hAnsi="Times New Roman"/>
                <w:sz w:val="20"/>
                <w:szCs w:val="20"/>
              </w:rPr>
              <w:t>5</w:t>
            </w:r>
            <w:r w:rsidR="00B3267D" w:rsidRPr="00F85DA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3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1413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United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Kingdom</w:t>
            </w:r>
          </w:p>
        </w:tc>
        <w:tc>
          <w:tcPr>
            <w:tcW w:w="1408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Retrospective</w:t>
            </w:r>
          </w:p>
        </w:tc>
        <w:tc>
          <w:tcPr>
            <w:tcW w:w="454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VSD, BAV</w:t>
            </w:r>
          </w:p>
        </w:tc>
        <w:tc>
          <w:tcPr>
            <w:tcW w:w="2410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Post-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natal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echocardiography</w:t>
            </w:r>
            <w:proofErr w:type="spellEnd"/>
            <w:r w:rsidRPr="00F85DA3">
              <w:rPr>
                <w:rFonts w:ascii="Times New Roman" w:hAnsi="Times New Roman"/>
                <w:sz w:val="20"/>
                <w:szCs w:val="20"/>
              </w:rPr>
              <w:t>, surgery</w:t>
            </w:r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5DA3">
              <w:rPr>
                <w:rFonts w:ascii="Times New Roman" w:hAnsi="Times New Roman"/>
                <w:sz w:val="20"/>
                <w:szCs w:val="20"/>
              </w:rPr>
              <w:t>Excluded</w:t>
            </w:r>
            <w:proofErr w:type="spellEnd"/>
          </w:p>
        </w:tc>
        <w:tc>
          <w:tcPr>
            <w:tcW w:w="1559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29 (16–38)</w:t>
            </w:r>
          </w:p>
        </w:tc>
        <w:tc>
          <w:tcPr>
            <w:tcW w:w="992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5DA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E95740" w:rsidRPr="0072696D" w:rsidRDefault="0072696D" w:rsidP="00621054">
      <w:pPr>
        <w:jc w:val="both"/>
        <w:rPr>
          <w:rFonts w:ascii="Times New Roman" w:hAnsi="Times New Roman"/>
          <w:sz w:val="18"/>
          <w:szCs w:val="18"/>
        </w:rPr>
        <w:sectPr w:rsidR="00E95740" w:rsidRPr="0072696D" w:rsidSect="009A09AA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  <w:proofErr w:type="spellStart"/>
      <w:r w:rsidRPr="0072696D">
        <w:rPr>
          <w:rFonts w:ascii="Times New Roman" w:hAnsi="Times New Roman"/>
          <w:sz w:val="18"/>
          <w:szCs w:val="18"/>
        </w:rPr>
        <w:t>Ao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: aorta, AAo: </w:t>
      </w:r>
      <w:proofErr w:type="spellStart"/>
      <w:r w:rsidRPr="0072696D">
        <w:rPr>
          <w:rFonts w:ascii="Times New Roman" w:hAnsi="Times New Roman"/>
          <w:sz w:val="18"/>
          <w:szCs w:val="18"/>
        </w:rPr>
        <w:t>ascending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aorta, AD: </w:t>
      </w:r>
      <w:proofErr w:type="spellStart"/>
      <w:r w:rsidRPr="0072696D">
        <w:rPr>
          <w:rFonts w:ascii="Times New Roman" w:hAnsi="Times New Roman"/>
          <w:sz w:val="18"/>
          <w:szCs w:val="18"/>
        </w:rPr>
        <w:t>arterial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duct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</w:rPr>
        <w:t>AoA</w:t>
      </w:r>
      <w:proofErr w:type="spellEnd"/>
      <w:r>
        <w:rPr>
          <w:rFonts w:ascii="Times New Roman" w:hAnsi="Times New Roman"/>
          <w:sz w:val="18"/>
          <w:szCs w:val="18"/>
        </w:rPr>
        <w:t xml:space="preserve">: </w:t>
      </w:r>
      <w:proofErr w:type="spellStart"/>
      <w:r>
        <w:rPr>
          <w:rFonts w:ascii="Times New Roman" w:hAnsi="Times New Roman"/>
          <w:sz w:val="18"/>
          <w:szCs w:val="18"/>
        </w:rPr>
        <w:t>aortic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arch</w:t>
      </w:r>
      <w:proofErr w:type="spellEnd"/>
      <w:r w:rsidR="000725CE">
        <w:rPr>
          <w:rFonts w:ascii="Times New Roman" w:hAnsi="Times New Roman"/>
          <w:sz w:val="18"/>
          <w:szCs w:val="18"/>
        </w:rPr>
        <w:t xml:space="preserve">, </w:t>
      </w:r>
      <w:r w:rsidRPr="0072696D">
        <w:rPr>
          <w:rFonts w:ascii="Times New Roman" w:hAnsi="Times New Roman"/>
          <w:sz w:val="18"/>
          <w:szCs w:val="18"/>
        </w:rPr>
        <w:t xml:space="preserve">AoI: </w:t>
      </w:r>
      <w:proofErr w:type="spellStart"/>
      <w:r w:rsidRPr="0072696D">
        <w:rPr>
          <w:rFonts w:ascii="Times New Roman" w:hAnsi="Times New Roman"/>
          <w:sz w:val="18"/>
          <w:szCs w:val="18"/>
        </w:rPr>
        <w:t>aortic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isthmus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, BAV: </w:t>
      </w:r>
      <w:proofErr w:type="spellStart"/>
      <w:r w:rsidRPr="0072696D">
        <w:rPr>
          <w:rFonts w:ascii="Times New Roman" w:hAnsi="Times New Roman"/>
          <w:sz w:val="18"/>
          <w:szCs w:val="18"/>
        </w:rPr>
        <w:t>bicuspid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aortic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valve, CSI: </w:t>
      </w:r>
      <w:proofErr w:type="spellStart"/>
      <w:r w:rsidRPr="0072696D">
        <w:rPr>
          <w:rFonts w:ascii="Times New Roman" w:hAnsi="Times New Roman"/>
          <w:sz w:val="18"/>
          <w:szCs w:val="18"/>
        </w:rPr>
        <w:t>carotid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subclavian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index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, DAo: </w:t>
      </w:r>
      <w:proofErr w:type="spellStart"/>
      <w:r w:rsidRPr="0072696D">
        <w:rPr>
          <w:rFonts w:ascii="Times New Roman" w:hAnsi="Times New Roman"/>
          <w:sz w:val="18"/>
          <w:szCs w:val="18"/>
        </w:rPr>
        <w:t>descending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72696D">
        <w:rPr>
          <w:rFonts w:ascii="Times New Roman" w:hAnsi="Times New Roman"/>
          <w:sz w:val="18"/>
          <w:szCs w:val="18"/>
        </w:rPr>
        <w:t>aorta,</w:t>
      </w:r>
      <w:r w:rsidR="00621054">
        <w:rPr>
          <w:rFonts w:ascii="Times New Roman" w:hAnsi="Times New Roman"/>
          <w:sz w:val="18"/>
          <w:szCs w:val="18"/>
        </w:rPr>
        <w:t>LCSA</w:t>
      </w:r>
      <w:proofErr w:type="gramEnd"/>
      <w:r w:rsidR="00621054">
        <w:rPr>
          <w:rFonts w:ascii="Times New Roman" w:hAnsi="Times New Roman"/>
          <w:sz w:val="18"/>
          <w:szCs w:val="18"/>
        </w:rPr>
        <w:t>:left</w:t>
      </w:r>
      <w:proofErr w:type="spellEnd"/>
      <w:r w:rsidR="00621054">
        <w:rPr>
          <w:rFonts w:ascii="Times New Roman" w:hAnsi="Times New Roman"/>
          <w:sz w:val="18"/>
          <w:szCs w:val="18"/>
        </w:rPr>
        <w:t xml:space="preserve"> common </w:t>
      </w:r>
      <w:proofErr w:type="spellStart"/>
      <w:r w:rsidR="00621054">
        <w:rPr>
          <w:rFonts w:ascii="Times New Roman" w:hAnsi="Times New Roman"/>
          <w:sz w:val="18"/>
          <w:szCs w:val="18"/>
        </w:rPr>
        <w:t>carotid</w:t>
      </w:r>
      <w:proofErr w:type="spellEnd"/>
      <w:r w:rsidR="00621054">
        <w:rPr>
          <w:rFonts w:ascii="Times New Roman" w:hAnsi="Times New Roman"/>
          <w:sz w:val="18"/>
          <w:szCs w:val="18"/>
        </w:rPr>
        <w:t>-to-</w:t>
      </w:r>
      <w:proofErr w:type="spellStart"/>
      <w:r w:rsidR="00621054">
        <w:rPr>
          <w:rFonts w:ascii="Times New Roman" w:hAnsi="Times New Roman"/>
          <w:sz w:val="18"/>
          <w:szCs w:val="18"/>
        </w:rPr>
        <w:t>left</w:t>
      </w:r>
      <w:proofErr w:type="spellEnd"/>
      <w:r w:rsidR="0062105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21054" w:rsidRPr="00621054">
        <w:rPr>
          <w:rFonts w:ascii="Times New Roman" w:hAnsi="Times New Roman"/>
          <w:sz w:val="18"/>
          <w:szCs w:val="18"/>
        </w:rPr>
        <w:t>subclavian</w:t>
      </w:r>
      <w:proofErr w:type="spellEnd"/>
      <w:r w:rsidR="00621054" w:rsidRPr="0062105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21054" w:rsidRPr="00621054">
        <w:rPr>
          <w:rFonts w:ascii="Times New Roman" w:hAnsi="Times New Roman"/>
          <w:sz w:val="18"/>
          <w:szCs w:val="18"/>
        </w:rPr>
        <w:t>artery</w:t>
      </w:r>
      <w:proofErr w:type="spellEnd"/>
      <w:r w:rsidR="00621054" w:rsidRPr="00621054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621054" w:rsidRPr="00621054">
        <w:rPr>
          <w:rFonts w:ascii="Times New Roman" w:hAnsi="Times New Roman"/>
          <w:sz w:val="18"/>
          <w:szCs w:val="18"/>
        </w:rPr>
        <w:t>distance</w:t>
      </w:r>
      <w:r w:rsidRPr="0072696D">
        <w:rPr>
          <w:rFonts w:ascii="Times New Roman" w:hAnsi="Times New Roman"/>
          <w:sz w:val="18"/>
          <w:szCs w:val="18"/>
        </w:rPr>
        <w:t>LV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72696D">
        <w:rPr>
          <w:rFonts w:ascii="Times New Roman" w:hAnsi="Times New Roman"/>
          <w:sz w:val="18"/>
          <w:szCs w:val="18"/>
        </w:rPr>
        <w:t>left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ventricle</w:t>
      </w:r>
      <w:proofErr w:type="spellEnd"/>
      <w:r w:rsidRPr="0072696D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 xml:space="preserve"> MV: </w:t>
      </w:r>
      <w:proofErr w:type="spellStart"/>
      <w:r>
        <w:rPr>
          <w:rFonts w:ascii="Times New Roman" w:hAnsi="Times New Roman"/>
          <w:sz w:val="18"/>
          <w:szCs w:val="18"/>
        </w:rPr>
        <w:t>mitral</w:t>
      </w:r>
      <w:proofErr w:type="spellEnd"/>
      <w:r>
        <w:rPr>
          <w:rFonts w:ascii="Times New Roman" w:hAnsi="Times New Roman"/>
          <w:sz w:val="18"/>
          <w:szCs w:val="18"/>
        </w:rPr>
        <w:t xml:space="preserve"> valve,</w:t>
      </w:r>
      <w:r w:rsidRPr="0072696D">
        <w:rPr>
          <w:rFonts w:ascii="Times New Roman" w:hAnsi="Times New Roman"/>
          <w:sz w:val="18"/>
          <w:szCs w:val="18"/>
        </w:rPr>
        <w:t xml:space="preserve"> PA: </w:t>
      </w:r>
      <w:proofErr w:type="spellStart"/>
      <w:r w:rsidRPr="0072696D">
        <w:rPr>
          <w:rFonts w:ascii="Times New Roman" w:hAnsi="Times New Roman"/>
          <w:sz w:val="18"/>
          <w:szCs w:val="18"/>
        </w:rPr>
        <w:t>pulmonary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artery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PI: </w:t>
      </w:r>
      <w:proofErr w:type="spellStart"/>
      <w:r>
        <w:rPr>
          <w:rFonts w:ascii="Times New Roman" w:hAnsi="Times New Roman"/>
          <w:sz w:val="18"/>
          <w:szCs w:val="18"/>
        </w:rPr>
        <w:t>pulòsatility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index</w:t>
      </w:r>
      <w:proofErr w:type="spellEnd"/>
      <w:r>
        <w:rPr>
          <w:rFonts w:ascii="Times New Roman" w:hAnsi="Times New Roman"/>
          <w:sz w:val="18"/>
          <w:szCs w:val="18"/>
        </w:rPr>
        <w:t xml:space="preserve">, </w:t>
      </w:r>
      <w:r w:rsidRPr="0072696D">
        <w:rPr>
          <w:rFonts w:ascii="Times New Roman" w:hAnsi="Times New Roman"/>
          <w:sz w:val="18"/>
          <w:szCs w:val="18"/>
        </w:rPr>
        <w:t xml:space="preserve">PV: </w:t>
      </w:r>
      <w:proofErr w:type="spellStart"/>
      <w:r w:rsidRPr="0072696D">
        <w:rPr>
          <w:rFonts w:ascii="Times New Roman" w:hAnsi="Times New Roman"/>
          <w:sz w:val="18"/>
          <w:szCs w:val="18"/>
        </w:rPr>
        <w:t>pulmonary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valve, PLSVC: </w:t>
      </w:r>
      <w:proofErr w:type="spellStart"/>
      <w:r w:rsidRPr="0072696D">
        <w:rPr>
          <w:rFonts w:ascii="Times New Roman" w:hAnsi="Times New Roman"/>
          <w:sz w:val="18"/>
          <w:szCs w:val="18"/>
        </w:rPr>
        <w:t>persistent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left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superior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vena cava, RV: right </w:t>
      </w:r>
      <w:proofErr w:type="spellStart"/>
      <w:r w:rsidRPr="0072696D">
        <w:rPr>
          <w:rFonts w:ascii="Times New Roman" w:hAnsi="Times New Roman"/>
          <w:sz w:val="18"/>
          <w:szCs w:val="18"/>
        </w:rPr>
        <w:t>ventricle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, TAoA: </w:t>
      </w:r>
      <w:proofErr w:type="spellStart"/>
      <w:r w:rsidRPr="0072696D">
        <w:rPr>
          <w:rFonts w:ascii="Times New Roman" w:hAnsi="Times New Roman"/>
          <w:sz w:val="18"/>
          <w:szCs w:val="18"/>
        </w:rPr>
        <w:t>transverse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aortic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arch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TV: </w:t>
      </w:r>
      <w:proofErr w:type="spellStart"/>
      <w:r>
        <w:rPr>
          <w:rFonts w:ascii="Times New Roman" w:hAnsi="Times New Roman"/>
          <w:sz w:val="18"/>
          <w:szCs w:val="18"/>
        </w:rPr>
        <w:t>tricuspid</w:t>
      </w:r>
      <w:proofErr w:type="spellEnd"/>
      <w:r>
        <w:rPr>
          <w:rFonts w:ascii="Times New Roman" w:hAnsi="Times New Roman"/>
          <w:sz w:val="18"/>
          <w:szCs w:val="18"/>
        </w:rPr>
        <w:t xml:space="preserve"> valve, </w:t>
      </w:r>
      <w:r w:rsidRPr="0072696D">
        <w:rPr>
          <w:rFonts w:ascii="Times New Roman" w:hAnsi="Times New Roman"/>
          <w:sz w:val="18"/>
          <w:szCs w:val="18"/>
        </w:rPr>
        <w:t xml:space="preserve">VSD: </w:t>
      </w:r>
      <w:proofErr w:type="spellStart"/>
      <w:r w:rsidRPr="0072696D">
        <w:rPr>
          <w:rFonts w:ascii="Times New Roman" w:hAnsi="Times New Roman"/>
          <w:sz w:val="18"/>
          <w:szCs w:val="18"/>
        </w:rPr>
        <w:t>ventricular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septal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72696D">
        <w:rPr>
          <w:rFonts w:ascii="Times New Roman" w:hAnsi="Times New Roman"/>
          <w:sz w:val="18"/>
          <w:szCs w:val="18"/>
        </w:rPr>
        <w:t>defect</w:t>
      </w:r>
      <w:proofErr w:type="spellEnd"/>
      <w:r w:rsidRPr="0072696D">
        <w:rPr>
          <w:rFonts w:ascii="Times New Roman" w:hAnsi="Times New Roman"/>
          <w:sz w:val="18"/>
          <w:szCs w:val="18"/>
        </w:rPr>
        <w:t xml:space="preserve">, </w:t>
      </w:r>
    </w:p>
    <w:p w:rsidR="00E95740" w:rsidRPr="0051246A" w:rsidRDefault="00E95740" w:rsidP="00E95740">
      <w:pPr>
        <w:tabs>
          <w:tab w:val="left" w:pos="8160"/>
        </w:tabs>
        <w:jc w:val="both"/>
        <w:rPr>
          <w:rFonts w:ascii="Times New Roman" w:hAnsi="Times New Roman"/>
          <w:sz w:val="24"/>
          <w:szCs w:val="24"/>
          <w:shd w:val="clear" w:color="auto" w:fill="FFFFFF"/>
          <w:lang w:val="en-GB"/>
        </w:rPr>
      </w:pPr>
      <w:r w:rsidRPr="0051246A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Table 2. </w:t>
      </w:r>
      <w:r w:rsidRPr="0051246A">
        <w:rPr>
          <w:rFonts w:ascii="Times New Roman" w:hAnsi="Times New Roman"/>
          <w:sz w:val="24"/>
          <w:szCs w:val="24"/>
          <w:lang w:val="en-GB"/>
        </w:rPr>
        <w:t xml:space="preserve">Quality assessment of the included </w:t>
      </w:r>
      <w:proofErr w:type="spellStart"/>
      <w:r w:rsidRPr="0051246A">
        <w:rPr>
          <w:rFonts w:ascii="Times New Roman" w:hAnsi="Times New Roman"/>
          <w:sz w:val="24"/>
          <w:szCs w:val="24"/>
          <w:lang w:val="en-GB"/>
        </w:rPr>
        <w:t>studies</w:t>
      </w:r>
      <w:r w:rsidRPr="0051246A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according</w:t>
      </w:r>
      <w:proofErr w:type="spellEnd"/>
      <w:r w:rsidRPr="0051246A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to Newcastle-Ottawa Scale (NOS) a study can be awarded a maximum of one star for each numbered item within the Selection and Outcome categories. A maximum of two stars can be given for Comparability.</w:t>
      </w:r>
    </w:p>
    <w:tbl>
      <w:tblPr>
        <w:tblW w:w="85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620" w:firstRow="1" w:lastRow="0" w:firstColumn="0" w:lastColumn="0" w:noHBand="1" w:noVBand="1"/>
      </w:tblPr>
      <w:tblGrid>
        <w:gridCol w:w="2180"/>
        <w:gridCol w:w="1520"/>
        <w:gridCol w:w="1520"/>
        <w:gridCol w:w="1820"/>
        <w:gridCol w:w="1520"/>
      </w:tblGrid>
      <w:tr w:rsidR="00E95740" w:rsidRPr="00F85DA3">
        <w:trPr>
          <w:trHeight w:val="310"/>
        </w:trPr>
        <w:tc>
          <w:tcPr>
            <w:tcW w:w="2180" w:type="dxa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b/>
                <w:bCs/>
                <w:lang w:eastAsia="it-IT"/>
              </w:rPr>
              <w:t>Author</w:t>
            </w:r>
          </w:p>
        </w:tc>
        <w:tc>
          <w:tcPr>
            <w:tcW w:w="1520" w:type="dxa"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spellStart"/>
            <w:r w:rsidRPr="00F85DA3">
              <w:rPr>
                <w:rFonts w:ascii="Times New Roman" w:eastAsia="Times New Roman" w:hAnsi="Times New Roman"/>
                <w:b/>
                <w:bCs/>
                <w:lang w:eastAsia="it-IT"/>
              </w:rPr>
              <w:t>Year</w:t>
            </w:r>
            <w:proofErr w:type="spellEnd"/>
          </w:p>
        </w:tc>
        <w:tc>
          <w:tcPr>
            <w:tcW w:w="1520" w:type="dxa"/>
            <w:noWrap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spellStart"/>
            <w:r w:rsidRPr="00F85DA3">
              <w:rPr>
                <w:rFonts w:ascii="Times New Roman" w:eastAsia="Times New Roman" w:hAnsi="Times New Roman"/>
                <w:b/>
                <w:bCs/>
                <w:lang w:eastAsia="it-IT"/>
              </w:rPr>
              <w:t>Selection</w:t>
            </w:r>
            <w:proofErr w:type="spellEnd"/>
          </w:p>
        </w:tc>
        <w:tc>
          <w:tcPr>
            <w:tcW w:w="1820" w:type="dxa"/>
            <w:noWrap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proofErr w:type="spellStart"/>
            <w:r w:rsidRPr="00F85DA3">
              <w:rPr>
                <w:rFonts w:ascii="Times New Roman" w:eastAsia="Times New Roman" w:hAnsi="Times New Roman"/>
                <w:b/>
                <w:bCs/>
                <w:lang w:eastAsia="it-IT"/>
              </w:rPr>
              <w:t>Comparability</w:t>
            </w:r>
            <w:proofErr w:type="spellEnd"/>
          </w:p>
        </w:tc>
        <w:tc>
          <w:tcPr>
            <w:tcW w:w="1520" w:type="dxa"/>
            <w:noWrap/>
          </w:tcPr>
          <w:p w:rsidR="00E95740" w:rsidRPr="00F85DA3" w:rsidRDefault="00E95740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b/>
                <w:bCs/>
                <w:lang w:eastAsia="it-IT"/>
              </w:rPr>
              <w:t>Outcome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5DA3">
              <w:rPr>
                <w:rFonts w:ascii="Times New Roman" w:hAnsi="Times New Roman"/>
              </w:rPr>
              <w:t>Arya</w:t>
            </w:r>
            <w:proofErr w:type="spellEnd"/>
            <w:r w:rsidRPr="00F85DA3">
              <w:rPr>
                <w:rFonts w:ascii="Times New Roman" w:hAnsi="Times New Roman"/>
              </w:rPr>
              <w:t xml:space="preserve"> (14)</w:t>
            </w:r>
          </w:p>
        </w:tc>
        <w:tc>
          <w:tcPr>
            <w:tcW w:w="1520" w:type="dxa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2016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5DA3">
              <w:rPr>
                <w:rFonts w:ascii="Times New Roman" w:hAnsi="Times New Roman"/>
              </w:rPr>
              <w:t>Toole</w:t>
            </w:r>
            <w:proofErr w:type="spellEnd"/>
            <w:r w:rsidRPr="00F85DA3">
              <w:rPr>
                <w:rFonts w:ascii="Times New Roman" w:hAnsi="Times New Roman"/>
              </w:rPr>
              <w:t xml:space="preserve"> (15)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2016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5DA3">
              <w:rPr>
                <w:rFonts w:ascii="Times New Roman" w:hAnsi="Times New Roman"/>
              </w:rPr>
              <w:t>Mărginean</w:t>
            </w:r>
            <w:proofErr w:type="spellEnd"/>
            <w:r w:rsidRPr="00F85DA3">
              <w:rPr>
                <w:rFonts w:ascii="Times New Roman" w:hAnsi="Times New Roman"/>
              </w:rPr>
              <w:t xml:space="preserve"> (16)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2015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5DA3">
              <w:rPr>
                <w:rFonts w:ascii="Times New Roman" w:hAnsi="Times New Roman"/>
              </w:rPr>
              <w:t>Durand</w:t>
            </w:r>
            <w:proofErr w:type="spellEnd"/>
            <w:r w:rsidRPr="00F85DA3">
              <w:rPr>
                <w:rFonts w:ascii="Times New Roman" w:hAnsi="Times New Roman"/>
              </w:rPr>
              <w:t xml:space="preserve"> (17)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2015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5DA3">
              <w:rPr>
                <w:rFonts w:ascii="Times New Roman" w:hAnsi="Times New Roman"/>
              </w:rPr>
              <w:t>Sivanandam</w:t>
            </w:r>
            <w:proofErr w:type="spellEnd"/>
            <w:r w:rsidRPr="00F85DA3">
              <w:rPr>
                <w:rFonts w:ascii="Times New Roman" w:hAnsi="Times New Roman"/>
              </w:rPr>
              <w:t xml:space="preserve"> (18)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2015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Gomez-Montes (19)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2015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Rizzo (20)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2014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5DA3">
              <w:rPr>
                <w:rFonts w:ascii="Times New Roman" w:hAnsi="Times New Roman"/>
              </w:rPr>
              <w:t>Slodki</w:t>
            </w:r>
            <w:proofErr w:type="spellEnd"/>
            <w:r w:rsidRPr="00F85DA3">
              <w:rPr>
                <w:rFonts w:ascii="Times New Roman" w:hAnsi="Times New Roman"/>
              </w:rPr>
              <w:t xml:space="preserve"> (21)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2010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5DA3">
              <w:rPr>
                <w:rFonts w:ascii="Times New Roman" w:hAnsi="Times New Roman"/>
              </w:rPr>
              <w:t>Axt-Fliedner</w:t>
            </w:r>
            <w:proofErr w:type="spellEnd"/>
            <w:r w:rsidRPr="00F85DA3">
              <w:rPr>
                <w:rFonts w:ascii="Times New Roman" w:hAnsi="Times New Roman"/>
              </w:rPr>
              <w:t xml:space="preserve"> (22)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2009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5DA3">
              <w:rPr>
                <w:rFonts w:ascii="Times New Roman" w:hAnsi="Times New Roman"/>
              </w:rPr>
              <w:t>Matsui</w:t>
            </w:r>
            <w:proofErr w:type="spellEnd"/>
            <w:r w:rsidRPr="00F85DA3">
              <w:rPr>
                <w:rFonts w:ascii="Times New Roman" w:hAnsi="Times New Roman"/>
              </w:rPr>
              <w:t xml:space="preserve"> (23)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2008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Head (24)</w:t>
            </w:r>
          </w:p>
        </w:tc>
        <w:tc>
          <w:tcPr>
            <w:tcW w:w="152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2008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  <w:r w:rsidRPr="00F85DA3">
              <w:rPr>
                <w:rFonts w:ascii="Wingdings" w:hAnsi="Wingdings"/>
                <w:color w:val="000000"/>
              </w:rPr>
              <w:t></w:t>
            </w:r>
          </w:p>
        </w:tc>
      </w:tr>
      <w:tr w:rsidR="00100721" w:rsidRPr="00F85DA3">
        <w:trPr>
          <w:trHeight w:val="310"/>
        </w:trPr>
        <w:tc>
          <w:tcPr>
            <w:tcW w:w="2180" w:type="dxa"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85DA3">
              <w:rPr>
                <w:rFonts w:ascii="Times New Roman" w:hAnsi="Times New Roman"/>
              </w:rPr>
              <w:t>Hornung</w:t>
            </w:r>
            <w:proofErr w:type="spellEnd"/>
            <w:r w:rsidRPr="00F85DA3">
              <w:rPr>
                <w:rFonts w:ascii="Times New Roman" w:hAnsi="Times New Roman"/>
              </w:rPr>
              <w:t xml:space="preserve"> (2</w:t>
            </w:r>
            <w:r w:rsidR="009263B8" w:rsidRPr="00F85DA3">
              <w:rPr>
                <w:rFonts w:ascii="Times New Roman" w:hAnsi="Times New Roman"/>
              </w:rPr>
              <w:t>5</w:t>
            </w:r>
            <w:r w:rsidRPr="00F85DA3">
              <w:rPr>
                <w:rFonts w:ascii="Times New Roman" w:hAnsi="Times New Roman"/>
              </w:rPr>
              <w:t>)</w:t>
            </w:r>
          </w:p>
        </w:tc>
        <w:tc>
          <w:tcPr>
            <w:tcW w:w="1520" w:type="dxa"/>
            <w:noWrap/>
            <w:vAlign w:val="center"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2002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</w:p>
        </w:tc>
        <w:tc>
          <w:tcPr>
            <w:tcW w:w="18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</w:p>
        </w:tc>
        <w:tc>
          <w:tcPr>
            <w:tcW w:w="1520" w:type="dxa"/>
            <w:noWrap/>
          </w:tcPr>
          <w:p w:rsidR="00100721" w:rsidRPr="00F85DA3" w:rsidRDefault="00100721" w:rsidP="00F85DA3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000000"/>
                <w:lang w:eastAsia="it-IT"/>
              </w:rPr>
            </w:pPr>
            <w:r w:rsidRPr="00F85DA3">
              <w:rPr>
                <w:rFonts w:ascii="Wingdings" w:eastAsia="Times New Roman" w:hAnsi="Wingdings"/>
                <w:color w:val="000000"/>
                <w:lang w:eastAsia="it-IT"/>
              </w:rPr>
              <w:t></w:t>
            </w:r>
          </w:p>
        </w:tc>
      </w:tr>
    </w:tbl>
    <w:p w:rsidR="009A09AA" w:rsidRDefault="009A09AA"/>
    <w:p w:rsidR="00DD3EF2" w:rsidRDefault="00DD3EF2"/>
    <w:p w:rsidR="00DD3EF2" w:rsidRDefault="00DD3EF2"/>
    <w:p w:rsidR="00DD3EF2" w:rsidRDefault="00DD3EF2"/>
    <w:p w:rsidR="00DD3EF2" w:rsidRDefault="00DD3EF2"/>
    <w:p w:rsidR="00DD3EF2" w:rsidRDefault="00DD3EF2"/>
    <w:p w:rsidR="00DD3EF2" w:rsidRDefault="00DD3EF2"/>
    <w:p w:rsidR="00DD3EF2" w:rsidRDefault="00DD3EF2"/>
    <w:p w:rsidR="00DD3EF2" w:rsidRDefault="00DD3EF2"/>
    <w:p w:rsidR="00DD3EF2" w:rsidRDefault="00DD3EF2"/>
    <w:p w:rsidR="009830C4" w:rsidRDefault="009830C4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9830C4" w:rsidRDefault="009830C4" w:rsidP="008C5597">
      <w:pPr>
        <w:shd w:val="clear" w:color="auto" w:fill="FFFFFF"/>
        <w:tabs>
          <w:tab w:val="left" w:pos="9540"/>
        </w:tabs>
        <w:spacing w:after="0" w:line="240" w:lineRule="auto"/>
        <w:ind w:right="98"/>
        <w:jc w:val="both"/>
        <w:rPr>
          <w:rFonts w:ascii="Times New Roman" w:hAnsi="Times New Roman"/>
          <w:b/>
          <w:sz w:val="24"/>
          <w:szCs w:val="24"/>
          <w:lang w:val="en-GB"/>
        </w:rPr>
        <w:sectPr w:rsidR="009830C4" w:rsidSect="009830C4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:rsidR="008C5597" w:rsidRPr="008C5597" w:rsidRDefault="008C5597" w:rsidP="008C5597">
      <w:pPr>
        <w:shd w:val="clear" w:color="auto" w:fill="FFFFFF"/>
        <w:tabs>
          <w:tab w:val="left" w:pos="9540"/>
        </w:tabs>
        <w:spacing w:after="0" w:line="240" w:lineRule="auto"/>
        <w:ind w:right="98"/>
        <w:jc w:val="both"/>
        <w:rPr>
          <w:rFonts w:ascii="Times New Roman" w:hAnsi="Times New Roman"/>
          <w:sz w:val="24"/>
          <w:szCs w:val="24"/>
          <w:lang w:val="en-GB"/>
        </w:rPr>
      </w:pPr>
      <w:r w:rsidRPr="008C5597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Table </w:t>
      </w:r>
      <w:r w:rsidR="00AD118E">
        <w:rPr>
          <w:rFonts w:ascii="Times New Roman" w:hAnsi="Times New Roman"/>
          <w:b/>
          <w:sz w:val="24"/>
          <w:szCs w:val="24"/>
          <w:lang w:val="en-GB"/>
        </w:rPr>
        <w:t>3</w:t>
      </w:r>
      <w:r w:rsidRPr="008C5597">
        <w:rPr>
          <w:rFonts w:ascii="Times New Roman" w:hAnsi="Times New Roman"/>
          <w:sz w:val="24"/>
          <w:szCs w:val="24"/>
          <w:lang w:val="en-GB"/>
        </w:rPr>
        <w:t xml:space="preserve">. Results of the meta-analyses comparing the echocardiographic parameters of different cardiac structures in fetuses with diagnosis of coarctation of </w:t>
      </w:r>
      <w:r w:rsidR="00DD3C86">
        <w:rPr>
          <w:rFonts w:ascii="Times New Roman" w:hAnsi="Times New Roman"/>
          <w:sz w:val="24"/>
          <w:szCs w:val="24"/>
          <w:lang w:val="en-GB"/>
        </w:rPr>
        <w:t>the aorta versus normal fetuses</w:t>
      </w:r>
      <w:r w:rsidRPr="008C5597">
        <w:rPr>
          <w:rFonts w:ascii="Times New Roman" w:hAnsi="Times New Roman"/>
          <w:sz w:val="24"/>
          <w:szCs w:val="24"/>
          <w:lang w:val="en-GB"/>
        </w:rPr>
        <w:t>.</w:t>
      </w:r>
    </w:p>
    <w:p w:rsidR="008C5597" w:rsidRPr="008C5597" w:rsidRDefault="008C5597" w:rsidP="008C5597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W w:w="1416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928"/>
        <w:gridCol w:w="1473"/>
        <w:gridCol w:w="1227"/>
        <w:gridCol w:w="2380"/>
        <w:gridCol w:w="1142"/>
        <w:gridCol w:w="907"/>
      </w:tblGrid>
      <w:tr w:rsidR="00071E27" w:rsidRPr="00F85DA3" w:rsidTr="00B106C2">
        <w:trPr>
          <w:trHeight w:val="476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C738E4">
              <w:rPr>
                <w:rFonts w:ascii="Times New Roman" w:hAnsi="Times New Roman"/>
                <w:b/>
                <w:i/>
                <w:lang w:val="en-US"/>
              </w:rPr>
              <w:t>Continuous P</w:t>
            </w:r>
            <w:r w:rsidRPr="00F85DA3">
              <w:rPr>
                <w:rFonts w:ascii="Times New Roman" w:hAnsi="Times New Roman"/>
                <w:b/>
                <w:i/>
                <w:lang w:val="en-US"/>
              </w:rPr>
              <w:t>arameters</w:t>
            </w:r>
          </w:p>
        </w:tc>
        <w:tc>
          <w:tcPr>
            <w:tcW w:w="1928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N. studies</w:t>
            </w:r>
          </w:p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(total sample)</w:t>
            </w:r>
          </w:p>
        </w:tc>
        <w:tc>
          <w:tcPr>
            <w:tcW w:w="1473" w:type="dxa"/>
          </w:tcPr>
          <w:p w:rsid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Reference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n</w:t>
            </w:r>
            <w:r w:rsidRPr="00F85DA3">
              <w:rPr>
                <w:rFonts w:ascii="Times New Roman" w:hAnsi="Times New Roman"/>
                <w:b/>
                <w:lang w:val="en-US"/>
              </w:rPr>
              <w:t>/N</w:t>
            </w:r>
            <w:r w:rsidRPr="00482AA9">
              <w:rPr>
                <w:rFonts w:ascii="Times New Roman" w:hAnsi="Times New Roman"/>
                <w:b/>
                <w:vertAlign w:val="superscript"/>
                <w:lang w:val="en-US"/>
              </w:rPr>
              <w:t>*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Mean difference</w:t>
            </w:r>
          </w:p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(95% CI)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p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I</w:t>
            </w:r>
            <w:r w:rsidRPr="00F85DA3">
              <w:rPr>
                <w:rFonts w:ascii="Times New Roman" w:hAnsi="Times New Roman"/>
                <w:b/>
                <w:vertAlign w:val="superscript"/>
                <w:lang w:val="en-US"/>
              </w:rPr>
              <w:t>2</w:t>
            </w:r>
            <w:r w:rsidRPr="00F85DA3">
              <w:rPr>
                <w:rFonts w:ascii="Times New Roman" w:hAnsi="Times New Roman"/>
                <w:lang w:val="en-US"/>
              </w:rPr>
              <w:t>, %</w:t>
            </w: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8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3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1E27" w:rsidRPr="00F85DA3" w:rsidTr="00B106C2">
        <w:trPr>
          <w:trHeight w:val="244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F85DA3">
              <w:rPr>
                <w:rFonts w:ascii="Times New Roman" w:hAnsi="Times New Roman"/>
                <w:b/>
                <w:i/>
                <w:lang w:val="en-US"/>
              </w:rPr>
              <w:t>1. Atrio-ventricular valves</w:t>
            </w:r>
          </w:p>
        </w:tc>
        <w:tc>
          <w:tcPr>
            <w:tcW w:w="1928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3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Tricuspid valve z-score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 (177)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15,19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79 / 98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0.40 (0.09; 0.71)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0.01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Mitral valve z-score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3 (208)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15,18,19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90 / 118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-0.97 (-1.43; -0.51)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&lt;0.001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71E27" w:rsidRPr="00F85DA3" w:rsidTr="00B106C2">
        <w:trPr>
          <w:trHeight w:val="244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8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3" w:type="dxa"/>
          </w:tcPr>
          <w:p w:rsidR="00071E27" w:rsidRP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F85DA3">
              <w:rPr>
                <w:rFonts w:ascii="Times New Roman" w:hAnsi="Times New Roman"/>
                <w:b/>
                <w:i/>
                <w:lang w:val="en-US"/>
              </w:rPr>
              <w:t>2. Outflow tracts</w:t>
            </w:r>
          </w:p>
        </w:tc>
        <w:tc>
          <w:tcPr>
            <w:tcW w:w="1928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3" w:type="dxa"/>
          </w:tcPr>
          <w:p w:rsidR="00071E27" w:rsidRP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1E27" w:rsidRPr="00F85DA3" w:rsidTr="00B106C2">
        <w:trPr>
          <w:trHeight w:val="244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Aortic valve z-score (based upon GA)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4 (383)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15,17-19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130 / 253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-1.19 (-1.56; -0.82)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&lt;0.001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32</w:t>
            </w: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Ascending aorta z-score (based upon GA)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 (177)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15,19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79 / 98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-0.95 (-1.97; 0.07)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85</w:t>
            </w: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Ascending aorta diameter, mm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 (84)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16,21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21 / 63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-0.78 (-2.86; 1.31)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0.47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87</w:t>
            </w:r>
          </w:p>
        </w:tc>
      </w:tr>
      <w:tr w:rsidR="00071E27" w:rsidRPr="00F85DA3" w:rsidTr="00B106C2">
        <w:trPr>
          <w:trHeight w:val="244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Aortic isthmus z-score (sagittal view)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4 (248)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14,15,18,19</w:t>
            </w:r>
            <w:r>
              <w:rPr>
                <w:rFonts w:ascii="Times New Roman" w:hAnsi="Times New Roman"/>
                <w:lang w:val="en-US"/>
              </w:rPr>
              <w:t>)</w:t>
            </w:r>
            <w:bookmarkStart w:id="0" w:name="_GoBack"/>
            <w:bookmarkEnd w:id="0"/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110 / 138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-1.24 (-2.27; -0.22)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82</w:t>
            </w: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Aortic isthmus z-score (3-vessel view)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3 (17</w:t>
            </w:r>
            <w:r w:rsidRPr="00071E27">
              <w:rPr>
                <w:rFonts w:ascii="Times New Roman" w:hAnsi="Times New Roman"/>
                <w:lang w:val="en-US"/>
              </w:rPr>
              <w:t>8)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16,18,19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72 / 106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-1.47 (-2.27; -0.68)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&lt;0.001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74</w:t>
            </w:r>
          </w:p>
        </w:tc>
      </w:tr>
      <w:tr w:rsidR="00071E27" w:rsidRPr="00F85DA3" w:rsidTr="00B106C2">
        <w:trPr>
          <w:trHeight w:val="244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Aortic isthmus diameter, mm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 (84)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16,21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21 / 63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-0.99 (-1.21; -0.77)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&lt;0.001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71E27" w:rsidRPr="00F85DA3" w:rsidTr="00B106C2">
        <w:trPr>
          <w:trHeight w:val="244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Pulmonary valve z-score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 (177)</w:t>
            </w:r>
            <w:r w:rsidRPr="00851C3E">
              <w:rPr>
                <w:rFonts w:ascii="Times New Roman" w:hAnsi="Times New Roman"/>
                <w:vertAlign w:val="superscript"/>
                <w:lang w:val="en-US"/>
              </w:rPr>
              <w:t xml:space="preserve"> 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15,19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79 / 98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0.73 (0.32; 1.13)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&lt;0.001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28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3" w:type="dxa"/>
          </w:tcPr>
          <w:p w:rsidR="00071E27" w:rsidRP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1E27" w:rsidRPr="00F85DA3" w:rsidTr="00B106C2">
        <w:trPr>
          <w:trHeight w:val="244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b/>
                <w:i/>
                <w:lang w:val="en-US"/>
              </w:rPr>
            </w:pPr>
            <w:r w:rsidRPr="00F85DA3">
              <w:rPr>
                <w:rFonts w:ascii="Times New Roman" w:hAnsi="Times New Roman"/>
                <w:b/>
                <w:i/>
                <w:lang w:val="en-US"/>
              </w:rPr>
              <w:t>4. Ratios</w:t>
            </w:r>
          </w:p>
        </w:tc>
        <w:tc>
          <w:tcPr>
            <w:tcW w:w="1928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73" w:type="dxa"/>
          </w:tcPr>
          <w:p w:rsidR="00071E27" w:rsidRP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Right ventricle/left ventricle (diameters, mm)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 (72)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14,16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29 / 43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0.21 (0.04; 0.39)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Right ventricle/left ventricle (areas, mm</w:t>
            </w:r>
            <w:r w:rsidRPr="00F85DA3">
              <w:rPr>
                <w:rFonts w:ascii="Times New Roman" w:hAnsi="Times New Roman"/>
                <w:vertAlign w:val="superscript"/>
                <w:lang w:val="en-US"/>
              </w:rPr>
              <w:t>2</w:t>
            </w:r>
            <w:r w:rsidRPr="00F85DA3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 (102)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14,15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47 / 55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0.25 (-0.01; 0.51)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0.06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71E27" w:rsidRPr="00F85DA3" w:rsidTr="00B106C2">
        <w:trPr>
          <w:trHeight w:val="244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Pulmonary artery/ascending aorta (diameters, mm)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4 (217)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15,19-21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81 / 136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0.43 (0.07; 0.78)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90</w:t>
            </w:r>
          </w:p>
        </w:tc>
      </w:tr>
      <w:tr w:rsidR="00071E27" w:rsidRPr="00F85DA3" w:rsidTr="00B106C2">
        <w:trPr>
          <w:trHeight w:val="232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Aortic isthmus/arterial duct (diameters, mm)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 (161)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15,19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63 / 98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-0.13 (-0.19; -0.08)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5DA3">
              <w:rPr>
                <w:rFonts w:ascii="Times New Roman" w:hAnsi="Times New Roman"/>
                <w:b/>
                <w:lang w:val="en-US"/>
              </w:rPr>
              <w:t>&lt;0.001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71E27" w:rsidRPr="00F85DA3" w:rsidTr="00B106C2">
        <w:trPr>
          <w:trHeight w:val="244"/>
        </w:trPr>
        <w:tc>
          <w:tcPr>
            <w:tcW w:w="5104" w:type="dxa"/>
          </w:tcPr>
          <w:p w:rsidR="00071E27" w:rsidRPr="00F85DA3" w:rsidRDefault="00071E27" w:rsidP="00F85DA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- Arterial duct/aortic isthmus (diameters, mm)</w:t>
            </w:r>
          </w:p>
        </w:tc>
        <w:tc>
          <w:tcPr>
            <w:tcW w:w="1928" w:type="dxa"/>
          </w:tcPr>
          <w:p w:rsidR="00071E27" w:rsidRPr="00F85DA3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 (70)</w:t>
            </w:r>
          </w:p>
        </w:tc>
        <w:tc>
          <w:tcPr>
            <w:tcW w:w="1473" w:type="dxa"/>
          </w:tcPr>
          <w:p w:rsidR="00071E27" w:rsidRPr="00071E27" w:rsidRDefault="00B106C2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(</w:t>
            </w:r>
            <w:r w:rsidR="00071E27" w:rsidRPr="00071E27">
              <w:rPr>
                <w:rFonts w:ascii="Times New Roman" w:hAnsi="Times New Roman"/>
                <w:lang w:val="en-US"/>
              </w:rPr>
              <w:t>14,16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2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28 / 42</w:t>
            </w:r>
          </w:p>
        </w:tc>
        <w:tc>
          <w:tcPr>
            <w:tcW w:w="2380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0.24 (-0.17; 0.65)</w:t>
            </w:r>
          </w:p>
        </w:tc>
        <w:tc>
          <w:tcPr>
            <w:tcW w:w="1142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0.25</w:t>
            </w:r>
          </w:p>
        </w:tc>
        <w:tc>
          <w:tcPr>
            <w:tcW w:w="907" w:type="dxa"/>
          </w:tcPr>
          <w:p w:rsidR="00071E27" w:rsidRPr="00F85DA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85DA3">
              <w:rPr>
                <w:rFonts w:ascii="Times New Roman" w:hAnsi="Times New Roman"/>
                <w:lang w:val="en-US"/>
              </w:rPr>
              <w:t>82</w:t>
            </w:r>
          </w:p>
        </w:tc>
      </w:tr>
    </w:tbl>
    <w:p w:rsidR="008C5597" w:rsidRDefault="008C5597" w:rsidP="008C55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E2A99">
        <w:rPr>
          <w:rFonts w:ascii="Times New Roman" w:hAnsi="Times New Roman"/>
          <w:sz w:val="16"/>
          <w:szCs w:val="16"/>
        </w:rPr>
        <w:t xml:space="preserve">GA = </w:t>
      </w:r>
      <w:proofErr w:type="spellStart"/>
      <w:r w:rsidRPr="000E2A99">
        <w:rPr>
          <w:rFonts w:ascii="Times New Roman" w:hAnsi="Times New Roman"/>
          <w:sz w:val="16"/>
          <w:szCs w:val="16"/>
        </w:rPr>
        <w:t>Gestational</w:t>
      </w:r>
      <w:proofErr w:type="spellEnd"/>
      <w:r w:rsidRPr="000E2A9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0E2A99">
        <w:rPr>
          <w:rFonts w:ascii="Times New Roman" w:hAnsi="Times New Roman"/>
          <w:sz w:val="16"/>
          <w:szCs w:val="16"/>
        </w:rPr>
        <w:t>age</w:t>
      </w:r>
      <w:proofErr w:type="spellEnd"/>
      <w:r w:rsidRPr="000E2A99">
        <w:rPr>
          <w:rFonts w:ascii="Times New Roman" w:hAnsi="Times New Roman"/>
          <w:sz w:val="16"/>
          <w:szCs w:val="16"/>
        </w:rPr>
        <w:t>.</w:t>
      </w:r>
    </w:p>
    <w:p w:rsidR="00482AA9" w:rsidRPr="00482AA9" w:rsidRDefault="00482AA9" w:rsidP="008C55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  <w:lang w:val="en-GB"/>
        </w:rPr>
      </w:pPr>
      <w:r w:rsidRPr="00482AA9">
        <w:rPr>
          <w:rFonts w:ascii="Times New Roman" w:hAnsi="Times New Roman"/>
          <w:sz w:val="16"/>
          <w:szCs w:val="16"/>
          <w:lang w:val="en-GB"/>
        </w:rPr>
        <w:t xml:space="preserve">*: </w:t>
      </w:r>
      <w:r>
        <w:rPr>
          <w:rFonts w:ascii="Times New Roman" w:hAnsi="Times New Roman"/>
          <w:sz w:val="16"/>
          <w:szCs w:val="16"/>
          <w:lang w:val="en-GB"/>
        </w:rPr>
        <w:t>n: overall number of fetuses affected by CoA; N: overall number of fetuses not affected by CoA.</w:t>
      </w:r>
    </w:p>
    <w:p w:rsidR="008C5597" w:rsidRPr="000E2A99" w:rsidRDefault="008C5597">
      <w:pPr>
        <w:rPr>
          <w:rFonts w:ascii="Times New Roman" w:hAnsi="Times New Roman"/>
          <w:b/>
          <w:sz w:val="24"/>
          <w:szCs w:val="24"/>
          <w:lang w:val="en-GB"/>
        </w:rPr>
      </w:pPr>
      <w:r w:rsidRPr="000E2A99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DD3EF2" w:rsidRDefault="00DD3EF2" w:rsidP="00DD3EF2">
      <w:pPr>
        <w:spacing w:after="0" w:line="240" w:lineRule="auto"/>
        <w:ind w:right="-29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  <w:r w:rsidRPr="00DD3EF2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Table </w:t>
      </w:r>
      <w:r w:rsidR="008C5597">
        <w:rPr>
          <w:rFonts w:ascii="Times New Roman" w:hAnsi="Times New Roman"/>
          <w:b/>
          <w:sz w:val="24"/>
          <w:szCs w:val="24"/>
          <w:lang w:val="en-GB"/>
        </w:rPr>
        <w:t>4</w:t>
      </w:r>
      <w:r w:rsidRPr="00DD3EF2">
        <w:rPr>
          <w:rFonts w:ascii="Times New Roman" w:hAnsi="Times New Roman"/>
          <w:sz w:val="24"/>
          <w:szCs w:val="24"/>
          <w:lang w:val="en-GB"/>
        </w:rPr>
        <w:t xml:space="preserve">. Likelihood of presenting each cardiovascular anomaly in fetuses with a diagnosis of coarctation of the aorta versus normal fetuses. For each parameter, summary estimates of sensitivity, specificity, positive and negative likelihood ratios (LR+ and LR-) and diagnostic odds ratio (DOR) to predict coarctation of the aorta were also computed. Depending on the number of studies, computations were based upon </w:t>
      </w:r>
      <w:proofErr w:type="spellStart"/>
      <w:r w:rsidRPr="00DD3EF2">
        <w:rPr>
          <w:rFonts w:ascii="Times New Roman" w:hAnsi="Times New Roman"/>
          <w:sz w:val="24"/>
          <w:szCs w:val="24"/>
          <w:lang w:val="en-GB"/>
        </w:rPr>
        <w:t>DerSimonian</w:t>
      </w:r>
      <w:proofErr w:type="spellEnd"/>
      <w:r w:rsidRPr="00DD3EF2">
        <w:rPr>
          <w:rFonts w:ascii="Times New Roman" w:hAnsi="Times New Roman"/>
          <w:sz w:val="24"/>
          <w:szCs w:val="24"/>
          <w:lang w:val="en-GB"/>
        </w:rPr>
        <w:t>-Laird random-effect (</w:t>
      </w:r>
      <w:r w:rsidRPr="00DD3EF2">
        <w:rPr>
          <w:rFonts w:ascii="Times New Roman" w:hAnsi="Times New Roman"/>
          <w:kern w:val="18"/>
          <w:sz w:val="24"/>
          <w:szCs w:val="24"/>
          <w:vertAlign w:val="superscript"/>
          <w:lang w:val="en-GB"/>
        </w:rPr>
        <w:t>Ψ</w:t>
      </w:r>
      <w:r w:rsidRPr="00DD3EF2">
        <w:rPr>
          <w:rFonts w:ascii="Times New Roman" w:hAnsi="Times New Roman"/>
          <w:sz w:val="24"/>
          <w:szCs w:val="24"/>
          <w:lang w:val="en-GB"/>
        </w:rPr>
        <w:t>) or hierarchical summary receiver operating characteristic (HSROC) model (</w:t>
      </w:r>
      <w:r w:rsidRPr="00DD3EF2">
        <w:rPr>
          <w:rFonts w:ascii="Times New Roman" w:hAnsi="Times New Roman"/>
          <w:kern w:val="18"/>
          <w:sz w:val="24"/>
          <w:szCs w:val="24"/>
          <w:vertAlign w:val="superscript"/>
          <w:lang w:val="en-GB"/>
        </w:rPr>
        <w:sym w:font="Symbol" w:char="F057"/>
      </w:r>
      <w:r w:rsidRPr="00DD3EF2">
        <w:rPr>
          <w:rFonts w:ascii="Times New Roman" w:hAnsi="Times New Roman"/>
          <w:sz w:val="24"/>
          <w:szCs w:val="24"/>
          <w:lang w:val="en-GB"/>
        </w:rPr>
        <w:t>).</w:t>
      </w:r>
    </w:p>
    <w:p w:rsidR="00DD3EF2" w:rsidRPr="00DD3EF2" w:rsidRDefault="00DD3EF2" w:rsidP="00DD3EF2">
      <w:pPr>
        <w:spacing w:after="0" w:line="240" w:lineRule="auto"/>
        <w:ind w:right="-294"/>
        <w:contextualSpacing/>
        <w:jc w:val="both"/>
        <w:rPr>
          <w:rFonts w:ascii="Times New Roman" w:hAnsi="Times New Roman"/>
          <w:sz w:val="24"/>
          <w:szCs w:val="24"/>
          <w:lang w:val="en-GB"/>
        </w:rPr>
      </w:pPr>
    </w:p>
    <w:p w:rsidR="00DD3EF2" w:rsidRPr="00E57D5F" w:rsidRDefault="00DD3EF2" w:rsidP="00DD3EF2">
      <w:pPr>
        <w:spacing w:after="0" w:line="240" w:lineRule="auto"/>
        <w:ind w:right="966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W w:w="15877" w:type="dxa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620" w:firstRow="1" w:lastRow="0" w:firstColumn="0" w:lastColumn="0" w:noHBand="1" w:noVBand="1"/>
      </w:tblPr>
      <w:tblGrid>
        <w:gridCol w:w="2269"/>
        <w:gridCol w:w="850"/>
        <w:gridCol w:w="1701"/>
        <w:gridCol w:w="851"/>
        <w:gridCol w:w="1276"/>
        <w:gridCol w:w="992"/>
        <w:gridCol w:w="850"/>
        <w:gridCol w:w="1418"/>
        <w:gridCol w:w="1417"/>
        <w:gridCol w:w="1560"/>
        <w:gridCol w:w="1134"/>
        <w:gridCol w:w="1559"/>
      </w:tblGrid>
      <w:tr w:rsidR="00C738E4" w:rsidRPr="00E57D5F" w:rsidTr="00C738E4">
        <w:tc>
          <w:tcPr>
            <w:tcW w:w="2269" w:type="dxa"/>
          </w:tcPr>
          <w:p w:rsidR="00071E27" w:rsidRPr="00B90E13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B90E13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Categorical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i/>
                <w:sz w:val="20"/>
                <w:szCs w:val="20"/>
                <w:lang w:val="en-GB"/>
              </w:rPr>
              <w:t>Parameters</w:t>
            </w:r>
          </w:p>
        </w:tc>
        <w:tc>
          <w:tcPr>
            <w:tcW w:w="85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N.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studies</w:t>
            </w:r>
          </w:p>
        </w:tc>
        <w:tc>
          <w:tcPr>
            <w:tcW w:w="1701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851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Total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1276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OR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992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85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</w:t>
            </w:r>
            <w:r w:rsidRPr="00E57D5F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US"/>
              </w:rPr>
              <w:t>2</w:t>
            </w:r>
            <w:r w:rsidRPr="00E57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(%)</w:t>
            </w:r>
          </w:p>
        </w:tc>
        <w:tc>
          <w:tcPr>
            <w:tcW w:w="1418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Sensitivity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% (95% CI)</w:t>
            </w:r>
          </w:p>
        </w:tc>
        <w:tc>
          <w:tcPr>
            <w:tcW w:w="1417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Specificity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% (95% CI)</w:t>
            </w:r>
          </w:p>
        </w:tc>
        <w:tc>
          <w:tcPr>
            <w:tcW w:w="156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DOR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134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LR+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(95% CI)</w:t>
            </w:r>
          </w:p>
        </w:tc>
        <w:tc>
          <w:tcPr>
            <w:tcW w:w="1559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LR-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(95% CI)</w:t>
            </w:r>
          </w:p>
        </w:tc>
      </w:tr>
      <w:tr w:rsidR="00C738E4" w:rsidRPr="00E57D5F" w:rsidTr="00C738E4">
        <w:tc>
          <w:tcPr>
            <w:tcW w:w="2269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</w:rPr>
              <w:t>PLSVC</w:t>
            </w:r>
          </w:p>
        </w:tc>
        <w:tc>
          <w:tcPr>
            <w:tcW w:w="850" w:type="dxa"/>
          </w:tcPr>
          <w:p w:rsidR="00071E27" w:rsidRPr="00E57D5F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8 </w:t>
            </w:r>
            <w:r w:rsidRPr="00E57D5F">
              <w:rPr>
                <w:rFonts w:ascii="Times New Roman" w:hAnsi="Times New Roman"/>
                <w:kern w:val="18"/>
                <w:sz w:val="20"/>
                <w:szCs w:val="20"/>
                <w:vertAlign w:val="superscript"/>
                <w:lang w:val="en-GB"/>
              </w:rPr>
              <w:sym w:font="Symbol" w:char="F057"/>
            </w:r>
            <w:r>
              <w:rPr>
                <w:rFonts w:ascii="Times New Roman" w:hAnsi="Times New Roman"/>
                <w:kern w:val="18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71E27" w:rsidRP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1E27">
              <w:rPr>
                <w:rFonts w:ascii="Times New Roman" w:hAnsi="Times New Roman"/>
                <w:kern w:val="18"/>
                <w:sz w:val="20"/>
                <w:szCs w:val="20"/>
                <w:lang w:val="en-GB"/>
              </w:rPr>
              <w:t>(14-17,19,22-24)</w:t>
            </w:r>
          </w:p>
        </w:tc>
        <w:tc>
          <w:tcPr>
            <w:tcW w:w="851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662</w:t>
            </w:r>
          </w:p>
        </w:tc>
        <w:tc>
          <w:tcPr>
            <w:tcW w:w="1276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1.08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(0.48-2.42)</w:t>
            </w:r>
          </w:p>
        </w:tc>
        <w:tc>
          <w:tcPr>
            <w:tcW w:w="992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85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418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11.7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(7.39-18.0)</w:t>
            </w:r>
          </w:p>
        </w:tc>
        <w:tc>
          <w:tcPr>
            <w:tcW w:w="1417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89.6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(79.4-95.1)</w:t>
            </w:r>
          </w:p>
        </w:tc>
        <w:tc>
          <w:tcPr>
            <w:tcW w:w="156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1.14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(0.57-2.30)</w:t>
            </w:r>
          </w:p>
        </w:tc>
        <w:tc>
          <w:tcPr>
            <w:tcW w:w="1134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1.12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(0.60-2.10)</w:t>
            </w:r>
          </w:p>
        </w:tc>
        <w:tc>
          <w:tcPr>
            <w:tcW w:w="1559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0.98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(0.92-1.06)</w:t>
            </w:r>
          </w:p>
        </w:tc>
      </w:tr>
      <w:tr w:rsidR="00C738E4" w:rsidRPr="00E57D5F" w:rsidTr="00C738E4">
        <w:tc>
          <w:tcPr>
            <w:tcW w:w="2269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VSD</w:t>
            </w:r>
          </w:p>
        </w:tc>
        <w:tc>
          <w:tcPr>
            <w:tcW w:w="850" w:type="dxa"/>
          </w:tcPr>
          <w:p w:rsidR="00071E27" w:rsidRPr="00E57D5F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8 </w:t>
            </w:r>
            <w:r w:rsidRPr="00E57D5F">
              <w:rPr>
                <w:rFonts w:ascii="Times New Roman" w:hAnsi="Times New Roman"/>
                <w:kern w:val="18"/>
                <w:sz w:val="20"/>
                <w:szCs w:val="20"/>
                <w:vertAlign w:val="superscript"/>
                <w:lang w:val="en-GB"/>
              </w:rPr>
              <w:sym w:font="Symbol" w:char="F057"/>
            </w:r>
            <w:r>
              <w:rPr>
                <w:rFonts w:ascii="Times New Roman" w:hAnsi="Times New Roman"/>
                <w:kern w:val="18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71E27" w:rsidRP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1E27">
              <w:rPr>
                <w:rFonts w:ascii="Times New Roman" w:hAnsi="Times New Roman"/>
                <w:kern w:val="18"/>
                <w:sz w:val="20"/>
                <w:szCs w:val="20"/>
                <w:lang w:val="en-GB"/>
              </w:rPr>
              <w:t>(14,16-18,22-25)</w:t>
            </w:r>
          </w:p>
        </w:tc>
        <w:tc>
          <w:tcPr>
            <w:tcW w:w="851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554</w:t>
            </w:r>
          </w:p>
        </w:tc>
        <w:tc>
          <w:tcPr>
            <w:tcW w:w="1276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2.33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(0.80-6.80)</w:t>
            </w:r>
          </w:p>
        </w:tc>
        <w:tc>
          <w:tcPr>
            <w:tcW w:w="992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85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1418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26.9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(16.5-40.6)</w:t>
            </w:r>
          </w:p>
        </w:tc>
        <w:tc>
          <w:tcPr>
            <w:tcW w:w="1417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87.2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(77.9-91.7)</w:t>
            </w:r>
          </w:p>
        </w:tc>
        <w:tc>
          <w:tcPr>
            <w:tcW w:w="156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2.30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(0.83-6.34)</w:t>
            </w:r>
          </w:p>
        </w:tc>
        <w:tc>
          <w:tcPr>
            <w:tcW w:w="1134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1.95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(0.87-4.36)</w:t>
            </w:r>
          </w:p>
        </w:tc>
        <w:tc>
          <w:tcPr>
            <w:tcW w:w="1559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0.85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(0.68-1.05)</w:t>
            </w:r>
          </w:p>
        </w:tc>
      </w:tr>
      <w:tr w:rsidR="00C738E4" w:rsidRPr="00E57D5F" w:rsidTr="00C738E4">
        <w:tc>
          <w:tcPr>
            <w:tcW w:w="2269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Shelf</w:t>
            </w:r>
          </w:p>
        </w:tc>
        <w:tc>
          <w:tcPr>
            <w:tcW w:w="850" w:type="dxa"/>
          </w:tcPr>
          <w:p w:rsidR="00071E27" w:rsidRPr="00E57D5F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 </w:t>
            </w:r>
            <w:r w:rsidRPr="00E57D5F">
              <w:rPr>
                <w:rFonts w:ascii="Times New Roman" w:hAnsi="Times New Roman"/>
                <w:kern w:val="18"/>
                <w:sz w:val="20"/>
                <w:szCs w:val="20"/>
                <w:vertAlign w:val="superscript"/>
                <w:lang w:val="en-GB"/>
              </w:rPr>
              <w:t xml:space="preserve">Ψ </w:t>
            </w:r>
          </w:p>
        </w:tc>
        <w:tc>
          <w:tcPr>
            <w:tcW w:w="1701" w:type="dxa"/>
          </w:tcPr>
          <w:p w:rsidR="00071E27" w:rsidRP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1E27">
              <w:rPr>
                <w:rFonts w:ascii="Times New Roman" w:hAnsi="Times New Roman"/>
                <w:kern w:val="18"/>
                <w:sz w:val="20"/>
                <w:szCs w:val="20"/>
                <w:lang w:val="en-GB"/>
              </w:rPr>
              <w:t>(18, 23)</w:t>
            </w:r>
          </w:p>
        </w:tc>
        <w:tc>
          <w:tcPr>
            <w:tcW w:w="851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75</w:t>
            </w:r>
          </w:p>
        </w:tc>
        <w:tc>
          <w:tcPr>
            <w:tcW w:w="1276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26.0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(4.42-153)</w:t>
            </w:r>
          </w:p>
        </w:tc>
        <w:tc>
          <w:tcPr>
            <w:tcW w:w="992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85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48.4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(30.2-66.9)</w:t>
            </w:r>
          </w:p>
        </w:tc>
        <w:tc>
          <w:tcPr>
            <w:tcW w:w="1417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97.7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(88.0-99.9)</w:t>
            </w:r>
          </w:p>
        </w:tc>
        <w:tc>
          <w:tcPr>
            <w:tcW w:w="1560" w:type="dxa"/>
          </w:tcPr>
          <w:p w:rsid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26.0 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(4.42-153)</w:t>
            </w:r>
          </w:p>
        </w:tc>
        <w:tc>
          <w:tcPr>
            <w:tcW w:w="1134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13.9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(2.76-69.6)</w:t>
            </w:r>
          </w:p>
        </w:tc>
        <w:tc>
          <w:tcPr>
            <w:tcW w:w="1559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0.54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(0.39-0.76)</w:t>
            </w:r>
          </w:p>
        </w:tc>
      </w:tr>
      <w:tr w:rsidR="00C738E4" w:rsidRPr="00E57D5F" w:rsidTr="00C738E4">
        <w:tc>
          <w:tcPr>
            <w:tcW w:w="2269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Hypoplastic aortic arch</w:t>
            </w:r>
          </w:p>
        </w:tc>
        <w:tc>
          <w:tcPr>
            <w:tcW w:w="850" w:type="dxa"/>
          </w:tcPr>
          <w:p w:rsidR="00071E27" w:rsidRPr="00E57D5F" w:rsidRDefault="00071E27" w:rsidP="00071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5 </w:t>
            </w:r>
            <w:r w:rsidRPr="00E57D5F">
              <w:rPr>
                <w:rFonts w:ascii="Times New Roman" w:hAnsi="Times New Roman"/>
                <w:kern w:val="18"/>
                <w:sz w:val="20"/>
                <w:szCs w:val="20"/>
                <w:vertAlign w:val="superscript"/>
                <w:lang w:val="en-GB"/>
              </w:rPr>
              <w:sym w:font="Symbol" w:char="F057"/>
            </w:r>
            <w:r>
              <w:rPr>
                <w:rFonts w:ascii="Times New Roman" w:hAnsi="Times New Roman"/>
                <w:kern w:val="18"/>
                <w:sz w:val="20"/>
                <w:szCs w:val="20"/>
                <w:vertAlign w:val="superscript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071E27" w:rsidRPr="00071E27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71E27">
              <w:rPr>
                <w:rFonts w:ascii="Times New Roman" w:hAnsi="Times New Roman"/>
                <w:kern w:val="18"/>
                <w:sz w:val="20"/>
                <w:szCs w:val="20"/>
                <w:lang w:val="en-GB"/>
              </w:rPr>
              <w:t>(14,17,19,23,24)</w:t>
            </w:r>
          </w:p>
        </w:tc>
        <w:tc>
          <w:tcPr>
            <w:tcW w:w="851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506</w:t>
            </w:r>
          </w:p>
        </w:tc>
        <w:tc>
          <w:tcPr>
            <w:tcW w:w="1276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38.2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(3.01-486)</w:t>
            </w:r>
          </w:p>
        </w:tc>
        <w:tc>
          <w:tcPr>
            <w:tcW w:w="992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0.005</w:t>
            </w:r>
          </w:p>
        </w:tc>
        <w:tc>
          <w:tcPr>
            <w:tcW w:w="85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1418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90.0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(48.6-98.8)</w:t>
            </w:r>
          </w:p>
        </w:tc>
        <w:tc>
          <w:tcPr>
            <w:tcW w:w="1417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87.1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(59.4-96.9)</w:t>
            </w:r>
          </w:p>
        </w:tc>
        <w:tc>
          <w:tcPr>
            <w:tcW w:w="1560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60.8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(3.16-1169)</w:t>
            </w:r>
          </w:p>
        </w:tc>
        <w:tc>
          <w:tcPr>
            <w:tcW w:w="1134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6.99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(1.73-28.2)</w:t>
            </w:r>
          </w:p>
        </w:tc>
        <w:tc>
          <w:tcPr>
            <w:tcW w:w="1559" w:type="dxa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0.12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(0.014-0.91)</w:t>
            </w:r>
          </w:p>
        </w:tc>
      </w:tr>
      <w:tr w:rsidR="00C738E4" w:rsidRPr="00E57D5F" w:rsidTr="00C738E4">
        <w:tc>
          <w:tcPr>
            <w:tcW w:w="2269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Bicuspid aortic valve</w:t>
            </w:r>
          </w:p>
        </w:tc>
        <w:tc>
          <w:tcPr>
            <w:tcW w:w="850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6 </w:t>
            </w:r>
            <w:r w:rsidRPr="00E57D5F">
              <w:rPr>
                <w:rFonts w:ascii="Times New Roman" w:hAnsi="Times New Roman"/>
                <w:kern w:val="18"/>
                <w:sz w:val="20"/>
                <w:szCs w:val="20"/>
                <w:vertAlign w:val="superscript"/>
                <w:lang w:val="en-GB"/>
              </w:rPr>
              <w:sym w:font="Symbol" w:char="F057"/>
            </w:r>
          </w:p>
        </w:tc>
        <w:tc>
          <w:tcPr>
            <w:tcW w:w="1701" w:type="dxa"/>
          </w:tcPr>
          <w:p w:rsidR="00071E27" w:rsidRPr="00E57D5F" w:rsidRDefault="00C738E4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(14,16-18,23,25)</w:t>
            </w:r>
          </w:p>
        </w:tc>
        <w:tc>
          <w:tcPr>
            <w:tcW w:w="851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360</w:t>
            </w:r>
          </w:p>
        </w:tc>
        <w:tc>
          <w:tcPr>
            <w:tcW w:w="1276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4.79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(0.45-51.2)</w:t>
            </w:r>
          </w:p>
        </w:tc>
        <w:tc>
          <w:tcPr>
            <w:tcW w:w="992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0.20</w:t>
            </w:r>
          </w:p>
        </w:tc>
        <w:tc>
          <w:tcPr>
            <w:tcW w:w="850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418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24.8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(14.9-38.4)</w:t>
            </w:r>
          </w:p>
        </w:tc>
        <w:tc>
          <w:tcPr>
            <w:tcW w:w="1417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95.7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(75.4-99.4)</w:t>
            </w:r>
          </w:p>
        </w:tc>
        <w:tc>
          <w:tcPr>
            <w:tcW w:w="1560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7.35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(0.90-59.9)</w:t>
            </w:r>
          </w:p>
        </w:tc>
        <w:tc>
          <w:tcPr>
            <w:tcW w:w="1134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5.78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(0.81-41.4)</w:t>
            </w:r>
          </w:p>
        </w:tc>
        <w:tc>
          <w:tcPr>
            <w:tcW w:w="1559" w:type="dxa"/>
            <w:vAlign w:val="center"/>
          </w:tcPr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0.78</w:t>
            </w:r>
          </w:p>
          <w:p w:rsidR="00071E27" w:rsidRPr="00E57D5F" w:rsidRDefault="00071E27" w:rsidP="00F85D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57D5F">
              <w:rPr>
                <w:rFonts w:ascii="Times New Roman" w:hAnsi="Times New Roman"/>
                <w:sz w:val="20"/>
                <w:szCs w:val="20"/>
                <w:lang w:val="en-GB"/>
              </w:rPr>
              <w:t>(0.66-0.94)</w:t>
            </w:r>
          </w:p>
        </w:tc>
      </w:tr>
    </w:tbl>
    <w:p w:rsidR="00B5256F" w:rsidRPr="009612A7" w:rsidRDefault="009612A7">
      <w:pPr>
        <w:rPr>
          <w:rFonts w:ascii="Times New Roman" w:hAnsi="Times New Roman"/>
          <w:sz w:val="20"/>
          <w:szCs w:val="20"/>
          <w:lang w:val="en-GB"/>
        </w:rPr>
      </w:pPr>
      <w:r w:rsidRPr="009612A7">
        <w:rPr>
          <w:rFonts w:ascii="Times New Roman" w:hAnsi="Times New Roman"/>
          <w:sz w:val="20"/>
          <w:szCs w:val="20"/>
          <w:lang w:val="en-GB"/>
        </w:rPr>
        <w:t>PLSVC: persistent left superior vena cava; VSD: ventricular septal defect</w:t>
      </w:r>
    </w:p>
    <w:p w:rsidR="00B5256F" w:rsidRPr="009612A7" w:rsidRDefault="00B5256F">
      <w:pPr>
        <w:rPr>
          <w:lang w:val="en-GB"/>
        </w:rPr>
      </w:pPr>
    </w:p>
    <w:p w:rsidR="00B5256F" w:rsidRPr="009612A7" w:rsidRDefault="00B5256F">
      <w:pPr>
        <w:rPr>
          <w:lang w:val="en-GB"/>
        </w:rPr>
      </w:pPr>
    </w:p>
    <w:p w:rsidR="00B5256F" w:rsidRPr="009612A7" w:rsidRDefault="00B5256F">
      <w:pPr>
        <w:rPr>
          <w:lang w:val="en-GB"/>
        </w:rPr>
      </w:pPr>
    </w:p>
    <w:p w:rsidR="00B5256F" w:rsidRPr="009612A7" w:rsidRDefault="00B5256F">
      <w:pPr>
        <w:rPr>
          <w:lang w:val="en-GB"/>
        </w:rPr>
      </w:pPr>
    </w:p>
    <w:p w:rsidR="00B5256F" w:rsidRPr="009612A7" w:rsidRDefault="00B5256F">
      <w:pPr>
        <w:rPr>
          <w:lang w:val="en-GB"/>
        </w:rPr>
      </w:pPr>
    </w:p>
    <w:p w:rsidR="00B5256F" w:rsidRPr="009612A7" w:rsidRDefault="00B5256F">
      <w:pPr>
        <w:rPr>
          <w:lang w:val="en-GB"/>
        </w:rPr>
      </w:pPr>
    </w:p>
    <w:p w:rsidR="000D0463" w:rsidRPr="009612A7" w:rsidRDefault="000D0463">
      <w:pPr>
        <w:rPr>
          <w:rFonts w:ascii="Times New Roman" w:hAnsi="Times New Roman"/>
          <w:b/>
          <w:sz w:val="24"/>
          <w:szCs w:val="24"/>
          <w:lang w:val="en-GB"/>
        </w:rPr>
      </w:pPr>
      <w:r w:rsidRPr="009612A7">
        <w:rPr>
          <w:rFonts w:ascii="Times New Roman" w:hAnsi="Times New Roman"/>
          <w:b/>
          <w:sz w:val="24"/>
          <w:szCs w:val="24"/>
          <w:lang w:val="en-GB"/>
        </w:rPr>
        <w:br w:type="page"/>
      </w:r>
    </w:p>
    <w:p w:rsidR="00B5256F" w:rsidRDefault="00B5256F">
      <w:pPr>
        <w:rPr>
          <w:rFonts w:ascii="Times New Roman" w:hAnsi="Times New Roman"/>
          <w:sz w:val="24"/>
          <w:szCs w:val="24"/>
          <w:lang w:val="en-GB"/>
        </w:rPr>
      </w:pPr>
      <w:r w:rsidRPr="00B5256F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Table 5. </w:t>
      </w:r>
      <w:r w:rsidRPr="00B5256F">
        <w:rPr>
          <w:rFonts w:ascii="Times New Roman" w:hAnsi="Times New Roman"/>
          <w:sz w:val="24"/>
          <w:szCs w:val="24"/>
          <w:lang w:val="en-GB"/>
        </w:rPr>
        <w:t>Predictive models for CoA integrating multiple risk factors.</w:t>
      </w:r>
    </w:p>
    <w:tbl>
      <w:tblPr>
        <w:tblW w:w="16009" w:type="dxa"/>
        <w:tblInd w:w="-9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53"/>
        <w:gridCol w:w="830"/>
        <w:gridCol w:w="6237"/>
        <w:gridCol w:w="1985"/>
        <w:gridCol w:w="2136"/>
        <w:gridCol w:w="2268"/>
      </w:tblGrid>
      <w:tr w:rsidR="00DC154A" w:rsidRPr="00F85DA3">
        <w:tc>
          <w:tcPr>
            <w:tcW w:w="2553" w:type="dxa"/>
          </w:tcPr>
          <w:p w:rsidR="00DC154A" w:rsidRPr="00F85DA3" w:rsidRDefault="00DC154A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85DA3">
              <w:rPr>
                <w:rFonts w:ascii="Times New Roman" w:hAnsi="Times New Roman"/>
                <w:b/>
                <w:lang w:val="en-GB"/>
              </w:rPr>
              <w:t>Author</w:t>
            </w:r>
          </w:p>
        </w:tc>
        <w:tc>
          <w:tcPr>
            <w:tcW w:w="830" w:type="dxa"/>
          </w:tcPr>
          <w:p w:rsidR="00DC154A" w:rsidRPr="00F85DA3" w:rsidRDefault="00DC154A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85DA3">
              <w:rPr>
                <w:rFonts w:ascii="Times New Roman" w:hAnsi="Times New Roman"/>
                <w:b/>
                <w:lang w:val="en-GB"/>
              </w:rPr>
              <w:t>Year</w:t>
            </w:r>
          </w:p>
        </w:tc>
        <w:tc>
          <w:tcPr>
            <w:tcW w:w="6237" w:type="dxa"/>
          </w:tcPr>
          <w:p w:rsidR="00DC154A" w:rsidRPr="00F85DA3" w:rsidRDefault="00DC154A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85DA3">
              <w:rPr>
                <w:rFonts w:ascii="Times New Roman" w:hAnsi="Times New Roman"/>
                <w:b/>
                <w:lang w:val="en-GB"/>
              </w:rPr>
              <w:t>Predictive model</w:t>
            </w:r>
          </w:p>
        </w:tc>
        <w:tc>
          <w:tcPr>
            <w:tcW w:w="1985" w:type="dxa"/>
          </w:tcPr>
          <w:p w:rsidR="00DC154A" w:rsidRPr="00F85DA3" w:rsidRDefault="00DC154A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85DA3">
              <w:rPr>
                <w:rFonts w:ascii="Times New Roman" w:hAnsi="Times New Roman"/>
                <w:b/>
                <w:lang w:val="en-GB"/>
              </w:rPr>
              <w:t>AUC (95% CI)</w:t>
            </w:r>
          </w:p>
        </w:tc>
        <w:tc>
          <w:tcPr>
            <w:tcW w:w="2136" w:type="dxa"/>
          </w:tcPr>
          <w:p w:rsidR="00DC154A" w:rsidRPr="00F85DA3" w:rsidRDefault="00DC154A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85DA3">
              <w:rPr>
                <w:rFonts w:ascii="Times New Roman" w:hAnsi="Times New Roman"/>
                <w:b/>
                <w:lang w:val="en-GB"/>
              </w:rPr>
              <w:t>Sensitivity (95% CI)</w:t>
            </w:r>
          </w:p>
        </w:tc>
        <w:tc>
          <w:tcPr>
            <w:tcW w:w="2268" w:type="dxa"/>
          </w:tcPr>
          <w:p w:rsidR="00DC154A" w:rsidRPr="00F85DA3" w:rsidRDefault="00DC154A" w:rsidP="00F85DA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F85DA3">
              <w:rPr>
                <w:rFonts w:ascii="Times New Roman" w:hAnsi="Times New Roman"/>
                <w:b/>
                <w:lang w:val="en-GB"/>
              </w:rPr>
              <w:t>Specificity (95% CI</w:t>
            </w:r>
            <w:r w:rsidR="00BF4636" w:rsidRPr="00F85DA3">
              <w:rPr>
                <w:rFonts w:ascii="Times New Roman" w:hAnsi="Times New Roman"/>
                <w:b/>
                <w:lang w:val="en-GB"/>
              </w:rPr>
              <w:t>)</w:t>
            </w:r>
          </w:p>
        </w:tc>
      </w:tr>
      <w:tr w:rsidR="00DC154A" w:rsidRPr="00F85DA3">
        <w:tc>
          <w:tcPr>
            <w:tcW w:w="2553" w:type="dxa"/>
          </w:tcPr>
          <w:p w:rsidR="00DC154A" w:rsidRPr="00F85DA3" w:rsidRDefault="0037748C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proofErr w:type="spellStart"/>
            <w:r w:rsidRPr="00F85DA3">
              <w:rPr>
                <w:rFonts w:ascii="Times New Roman" w:hAnsi="Times New Roman"/>
                <w:lang w:val="en-GB"/>
              </w:rPr>
              <w:t>Arya</w:t>
            </w:r>
            <w:r w:rsidR="000D0463" w:rsidRPr="00F85DA3">
              <w:rPr>
                <w:rFonts w:ascii="Times New Roman" w:hAnsi="Times New Roman"/>
                <w:i/>
                <w:lang w:val="en-GB"/>
              </w:rPr>
              <w:t>et</w:t>
            </w:r>
            <w:proofErr w:type="spellEnd"/>
            <w:r w:rsidR="000D0463" w:rsidRPr="00F85DA3">
              <w:rPr>
                <w:rFonts w:ascii="Times New Roman" w:hAnsi="Times New Roman"/>
                <w:i/>
                <w:lang w:val="en-GB"/>
              </w:rPr>
              <w:t xml:space="preserve"> </w:t>
            </w:r>
            <w:proofErr w:type="gramStart"/>
            <w:r w:rsidR="000D0463"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="00DB360E"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="00DB360E" w:rsidRPr="00F85DA3">
              <w:rPr>
                <w:rFonts w:ascii="Times New Roman" w:hAnsi="Times New Roman"/>
                <w:lang w:val="en-GB"/>
              </w:rPr>
              <w:t>14)</w:t>
            </w:r>
          </w:p>
        </w:tc>
        <w:tc>
          <w:tcPr>
            <w:tcW w:w="830" w:type="dxa"/>
          </w:tcPr>
          <w:p w:rsidR="00DC154A" w:rsidRPr="00F85DA3" w:rsidRDefault="0037748C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85DA3">
              <w:rPr>
                <w:rFonts w:ascii="Times New Roman" w:hAnsi="Times New Roman"/>
                <w:lang w:val="en-GB"/>
              </w:rPr>
              <w:t>2016</w:t>
            </w:r>
          </w:p>
        </w:tc>
        <w:tc>
          <w:tcPr>
            <w:tcW w:w="6237" w:type="dxa"/>
          </w:tcPr>
          <w:p w:rsidR="00DC154A" w:rsidRPr="00F85DA3" w:rsidRDefault="0037748C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85DA3">
              <w:rPr>
                <w:rFonts w:ascii="Times New Roman" w:hAnsi="Times New Roman"/>
                <w:lang w:val="en-GB"/>
              </w:rPr>
              <w:t xml:space="preserve">AAo-DAo </w:t>
            </w:r>
            <w:proofErr w:type="spellStart"/>
            <w:r w:rsidRPr="00F85DA3">
              <w:rPr>
                <w:rFonts w:ascii="Times New Roman" w:hAnsi="Times New Roman"/>
                <w:lang w:val="en-GB"/>
              </w:rPr>
              <w:t>angle+TAo-DAo</w:t>
            </w:r>
            <w:proofErr w:type="spellEnd"/>
            <w:r w:rsidRPr="00F85DA3">
              <w:rPr>
                <w:rFonts w:ascii="Times New Roman" w:hAnsi="Times New Roman"/>
                <w:lang w:val="en-GB"/>
              </w:rPr>
              <w:t xml:space="preserve"> angle</w:t>
            </w:r>
          </w:p>
        </w:tc>
        <w:tc>
          <w:tcPr>
            <w:tcW w:w="1985" w:type="dxa"/>
          </w:tcPr>
          <w:p w:rsidR="00DC154A" w:rsidRPr="00F85DA3" w:rsidRDefault="0037748C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85DA3">
              <w:rPr>
                <w:rFonts w:ascii="Times New Roman" w:hAnsi="Times New Roman"/>
                <w:lang w:val="en-GB"/>
              </w:rPr>
              <w:t>NS</w:t>
            </w:r>
          </w:p>
        </w:tc>
        <w:tc>
          <w:tcPr>
            <w:tcW w:w="2136" w:type="dxa"/>
          </w:tcPr>
          <w:p w:rsidR="00DC154A" w:rsidRPr="00F85DA3" w:rsidRDefault="0037748C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85DA3">
              <w:rPr>
                <w:rFonts w:ascii="Times New Roman" w:hAnsi="Times New Roman"/>
                <w:lang w:val="en-GB"/>
              </w:rPr>
              <w:t>95</w:t>
            </w:r>
            <w:r w:rsidR="0044019D" w:rsidRPr="00F85DA3">
              <w:rPr>
                <w:rFonts w:ascii="Times New Roman" w:hAnsi="Times New Roman"/>
                <w:lang w:val="en-GB"/>
              </w:rPr>
              <w:t xml:space="preserve"> (75-100</w:t>
            </w:r>
            <w:r w:rsidRPr="00F85DA3">
              <w:rPr>
                <w:rFonts w:ascii="Times New Roman" w:hAnsi="Times New Roman"/>
                <w:lang w:val="en-GB"/>
              </w:rPr>
              <w:t>)</w:t>
            </w:r>
          </w:p>
        </w:tc>
        <w:tc>
          <w:tcPr>
            <w:tcW w:w="2268" w:type="dxa"/>
          </w:tcPr>
          <w:p w:rsidR="00DC154A" w:rsidRPr="00F85DA3" w:rsidRDefault="0044019D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85DA3">
              <w:rPr>
                <w:rFonts w:ascii="Times New Roman" w:hAnsi="Times New Roman"/>
                <w:lang w:val="en-GB"/>
              </w:rPr>
              <w:t>100 (83</w:t>
            </w:r>
            <w:r w:rsidR="0037748C" w:rsidRPr="00F85DA3">
              <w:rPr>
                <w:rFonts w:ascii="Times New Roman" w:hAnsi="Times New Roman"/>
                <w:lang w:val="en-GB"/>
              </w:rPr>
              <w:t>-100)</w:t>
            </w:r>
          </w:p>
        </w:tc>
      </w:tr>
      <w:tr w:rsidR="00DB360E" w:rsidRPr="00F85DA3">
        <w:tc>
          <w:tcPr>
            <w:tcW w:w="2553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Toole</w:t>
            </w:r>
            <w:proofErr w:type="spellEnd"/>
            <w:r w:rsidRPr="00F85DA3">
              <w:rPr>
                <w:rFonts w:ascii="Times New Roman" w:hAnsi="Times New Roman"/>
                <w:i/>
                <w:lang w:val="en-GB"/>
              </w:rPr>
              <w:t xml:space="preserve">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15)</w:t>
            </w:r>
          </w:p>
        </w:tc>
        <w:tc>
          <w:tcPr>
            <w:tcW w:w="830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2015</w:t>
            </w:r>
          </w:p>
        </w:tc>
        <w:tc>
          <w:tcPr>
            <w:tcW w:w="6237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MV </w:t>
            </w:r>
            <w:proofErr w:type="spellStart"/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d+MV</w:t>
            </w:r>
            <w:proofErr w:type="spellEnd"/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/TV ratio+ IDD+IDA+IDD</w:t>
            </w:r>
          </w:p>
        </w:tc>
        <w:tc>
          <w:tcPr>
            <w:tcW w:w="1985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0.92 (0.80-1.00)</w:t>
            </w:r>
          </w:p>
        </w:tc>
        <w:tc>
          <w:tcPr>
            <w:tcW w:w="2136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85 (66-96)</w:t>
            </w:r>
          </w:p>
        </w:tc>
        <w:tc>
          <w:tcPr>
            <w:tcW w:w="2268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60 (42-76)</w:t>
            </w:r>
          </w:p>
        </w:tc>
      </w:tr>
      <w:tr w:rsidR="00DB360E" w:rsidRPr="00F85DA3">
        <w:tc>
          <w:tcPr>
            <w:tcW w:w="2553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31F20"/>
                <w:lang w:eastAsia="it-IT"/>
              </w:rPr>
            </w:pPr>
            <w:proofErr w:type="spellStart"/>
            <w:r w:rsidRPr="00F85DA3">
              <w:rPr>
                <w:rFonts w:ascii="Times New Roman" w:eastAsia="Times New Roman" w:hAnsi="Times New Roman"/>
                <w:color w:val="231F20"/>
                <w:lang w:eastAsia="it-IT"/>
              </w:rPr>
              <w:t>Mărginean</w:t>
            </w:r>
            <w:proofErr w:type="spellEnd"/>
            <w:r w:rsidRPr="00F85DA3">
              <w:rPr>
                <w:rFonts w:ascii="Times New Roman" w:hAnsi="Times New Roman"/>
                <w:i/>
                <w:lang w:val="en-GB"/>
              </w:rPr>
              <w:t xml:space="preserve">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16)</w:t>
            </w:r>
          </w:p>
        </w:tc>
        <w:tc>
          <w:tcPr>
            <w:tcW w:w="830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2015</w:t>
            </w:r>
          </w:p>
        </w:tc>
        <w:tc>
          <w:tcPr>
            <w:tcW w:w="6237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DA3">
              <w:rPr>
                <w:rFonts w:ascii="Times New Roman" w:hAnsi="Times New Roman"/>
                <w:color w:val="000000"/>
              </w:rPr>
              <w:t>RV/LV&lt;1.5+AoI &lt;4.2 mm + AD/AoI &gt;1.4</w:t>
            </w:r>
          </w:p>
        </w:tc>
        <w:tc>
          <w:tcPr>
            <w:tcW w:w="1985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F85DA3">
              <w:rPr>
                <w:rFonts w:ascii="Times New Roman" w:hAnsi="Times New Roman"/>
                <w:lang w:val="en-GB"/>
              </w:rPr>
              <w:t>NS</w:t>
            </w:r>
          </w:p>
        </w:tc>
        <w:tc>
          <w:tcPr>
            <w:tcW w:w="2136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56 (21-86)</w:t>
            </w:r>
          </w:p>
        </w:tc>
        <w:tc>
          <w:tcPr>
            <w:tcW w:w="2268" w:type="dxa"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5DA3">
              <w:rPr>
                <w:rFonts w:ascii="Times New Roman" w:hAnsi="Times New Roman"/>
              </w:rPr>
              <w:t>87 (66-97)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al.</w:t>
            </w:r>
            <w:r w:rsidRPr="00F85DA3">
              <w:rPr>
                <w:rFonts w:ascii="Times New Roman" w:hAnsi="Times New Roman"/>
                <w:lang w:val="en-GB"/>
              </w:rPr>
              <w:t xml:space="preserve"> (19)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z-score AAo + z-score AoI (</w:t>
            </w:r>
            <w:proofErr w:type="spellStart"/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Sagittal</w:t>
            </w:r>
            <w:proofErr w:type="spellEnd"/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</w:t>
            </w:r>
            <w:proofErr w:type="spellStart"/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view</w:t>
            </w:r>
            <w:proofErr w:type="spellEnd"/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)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0.88 (0.72–1.00)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60 (41–77)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78 (45–94)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val="en-GB" w:eastAsia="it-IT"/>
              </w:rPr>
              <w:t>z-score AAo + z-score AoI (3VT view)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0.98 (0.94–1.00)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91 (76–97)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91 (62–98)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val="en-GB" w:eastAsia="it-IT"/>
              </w:rPr>
              <w:t>z-score AAo + TV/MV ratio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0.85 (0.71–0.99)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44 (29–</w:t>
            </w:r>
            <w:r w:rsidR="000625AF"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59)</w:t>
            </w:r>
            <w:r w:rsidR="000625AF"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69 (42–87)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z-score AAo + MPA/AAo ratio </w:t>
            </w:r>
            <w:r w:rsidRPr="00AD118E">
              <w:rPr>
                <w:rFonts w:ascii="Times New Roman" w:eastAsia="Times New Roman" w:hAnsi="Times New Roman"/>
                <w:color w:val="000000"/>
                <w:lang w:eastAsia="it-IT"/>
              </w:rPr>
              <w:t>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0.87 (0.76–0.99)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78 (63–88)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62 (36–82)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val="en-GB" w:eastAsia="it-IT"/>
              </w:rPr>
              <w:t>z-score AoI (Sagittal view) + z-score AoI (3VT view)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0.97 (0.91–1.00)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86 (65–95)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89 (57–98)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val="en-GB" w:eastAsia="it-IT"/>
              </w:rPr>
              <w:t>z-score AoI (sagittal view) + TV/MV ratio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0.82 (0.63–1.00)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23 (11–42)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70 (40–89)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val="en-GB" w:eastAsia="it-IT"/>
              </w:rPr>
              <w:t>z-score AoI (sagittal view) + MPA/AAo ratio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0.85 (0.72–0.98)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68 (48–83)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44 (19–73)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val="en-GB" w:eastAsia="it-IT"/>
              </w:rPr>
              <w:t>z-score AoI (3VT view) + TV/MV ratio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0.94 (0.84–1.00)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87 (71–95)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83 (55–95)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val="en-GB" w:eastAsia="it-IT"/>
              </w:rPr>
              <w:t>z-score AoI (3VT view) + MPA/AAo ratio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0.89 (0.75–1.00)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48 (32–65)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82 (52–95)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val="en-GB" w:eastAsia="it-IT"/>
              </w:rPr>
              <w:t>TV/MV ratio + MPA/AAo ratio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0.82 (0.67–0.96)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44 (29–59)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54 (29–77)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AD118E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D118E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GA+ z-score AAo + z-score </w:t>
            </w:r>
            <w:proofErr w:type="spellStart"/>
            <w:r w:rsidRPr="00AD118E">
              <w:rPr>
                <w:rFonts w:ascii="Times New Roman" w:eastAsia="Times New Roman" w:hAnsi="Times New Roman"/>
                <w:color w:val="000000"/>
                <w:lang w:eastAsia="it-IT"/>
              </w:rPr>
              <w:t>isthmus</w:t>
            </w:r>
            <w:proofErr w:type="spellEnd"/>
            <w:r w:rsidRPr="00AD118E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(3VT </w:t>
            </w:r>
            <w:proofErr w:type="spellStart"/>
            <w:r w:rsidRPr="00AD118E">
              <w:rPr>
                <w:rFonts w:ascii="Times New Roman" w:eastAsia="Times New Roman" w:hAnsi="Times New Roman"/>
                <w:color w:val="000000"/>
                <w:lang w:eastAsia="it-IT"/>
              </w:rPr>
              <w:t>view</w:t>
            </w:r>
            <w:proofErr w:type="spellEnd"/>
            <w:r w:rsidRPr="00AD118E">
              <w:rPr>
                <w:rFonts w:ascii="Times New Roman" w:eastAsia="Times New Roman" w:hAnsi="Times New Roman"/>
                <w:color w:val="000000"/>
                <w:lang w:eastAsia="it-IT"/>
              </w:rPr>
              <w:t>) + PV/AV (≤28w)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0.85 (0.73–0.98)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40 (26–54)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64 (39–84)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val="en-GB" w:eastAsia="it-IT"/>
              </w:rPr>
              <w:t>TV/MV ratio +MPA/AAo ratio (&gt;28w)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0.84 (0.67–1.00)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63 (31–86)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43 (30–58)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  <w:tr w:rsidR="00DB360E" w:rsidRPr="00F85DA3">
        <w:trPr>
          <w:trHeight w:val="310"/>
        </w:trPr>
        <w:tc>
          <w:tcPr>
            <w:tcW w:w="2553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Gomez-Montes</w:t>
            </w:r>
            <w:r w:rsidRPr="00F85DA3">
              <w:rPr>
                <w:rFonts w:ascii="Times New Roman" w:hAnsi="Times New Roman"/>
                <w:i/>
                <w:lang w:val="en-GB"/>
              </w:rPr>
              <w:t xml:space="preserve"> et </w:t>
            </w:r>
            <w:proofErr w:type="gramStart"/>
            <w:r w:rsidRPr="00F85DA3">
              <w:rPr>
                <w:rFonts w:ascii="Times New Roman" w:hAnsi="Times New Roman"/>
                <w:i/>
                <w:lang w:val="en-GB"/>
              </w:rPr>
              <w:t>al.</w:t>
            </w:r>
            <w:r w:rsidRPr="00F85DA3">
              <w:rPr>
                <w:rFonts w:ascii="Times New Roman" w:hAnsi="Times New Roman"/>
                <w:lang w:val="en-GB"/>
              </w:rPr>
              <w:t>(</w:t>
            </w:r>
            <w:proofErr w:type="gramEnd"/>
            <w:r w:rsidRPr="00F85DA3">
              <w:rPr>
                <w:rFonts w:ascii="Times New Roman" w:hAnsi="Times New Roman"/>
                <w:lang w:val="en-GB"/>
              </w:rPr>
              <w:t>19)</w:t>
            </w:r>
          </w:p>
        </w:tc>
        <w:tc>
          <w:tcPr>
            <w:tcW w:w="830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2014</w:t>
            </w:r>
          </w:p>
        </w:tc>
        <w:tc>
          <w:tcPr>
            <w:tcW w:w="6237" w:type="dxa"/>
            <w:noWrap/>
          </w:tcPr>
          <w:p w:rsidR="00DB360E" w:rsidRPr="00AD118E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AD118E"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GA+ z-score AAo + z-score AoI (3VT </w:t>
            </w:r>
            <w:proofErr w:type="spellStart"/>
            <w:r w:rsidRPr="00AD118E">
              <w:rPr>
                <w:rFonts w:ascii="Times New Roman" w:eastAsia="Times New Roman" w:hAnsi="Times New Roman"/>
                <w:color w:val="000000"/>
                <w:lang w:eastAsia="it-IT"/>
              </w:rPr>
              <w:t>view</w:t>
            </w:r>
            <w:proofErr w:type="spellEnd"/>
            <w:r w:rsidRPr="00AD118E">
              <w:rPr>
                <w:rFonts w:ascii="Times New Roman" w:eastAsia="Times New Roman" w:hAnsi="Times New Roman"/>
                <w:color w:val="000000"/>
                <w:lang w:eastAsia="it-IT"/>
              </w:rPr>
              <w:t>) + PV/AV (&gt;28w)</w:t>
            </w:r>
          </w:p>
        </w:tc>
        <w:tc>
          <w:tcPr>
            <w:tcW w:w="1985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0.90 (0.83–0.98)</w:t>
            </w:r>
          </w:p>
        </w:tc>
        <w:tc>
          <w:tcPr>
            <w:tcW w:w="2136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color w:val="000000"/>
                <w:lang w:eastAsia="it-IT"/>
              </w:rPr>
              <w:t>44 (19–73)</w:t>
            </w:r>
            <w:r w:rsidRPr="00F85DA3">
              <w:rPr>
                <w:rFonts w:ascii="Times New Roman" w:eastAsia="Times New Roman" w:hAnsi="Times New Roman"/>
                <w:color w:val="000000"/>
                <w:vertAlign w:val="superscript"/>
                <w:lang w:eastAsia="it-IT"/>
              </w:rPr>
              <w:t xml:space="preserve"> a</w:t>
            </w:r>
          </w:p>
        </w:tc>
        <w:tc>
          <w:tcPr>
            <w:tcW w:w="2268" w:type="dxa"/>
            <w:noWrap/>
          </w:tcPr>
          <w:p w:rsidR="00DB360E" w:rsidRPr="00F85DA3" w:rsidRDefault="00DB360E" w:rsidP="00F85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F85DA3">
              <w:rPr>
                <w:rFonts w:ascii="Times New Roman" w:eastAsia="Times New Roman" w:hAnsi="Times New Roman"/>
                <w:lang w:eastAsia="it-IT"/>
              </w:rPr>
              <w:t>82 (69–90)</w:t>
            </w:r>
            <w:r w:rsidRPr="00F85DA3">
              <w:rPr>
                <w:rFonts w:ascii="Times New Roman" w:eastAsia="Times New Roman" w:hAnsi="Times New Roman"/>
                <w:vertAlign w:val="superscript"/>
                <w:lang w:eastAsia="it-IT"/>
              </w:rPr>
              <w:t xml:space="preserve"> b</w:t>
            </w:r>
          </w:p>
        </w:tc>
      </w:tr>
    </w:tbl>
    <w:p w:rsidR="00DC154A" w:rsidRPr="0098330D" w:rsidRDefault="0049700D" w:rsidP="0098330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a: for 10% false positive rate</w:t>
      </w:r>
    </w:p>
    <w:p w:rsidR="0098330D" w:rsidRDefault="0098330D" w:rsidP="0098330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30D">
        <w:rPr>
          <w:rFonts w:ascii="Times New Roman" w:hAnsi="Times New Roman"/>
          <w:sz w:val="20"/>
          <w:szCs w:val="20"/>
          <w:lang w:val="en-GB"/>
        </w:rPr>
        <w:t xml:space="preserve">b: for 10% </w:t>
      </w:r>
      <w:r w:rsidR="0049700D">
        <w:rPr>
          <w:rFonts w:ascii="Times New Roman" w:hAnsi="Times New Roman"/>
          <w:sz w:val="20"/>
          <w:szCs w:val="20"/>
          <w:lang w:val="en-GB"/>
        </w:rPr>
        <w:t>false negative rate</w:t>
      </w:r>
    </w:p>
    <w:p w:rsidR="00FA3ED5" w:rsidRDefault="00FA3ED5" w:rsidP="0098330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FA3ED5" w:rsidRPr="0098330D" w:rsidRDefault="00FA3ED5" w:rsidP="0098330D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sectPr w:rsidR="00FA3ED5" w:rsidRPr="0098330D" w:rsidSect="009830C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7E"/>
    <w:rsid w:val="000625AF"/>
    <w:rsid w:val="00071E27"/>
    <w:rsid w:val="000725CE"/>
    <w:rsid w:val="000840D1"/>
    <w:rsid w:val="00096572"/>
    <w:rsid w:val="000D0463"/>
    <w:rsid w:val="000E2A99"/>
    <w:rsid w:val="00100721"/>
    <w:rsid w:val="001613FC"/>
    <w:rsid w:val="00173961"/>
    <w:rsid w:val="00225779"/>
    <w:rsid w:val="002E318E"/>
    <w:rsid w:val="002E7818"/>
    <w:rsid w:val="003261F7"/>
    <w:rsid w:val="003322B3"/>
    <w:rsid w:val="00355B68"/>
    <w:rsid w:val="0037748C"/>
    <w:rsid w:val="004248BF"/>
    <w:rsid w:val="0044019D"/>
    <w:rsid w:val="004443DD"/>
    <w:rsid w:val="00475FE6"/>
    <w:rsid w:val="00482AA9"/>
    <w:rsid w:val="0048737E"/>
    <w:rsid w:val="0049700D"/>
    <w:rsid w:val="004A62EA"/>
    <w:rsid w:val="005067F9"/>
    <w:rsid w:val="00535C3B"/>
    <w:rsid w:val="0059467F"/>
    <w:rsid w:val="005D2C70"/>
    <w:rsid w:val="006103DF"/>
    <w:rsid w:val="00621054"/>
    <w:rsid w:val="00637BDA"/>
    <w:rsid w:val="006C084A"/>
    <w:rsid w:val="006E3418"/>
    <w:rsid w:val="0072696D"/>
    <w:rsid w:val="007E58C7"/>
    <w:rsid w:val="00851C3E"/>
    <w:rsid w:val="00882419"/>
    <w:rsid w:val="00896D4E"/>
    <w:rsid w:val="008C5597"/>
    <w:rsid w:val="008E32D6"/>
    <w:rsid w:val="00911D14"/>
    <w:rsid w:val="009263B8"/>
    <w:rsid w:val="009521C7"/>
    <w:rsid w:val="009612A7"/>
    <w:rsid w:val="009830C4"/>
    <w:rsid w:val="0098330D"/>
    <w:rsid w:val="009A09AA"/>
    <w:rsid w:val="009B1CC3"/>
    <w:rsid w:val="00A63369"/>
    <w:rsid w:val="00A965A9"/>
    <w:rsid w:val="00AA568C"/>
    <w:rsid w:val="00AD118E"/>
    <w:rsid w:val="00AF1C33"/>
    <w:rsid w:val="00B06E71"/>
    <w:rsid w:val="00B106C2"/>
    <w:rsid w:val="00B3267D"/>
    <w:rsid w:val="00B444F8"/>
    <w:rsid w:val="00B5256F"/>
    <w:rsid w:val="00B90E13"/>
    <w:rsid w:val="00BE7E7E"/>
    <w:rsid w:val="00BF4636"/>
    <w:rsid w:val="00BF7A00"/>
    <w:rsid w:val="00C222AA"/>
    <w:rsid w:val="00C65172"/>
    <w:rsid w:val="00C738E4"/>
    <w:rsid w:val="00C86C03"/>
    <w:rsid w:val="00C875B3"/>
    <w:rsid w:val="00CC4E87"/>
    <w:rsid w:val="00D17790"/>
    <w:rsid w:val="00D63E45"/>
    <w:rsid w:val="00DB360E"/>
    <w:rsid w:val="00DC154A"/>
    <w:rsid w:val="00DD3C86"/>
    <w:rsid w:val="00DD3EF2"/>
    <w:rsid w:val="00DE7DD9"/>
    <w:rsid w:val="00E57D5F"/>
    <w:rsid w:val="00E8635C"/>
    <w:rsid w:val="00E95740"/>
    <w:rsid w:val="00EA4431"/>
    <w:rsid w:val="00F03BFE"/>
    <w:rsid w:val="00F226C6"/>
    <w:rsid w:val="00F22954"/>
    <w:rsid w:val="00F85DA3"/>
    <w:rsid w:val="00FA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283CC"/>
  <w15:chartTrackingRefBased/>
  <w15:docId w15:val="{B566C4F5-D1B5-482D-BD42-7DD39E6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E95740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ellanormale"/>
    <w:uiPriority w:val="40"/>
    <w:rsid w:val="00DD3EF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PlainTable2">
    <w:name w:val="Plain Table 2"/>
    <w:basedOn w:val="Tabellanormale"/>
    <w:uiPriority w:val="42"/>
    <w:rsid w:val="00DD3EF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1">
    <w:name w:val="Plain Table 1"/>
    <w:basedOn w:val="Tabellanormale"/>
    <w:uiPriority w:val="41"/>
    <w:rsid w:val="008C559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D'Antonio</dc:creator>
  <cp:keywords/>
  <cp:lastModifiedBy>Francesco D'Antonio</cp:lastModifiedBy>
  <cp:revision>10</cp:revision>
  <cp:lastPrinted>2016-07-19T15:19:00Z</cp:lastPrinted>
  <dcterms:created xsi:type="dcterms:W3CDTF">2016-07-28T14:10:00Z</dcterms:created>
  <dcterms:modified xsi:type="dcterms:W3CDTF">2016-07-28T18:20:00Z</dcterms:modified>
</cp:coreProperties>
</file>