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6762F" w14:textId="77777777" w:rsidR="00FB55C7" w:rsidRDefault="00E036D2" w:rsidP="00B02A1C">
      <w:pPr>
        <w:shd w:val="clear" w:color="auto" w:fill="D9D9D9" w:themeFill="background1" w:themeFillShade="D9"/>
        <w:rPr>
          <w:b/>
          <w:lang w:val="en-GB"/>
        </w:rPr>
      </w:pPr>
      <w:r>
        <w:rPr>
          <w:b/>
          <w:lang w:val="en-GB"/>
        </w:rPr>
        <w:t>O</w:t>
      </w:r>
      <w:r w:rsidR="006B3D55" w:rsidRPr="006B3D55">
        <w:rPr>
          <w:b/>
          <w:lang w:val="en-GB"/>
        </w:rPr>
        <w:t>bstetric medical care</w:t>
      </w:r>
      <w:r>
        <w:rPr>
          <w:b/>
          <w:lang w:val="en-GB"/>
        </w:rPr>
        <w:t xml:space="preserve"> in Canada</w:t>
      </w:r>
    </w:p>
    <w:p w14:paraId="3EE0AE15" w14:textId="77777777" w:rsidR="006A7596" w:rsidRDefault="006A7596">
      <w:pPr>
        <w:rPr>
          <w:lang w:val="fr-FR"/>
        </w:rPr>
      </w:pPr>
    </w:p>
    <w:p w14:paraId="4C8340A2" w14:textId="77777777" w:rsidR="00C6459A" w:rsidRPr="00B02A1C" w:rsidRDefault="00E279E2">
      <w:pPr>
        <w:rPr>
          <w:lang w:val="fr-FR"/>
        </w:rPr>
      </w:pPr>
      <w:r w:rsidRPr="00B02A1C">
        <w:rPr>
          <w:lang w:val="fr-FR"/>
        </w:rPr>
        <w:t>Magee LA, Cote A-M, Joseph G</w:t>
      </w:r>
      <w:r w:rsidR="00E036D2" w:rsidRPr="00B02A1C">
        <w:rPr>
          <w:lang w:val="fr-FR"/>
        </w:rPr>
        <w:t>, Firoz T</w:t>
      </w:r>
      <w:r w:rsidR="00732EAA" w:rsidRPr="00B02A1C">
        <w:rPr>
          <w:lang w:val="fr-FR"/>
        </w:rPr>
        <w:t>, Sia W</w:t>
      </w:r>
    </w:p>
    <w:p w14:paraId="62535AFF" w14:textId="6C1A484C" w:rsidR="00B60F6D" w:rsidRPr="00B60F6D" w:rsidRDefault="00B60F6D" w:rsidP="00B60F6D">
      <w:pPr>
        <w:pStyle w:val="PlainText"/>
        <w:rPr>
          <w:rFonts w:asciiTheme="minorHAnsi" w:hAnsiTheme="minorHAnsi"/>
        </w:rPr>
      </w:pPr>
      <w:r w:rsidRPr="00B60F6D">
        <w:rPr>
          <w:rFonts w:asciiTheme="minorHAnsi" w:hAnsiTheme="minorHAnsi"/>
        </w:rPr>
        <w:t>Competing</w:t>
      </w:r>
      <w:bookmarkStart w:id="0" w:name="_GoBack"/>
      <w:bookmarkEnd w:id="0"/>
      <w:r w:rsidRPr="00B60F6D">
        <w:rPr>
          <w:rFonts w:asciiTheme="minorHAnsi" w:hAnsiTheme="minorHAnsi"/>
        </w:rPr>
        <w:t xml:space="preserve"> interests: </w:t>
      </w:r>
      <w:r w:rsidR="008A1588">
        <w:rPr>
          <w:rFonts w:asciiTheme="minorHAnsi" w:hAnsiTheme="minorHAnsi"/>
        </w:rPr>
        <w:t>None</w:t>
      </w:r>
    </w:p>
    <w:p w14:paraId="62D46E44" w14:textId="52E4D9C1" w:rsidR="003A21AE" w:rsidRPr="00B60F6D" w:rsidRDefault="00B60F6D" w:rsidP="00B60F6D">
      <w:pPr>
        <w:pStyle w:val="PlainText"/>
        <w:rPr>
          <w:rFonts w:asciiTheme="minorHAnsi" w:hAnsiTheme="minorHAnsi"/>
        </w:rPr>
      </w:pPr>
      <w:r w:rsidRPr="00B60F6D">
        <w:rPr>
          <w:rFonts w:asciiTheme="minorHAnsi" w:hAnsiTheme="minorHAnsi"/>
        </w:rPr>
        <w:t xml:space="preserve">Funding: </w:t>
      </w:r>
      <w:r w:rsidR="008A1588">
        <w:rPr>
          <w:rFonts w:asciiTheme="minorHAnsi" w:hAnsiTheme="minorHAnsi"/>
        </w:rPr>
        <w:t xml:space="preserve">LAM </w:t>
      </w:r>
      <w:r w:rsidR="008A1588">
        <w:rPr>
          <w:rFonts w:ascii="Calibri" w:hAnsi="Calibri"/>
          <w:color w:val="000000"/>
          <w:shd w:val="clear" w:color="auto" w:fill="FFFFFF"/>
        </w:rPr>
        <w:t>receives salary support from St. George's, University of London</w:t>
      </w:r>
      <w:r w:rsidR="003A21AE">
        <w:rPr>
          <w:rFonts w:ascii="Calibri" w:hAnsi="Calibri"/>
          <w:color w:val="000000"/>
          <w:shd w:val="clear" w:color="auto" w:fill="FFFFFF"/>
        </w:rPr>
        <w:t>, and AMC from the Université de Sherbrooke</w:t>
      </w:r>
      <w:r w:rsidR="008A1588">
        <w:rPr>
          <w:rFonts w:ascii="Calibri" w:hAnsi="Calibri"/>
          <w:color w:val="000000"/>
          <w:shd w:val="clear" w:color="auto" w:fill="FFFFFF"/>
        </w:rPr>
        <w:t xml:space="preserve">. </w:t>
      </w:r>
    </w:p>
    <w:p w14:paraId="73D5B527" w14:textId="77777777" w:rsidR="00B60F6D" w:rsidRPr="00B60F6D" w:rsidRDefault="00B60F6D" w:rsidP="00B60F6D">
      <w:pPr>
        <w:pStyle w:val="PlainText"/>
        <w:rPr>
          <w:rFonts w:asciiTheme="minorHAnsi" w:hAnsiTheme="minorHAnsi"/>
        </w:rPr>
      </w:pPr>
      <w:r w:rsidRPr="00B60F6D">
        <w:rPr>
          <w:rFonts w:asciiTheme="minorHAnsi" w:hAnsiTheme="minorHAnsi"/>
        </w:rPr>
        <w:t xml:space="preserve">Ethical approval: </w:t>
      </w:r>
      <w:r w:rsidR="008A1588">
        <w:rPr>
          <w:rFonts w:asciiTheme="minorHAnsi" w:hAnsiTheme="minorHAnsi"/>
        </w:rPr>
        <w:t>None required.</w:t>
      </w:r>
    </w:p>
    <w:p w14:paraId="689397A5" w14:textId="77777777" w:rsidR="00B60F6D" w:rsidRPr="00B60F6D" w:rsidRDefault="00B60F6D" w:rsidP="00B60F6D">
      <w:pPr>
        <w:pStyle w:val="PlainText"/>
        <w:rPr>
          <w:rFonts w:asciiTheme="minorHAnsi" w:hAnsiTheme="minorHAnsi"/>
        </w:rPr>
      </w:pPr>
      <w:r w:rsidRPr="00B60F6D">
        <w:rPr>
          <w:rFonts w:asciiTheme="minorHAnsi" w:hAnsiTheme="minorHAnsi"/>
        </w:rPr>
        <w:t xml:space="preserve">Guarantor: </w:t>
      </w:r>
      <w:r w:rsidR="008A1588">
        <w:rPr>
          <w:rFonts w:asciiTheme="minorHAnsi" w:hAnsiTheme="minorHAnsi"/>
        </w:rPr>
        <w:t>LA Magee</w:t>
      </w:r>
    </w:p>
    <w:p w14:paraId="012D862A" w14:textId="77777777" w:rsidR="00B60F6D" w:rsidRPr="00B60F6D" w:rsidRDefault="00B60F6D" w:rsidP="00B60F6D">
      <w:pPr>
        <w:pStyle w:val="PlainText"/>
        <w:rPr>
          <w:rFonts w:asciiTheme="minorHAnsi" w:hAnsiTheme="minorHAnsi"/>
        </w:rPr>
      </w:pPr>
      <w:r w:rsidRPr="00B60F6D">
        <w:rPr>
          <w:rFonts w:asciiTheme="minorHAnsi" w:hAnsiTheme="minorHAnsi"/>
        </w:rPr>
        <w:t xml:space="preserve">Contributorship: </w:t>
      </w:r>
      <w:r w:rsidR="008A1588">
        <w:rPr>
          <w:rFonts w:ascii="Calibri" w:hAnsi="Calibri"/>
          <w:color w:val="000000"/>
          <w:shd w:val="clear" w:color="auto" w:fill="FFFFFF"/>
        </w:rPr>
        <w:t>LAM proposed the topic. All authors contributed to the writing and revision of the manuscript.</w:t>
      </w:r>
    </w:p>
    <w:p w14:paraId="4A8097FA" w14:textId="77777777" w:rsidR="00B60F6D" w:rsidRPr="00B60F6D" w:rsidRDefault="00B60F6D" w:rsidP="00B60F6D">
      <w:pPr>
        <w:pStyle w:val="PlainText"/>
        <w:rPr>
          <w:rFonts w:asciiTheme="minorHAnsi" w:hAnsiTheme="minorHAnsi"/>
        </w:rPr>
      </w:pPr>
      <w:r w:rsidRPr="00B60F6D">
        <w:rPr>
          <w:rFonts w:asciiTheme="minorHAnsi" w:hAnsiTheme="minorHAnsi"/>
        </w:rPr>
        <w:t>Acknowledgements:</w:t>
      </w:r>
      <w:r w:rsidR="008A1588" w:rsidRPr="008A1588">
        <w:rPr>
          <w:rFonts w:ascii="Calibri" w:hAnsi="Calibri"/>
          <w:color w:val="000000"/>
          <w:shd w:val="clear" w:color="auto" w:fill="FFFFFF"/>
        </w:rPr>
        <w:t xml:space="preserve"> </w:t>
      </w:r>
      <w:r w:rsidR="008A1588">
        <w:rPr>
          <w:rFonts w:ascii="Calibri" w:hAnsi="Calibri"/>
          <w:color w:val="000000"/>
          <w:shd w:val="clear" w:color="auto" w:fill="FFFFFF"/>
        </w:rPr>
        <w:t>We owe a debt of gratitude to Peter Garner, the penultimate obstetric physician and gentleman, as well as the ever-growing and enthusiastic obstetric medicine community in Canada.</w:t>
      </w:r>
    </w:p>
    <w:p w14:paraId="70BC7F51" w14:textId="77777777" w:rsidR="00BA2C35" w:rsidRDefault="00BA2C35">
      <w:pPr>
        <w:rPr>
          <w:lang w:val="en-GB"/>
        </w:rPr>
      </w:pPr>
      <w:r>
        <w:rPr>
          <w:lang w:val="en-GB"/>
        </w:rPr>
        <w:br w:type="page"/>
      </w:r>
    </w:p>
    <w:p w14:paraId="1B137911" w14:textId="77777777" w:rsidR="005168BC" w:rsidRPr="0047317F" w:rsidRDefault="005168BC" w:rsidP="0047317F">
      <w:pPr>
        <w:rPr>
          <w:b/>
          <w:lang w:val="en-GB"/>
        </w:rPr>
      </w:pPr>
      <w:r w:rsidRPr="0047317F">
        <w:rPr>
          <w:b/>
          <w:lang w:val="en-GB"/>
        </w:rPr>
        <w:lastRenderedPageBreak/>
        <w:t>Abstract</w:t>
      </w:r>
    </w:p>
    <w:p w14:paraId="213AA7B5" w14:textId="77777777" w:rsidR="00354EAB" w:rsidRDefault="001C631C">
      <w:pPr>
        <w:rPr>
          <w:lang w:val="en-GB"/>
        </w:rPr>
      </w:pPr>
      <w:r>
        <w:rPr>
          <w:lang w:val="en-GB"/>
        </w:rPr>
        <w:t xml:space="preserve">Obstetric medicine is a growing area of interest within internal medicine in Canada. Canadians continue to travel broadly to obtain relevant training, particularly in the UK. However, there is now a sufficient body of expertise in Canada that a cadre of ‘home-grown’ obstetric internists is emerging and staying within Canada to improve maternity care. As this critical mass of practitioners grows, it is apparent that models of obstetric medicine delivery have developed according to local needs and patterns of practice. </w:t>
      </w:r>
      <w:r w:rsidR="0074111B">
        <w:rPr>
          <w:lang w:val="en-GB"/>
        </w:rPr>
        <w:t xml:space="preserve">This article aims to describe the state of obstetric medicine in Canada, including general internal medicine services as the rock on which Canadian obstetric medicine has been built, the Canadian training curriculum and opportunities, organisation of obstetric medicine service delivery, and the future. </w:t>
      </w:r>
    </w:p>
    <w:p w14:paraId="6240887E" w14:textId="77777777" w:rsidR="00354EAB" w:rsidRDefault="00354EAB">
      <w:pPr>
        <w:rPr>
          <w:b/>
          <w:lang w:val="en-GB"/>
        </w:rPr>
      </w:pPr>
    </w:p>
    <w:p w14:paraId="60C13D63" w14:textId="77777777" w:rsidR="00FB55C7" w:rsidRPr="0047317F" w:rsidRDefault="007C6457" w:rsidP="0047317F">
      <w:pPr>
        <w:rPr>
          <w:b/>
          <w:lang w:val="en-GB"/>
        </w:rPr>
      </w:pPr>
      <w:r w:rsidRPr="0047317F">
        <w:rPr>
          <w:b/>
          <w:lang w:val="en-GB"/>
        </w:rPr>
        <w:t>Maternity care in Canada</w:t>
      </w:r>
    </w:p>
    <w:p w14:paraId="705CE337" w14:textId="77777777" w:rsidR="00AC49CF" w:rsidRDefault="006B3D55">
      <w:pPr>
        <w:rPr>
          <w:lang w:val="en-GB"/>
        </w:rPr>
      </w:pPr>
      <w:r>
        <w:rPr>
          <w:lang w:val="en-GB"/>
        </w:rPr>
        <w:t xml:space="preserve">Maternity care providers consist primarily of general obstetricians, as well as general practitioners with specific maternity training, and a much smaller cadre of </w:t>
      </w:r>
      <w:r w:rsidR="00AC49CF">
        <w:rPr>
          <w:lang w:val="en-GB"/>
        </w:rPr>
        <w:t xml:space="preserve">independent </w:t>
      </w:r>
      <w:r>
        <w:rPr>
          <w:lang w:val="en-GB"/>
        </w:rPr>
        <w:t xml:space="preserve">midwives. </w:t>
      </w:r>
      <w:r w:rsidR="00AC49CF">
        <w:rPr>
          <w:lang w:val="en-GB"/>
        </w:rPr>
        <w:t>Women with normal pregnancy may be seen and managed by any of these groups, with pregnancies complicated by maternal or fetal problems managed by obstetricians</w:t>
      </w:r>
      <w:r w:rsidR="00D20DD8">
        <w:rPr>
          <w:lang w:val="en-GB"/>
        </w:rPr>
        <w:t>. S</w:t>
      </w:r>
      <w:r w:rsidR="00AC49CF">
        <w:rPr>
          <w:lang w:val="en-GB"/>
        </w:rPr>
        <w:t xml:space="preserve">ome </w:t>
      </w:r>
      <w:r w:rsidR="00D20DD8">
        <w:rPr>
          <w:lang w:val="en-GB"/>
        </w:rPr>
        <w:t>of those obstetricians</w:t>
      </w:r>
      <w:r w:rsidR="00AC49CF">
        <w:rPr>
          <w:lang w:val="en-GB"/>
        </w:rPr>
        <w:t xml:space="preserve"> have additional training in maternal-fetal medicine that includes procedural and ultrasonographic diagnostic skills. </w:t>
      </w:r>
    </w:p>
    <w:p w14:paraId="3685B688" w14:textId="77777777" w:rsidR="006B3D55" w:rsidRDefault="006B3D55">
      <w:pPr>
        <w:rPr>
          <w:lang w:val="en-GB"/>
        </w:rPr>
      </w:pPr>
      <w:r>
        <w:rPr>
          <w:lang w:val="en-GB"/>
        </w:rPr>
        <w:t xml:space="preserve">The national professional organisation, the Society of Obstetricians and Gynaecologists of Canada (SOGC), includes membership by </w:t>
      </w:r>
      <w:r w:rsidR="00AC49CF">
        <w:rPr>
          <w:lang w:val="en-GB"/>
        </w:rPr>
        <w:t>all</w:t>
      </w:r>
      <w:r>
        <w:rPr>
          <w:lang w:val="en-GB"/>
        </w:rPr>
        <w:t xml:space="preserve"> </w:t>
      </w:r>
      <w:r w:rsidR="002D60C3">
        <w:rPr>
          <w:lang w:val="en-GB"/>
        </w:rPr>
        <w:t xml:space="preserve">types of </w:t>
      </w:r>
      <w:r>
        <w:rPr>
          <w:lang w:val="en-GB"/>
        </w:rPr>
        <w:t>maternity care providers</w:t>
      </w:r>
      <w:r w:rsidR="00631254">
        <w:rPr>
          <w:lang w:val="en-GB"/>
        </w:rPr>
        <w:t xml:space="preserve"> as well as </w:t>
      </w:r>
      <w:r>
        <w:rPr>
          <w:lang w:val="en-GB"/>
        </w:rPr>
        <w:t xml:space="preserve"> </w:t>
      </w:r>
      <w:r w:rsidR="00AC49CF">
        <w:rPr>
          <w:lang w:val="en-GB"/>
        </w:rPr>
        <w:t>interested</w:t>
      </w:r>
      <w:r>
        <w:rPr>
          <w:lang w:val="en-GB"/>
        </w:rPr>
        <w:t xml:space="preserve"> health care professionals </w:t>
      </w:r>
      <w:r w:rsidR="00AC49CF">
        <w:rPr>
          <w:lang w:val="en-GB"/>
        </w:rPr>
        <w:t>who</w:t>
      </w:r>
      <w:r>
        <w:rPr>
          <w:lang w:val="en-GB"/>
        </w:rPr>
        <w:t xml:space="preserve"> provide nursing</w:t>
      </w:r>
      <w:r w:rsidR="00D20DD8">
        <w:rPr>
          <w:lang w:val="en-GB"/>
        </w:rPr>
        <w:t xml:space="preserve"> or</w:t>
      </w:r>
      <w:r>
        <w:rPr>
          <w:lang w:val="en-GB"/>
        </w:rPr>
        <w:t xml:space="preserve"> medical</w:t>
      </w:r>
      <w:r w:rsidR="00D20DD8">
        <w:rPr>
          <w:lang w:val="en-GB"/>
        </w:rPr>
        <w:t xml:space="preserve"> services to mothers and fetuses</w:t>
      </w:r>
      <w:r>
        <w:rPr>
          <w:lang w:val="en-GB"/>
        </w:rPr>
        <w:t>, or neonatal services</w:t>
      </w:r>
      <w:r w:rsidR="00D20DD8">
        <w:rPr>
          <w:lang w:val="en-GB"/>
        </w:rPr>
        <w:t xml:space="preserve"> to newborns</w:t>
      </w:r>
      <w:r>
        <w:rPr>
          <w:lang w:val="en-GB"/>
        </w:rPr>
        <w:t>. The SOGC has an extensive collection of clinical practice guidelines that are evidence-based and</w:t>
      </w:r>
      <w:r w:rsidR="00631254">
        <w:rPr>
          <w:lang w:val="en-GB"/>
        </w:rPr>
        <w:t xml:space="preserve"> are directed to the needs of the </w:t>
      </w:r>
      <w:r>
        <w:rPr>
          <w:lang w:val="en-GB"/>
        </w:rPr>
        <w:t xml:space="preserve"> entire membership, from rural to tertiary-care settings. </w:t>
      </w:r>
      <w:r w:rsidR="00E279E2">
        <w:rPr>
          <w:lang w:val="en-GB"/>
        </w:rPr>
        <w:t xml:space="preserve">To date, this guidance has been available free-of-charge, online; however, </w:t>
      </w:r>
      <w:r w:rsidR="00E036D2">
        <w:rPr>
          <w:lang w:val="en-GB"/>
        </w:rPr>
        <w:t xml:space="preserve">as of  February 2016, </w:t>
      </w:r>
      <w:r w:rsidR="00E279E2">
        <w:rPr>
          <w:lang w:val="en-GB"/>
        </w:rPr>
        <w:t xml:space="preserve">guidelines </w:t>
      </w:r>
      <w:r w:rsidR="00E036D2">
        <w:rPr>
          <w:lang w:val="en-GB"/>
        </w:rPr>
        <w:t xml:space="preserve">are </w:t>
      </w:r>
      <w:r w:rsidR="00E279E2">
        <w:rPr>
          <w:lang w:val="en-GB"/>
        </w:rPr>
        <w:t xml:space="preserve">available </w:t>
      </w:r>
      <w:r w:rsidR="00E036D2">
        <w:rPr>
          <w:lang w:val="en-GB"/>
        </w:rPr>
        <w:t xml:space="preserve">only </w:t>
      </w:r>
      <w:r w:rsidR="00E279E2">
        <w:rPr>
          <w:lang w:val="en-GB"/>
        </w:rPr>
        <w:t xml:space="preserve">to </w:t>
      </w:r>
      <w:r w:rsidR="00E036D2">
        <w:rPr>
          <w:lang w:val="en-GB"/>
        </w:rPr>
        <w:t xml:space="preserve">SOGC </w:t>
      </w:r>
      <w:r w:rsidR="00E279E2">
        <w:rPr>
          <w:lang w:val="en-GB"/>
        </w:rPr>
        <w:t xml:space="preserve">members, similar to </w:t>
      </w:r>
      <w:r w:rsidR="00E036D2">
        <w:rPr>
          <w:lang w:val="en-GB"/>
        </w:rPr>
        <w:t xml:space="preserve">the </w:t>
      </w:r>
      <w:r w:rsidR="00614CF7">
        <w:rPr>
          <w:lang w:val="en-GB"/>
        </w:rPr>
        <w:t xml:space="preserve">availability of </w:t>
      </w:r>
      <w:r w:rsidR="00E036D2">
        <w:rPr>
          <w:lang w:val="en-GB"/>
        </w:rPr>
        <w:t>American College of Obs</w:t>
      </w:r>
      <w:r w:rsidR="00BA2C35">
        <w:rPr>
          <w:lang w:val="en-GB"/>
        </w:rPr>
        <w:t>t</w:t>
      </w:r>
      <w:r w:rsidR="00E036D2">
        <w:rPr>
          <w:lang w:val="en-GB"/>
        </w:rPr>
        <w:t xml:space="preserve">etricians and Gynecologists (ACOG) </w:t>
      </w:r>
      <w:r w:rsidR="00614CF7">
        <w:rPr>
          <w:lang w:val="en-GB"/>
        </w:rPr>
        <w:t xml:space="preserve">Clinical Guidelines </w:t>
      </w:r>
      <w:r w:rsidR="00E279E2">
        <w:rPr>
          <w:lang w:val="en-GB"/>
        </w:rPr>
        <w:t>in the U</w:t>
      </w:r>
      <w:r w:rsidR="00E036D2">
        <w:rPr>
          <w:lang w:val="en-GB"/>
        </w:rPr>
        <w:t>nited States</w:t>
      </w:r>
      <w:r w:rsidR="00E279E2">
        <w:rPr>
          <w:lang w:val="en-GB"/>
        </w:rPr>
        <w:t xml:space="preserve">. </w:t>
      </w:r>
    </w:p>
    <w:p w14:paraId="42B85B7E" w14:textId="77777777" w:rsidR="00AC49CF" w:rsidRDefault="009531D5">
      <w:pPr>
        <w:rPr>
          <w:lang w:val="en-GB"/>
        </w:rPr>
      </w:pPr>
      <w:r>
        <w:rPr>
          <w:lang w:val="en-GB"/>
        </w:rPr>
        <w:t>I</w:t>
      </w:r>
      <w:r w:rsidR="00AC49CF">
        <w:rPr>
          <w:lang w:val="en-GB"/>
        </w:rPr>
        <w:t xml:space="preserve">nternal medicine </w:t>
      </w:r>
      <w:r>
        <w:rPr>
          <w:lang w:val="en-GB"/>
        </w:rPr>
        <w:t xml:space="preserve">consultative </w:t>
      </w:r>
      <w:r w:rsidR="00AC49CF">
        <w:rPr>
          <w:lang w:val="en-GB"/>
        </w:rPr>
        <w:t>services</w:t>
      </w:r>
      <w:r w:rsidR="0012064D">
        <w:rPr>
          <w:lang w:val="en-GB"/>
        </w:rPr>
        <w:t xml:space="preserve">, </w:t>
      </w:r>
      <w:r>
        <w:rPr>
          <w:lang w:val="en-GB"/>
        </w:rPr>
        <w:t>to maternity care or any other care providers</w:t>
      </w:r>
      <w:r w:rsidR="00AC49CF">
        <w:rPr>
          <w:lang w:val="en-GB"/>
        </w:rPr>
        <w:t xml:space="preserve"> are provided by general and medical subspecialists. In this general internal medicine </w:t>
      </w:r>
      <w:r w:rsidR="00432465">
        <w:rPr>
          <w:lang w:val="en-GB"/>
        </w:rPr>
        <w:t xml:space="preserve">(GIM) </w:t>
      </w:r>
      <w:r w:rsidR="00AC49CF">
        <w:rPr>
          <w:lang w:val="en-GB"/>
        </w:rPr>
        <w:t xml:space="preserve">model, acute admissions through the emergency department are assessed by general internists or medical subspecialists who can function in </w:t>
      </w:r>
      <w:r w:rsidR="002D60C3">
        <w:rPr>
          <w:lang w:val="en-GB"/>
        </w:rPr>
        <w:t>a general medical</w:t>
      </w:r>
      <w:r w:rsidR="00AC49CF">
        <w:rPr>
          <w:lang w:val="en-GB"/>
        </w:rPr>
        <w:t xml:space="preserve"> role. In tertiary-care centres whe</w:t>
      </w:r>
      <w:r w:rsidR="00C17F4E">
        <w:rPr>
          <w:lang w:val="en-GB"/>
        </w:rPr>
        <w:t>r</w:t>
      </w:r>
      <w:r w:rsidR="00AC49CF">
        <w:rPr>
          <w:lang w:val="en-GB"/>
        </w:rPr>
        <w:t xml:space="preserve">e there is a </w:t>
      </w:r>
      <w:r w:rsidR="00D20DD8">
        <w:rPr>
          <w:lang w:val="en-GB"/>
        </w:rPr>
        <w:t>‘</w:t>
      </w:r>
      <w:r w:rsidR="00AC49CF">
        <w:rPr>
          <w:lang w:val="en-GB"/>
        </w:rPr>
        <w:t>critical mass</w:t>
      </w:r>
      <w:r w:rsidR="00D20DD8">
        <w:rPr>
          <w:lang w:val="en-GB"/>
        </w:rPr>
        <w:t>’ of inpatient and outpatient activity to support general internists</w:t>
      </w:r>
      <w:r w:rsidR="00AC49CF">
        <w:rPr>
          <w:lang w:val="en-GB"/>
        </w:rPr>
        <w:t xml:space="preserve">, patients usually continue to receive their inpatient care in clinical teaching units run by general internists, with subspecialty consultation as required. </w:t>
      </w:r>
      <w:r w:rsidR="00C17F4E">
        <w:rPr>
          <w:lang w:val="en-GB"/>
        </w:rPr>
        <w:t xml:space="preserve">The system is symbiotic, allowing general internists to focus (although not exclusively) on care of patients with acute illness or exacerbations of chronic illness, and subspecialists to focus on outpatient and inpatient care in their areas of particular expertise and training. </w:t>
      </w:r>
    </w:p>
    <w:p w14:paraId="359AD3AE" w14:textId="77777777" w:rsidR="00AC49CF" w:rsidRPr="004F0405" w:rsidRDefault="00AC49CF" w:rsidP="00282BB1">
      <w:pPr>
        <w:tabs>
          <w:tab w:val="left" w:pos="284"/>
        </w:tabs>
        <w:rPr>
          <w:b/>
          <w:lang w:val="en-GB"/>
        </w:rPr>
      </w:pPr>
    </w:p>
    <w:p w14:paraId="0FB78B10" w14:textId="77777777" w:rsidR="00FB55C7" w:rsidRPr="0047317F" w:rsidRDefault="007C6457" w:rsidP="0047317F">
      <w:pPr>
        <w:rPr>
          <w:b/>
          <w:lang w:val="en-GB"/>
        </w:rPr>
      </w:pPr>
      <w:r w:rsidRPr="0047317F">
        <w:rPr>
          <w:b/>
          <w:lang w:val="en-GB"/>
        </w:rPr>
        <w:t>Internal medicine and obstetric medicine training</w:t>
      </w:r>
    </w:p>
    <w:p w14:paraId="0F5E97EB" w14:textId="77777777" w:rsidR="000C1638" w:rsidRDefault="00AC49CF">
      <w:pPr>
        <w:rPr>
          <w:lang w:val="en-GB"/>
        </w:rPr>
      </w:pPr>
      <w:r>
        <w:rPr>
          <w:lang w:val="en-GB"/>
        </w:rPr>
        <w:t xml:space="preserve">The </w:t>
      </w:r>
      <w:r w:rsidR="00432465">
        <w:rPr>
          <w:lang w:val="en-GB"/>
        </w:rPr>
        <w:t>GIM</w:t>
      </w:r>
      <w:r>
        <w:rPr>
          <w:lang w:val="en-GB"/>
        </w:rPr>
        <w:t xml:space="preserve"> model </w:t>
      </w:r>
      <w:r w:rsidR="00447F26">
        <w:rPr>
          <w:lang w:val="en-GB"/>
        </w:rPr>
        <w:t>is a rigorous training process</w:t>
      </w:r>
      <w:r>
        <w:rPr>
          <w:lang w:val="en-GB"/>
        </w:rPr>
        <w:t>. F</w:t>
      </w:r>
      <w:r w:rsidR="00783B43">
        <w:rPr>
          <w:lang w:val="en-GB"/>
        </w:rPr>
        <w:t xml:space="preserve">our years </w:t>
      </w:r>
      <w:r w:rsidR="006B3D55">
        <w:rPr>
          <w:lang w:val="en-GB"/>
        </w:rPr>
        <w:t>of postgraduate training in internal medicine</w:t>
      </w:r>
      <w:r w:rsidR="006A7596">
        <w:rPr>
          <w:lang w:val="en-GB"/>
        </w:rPr>
        <w:t xml:space="preserve"> </w:t>
      </w:r>
      <w:r w:rsidR="00783B43">
        <w:rPr>
          <w:lang w:val="en-GB"/>
        </w:rPr>
        <w:t>are</w:t>
      </w:r>
      <w:r w:rsidR="006B3D55">
        <w:rPr>
          <w:lang w:val="en-GB"/>
        </w:rPr>
        <w:t xml:space="preserve"> required</w:t>
      </w:r>
      <w:r w:rsidR="00783B43">
        <w:rPr>
          <w:lang w:val="en-GB"/>
        </w:rPr>
        <w:t xml:space="preserve"> to write internal medicine exams and obtain licensure, and five years are required</w:t>
      </w:r>
      <w:r w:rsidR="006B3D55">
        <w:rPr>
          <w:lang w:val="en-GB"/>
        </w:rPr>
        <w:t xml:space="preserve"> </w:t>
      </w:r>
      <w:r w:rsidR="00783B43">
        <w:rPr>
          <w:lang w:val="en-GB"/>
        </w:rPr>
        <w:t xml:space="preserve">for </w:t>
      </w:r>
      <w:r w:rsidR="006B3D55">
        <w:rPr>
          <w:lang w:val="en-GB"/>
        </w:rPr>
        <w:t>subspecialist qualifications</w:t>
      </w:r>
      <w:r w:rsidR="00783B43">
        <w:rPr>
          <w:lang w:val="en-GB"/>
        </w:rPr>
        <w:t xml:space="preserve"> (including the </w:t>
      </w:r>
      <w:r w:rsidR="00DD072B">
        <w:rPr>
          <w:lang w:val="en-GB"/>
        </w:rPr>
        <w:t xml:space="preserve">GIM </w:t>
      </w:r>
      <w:r w:rsidR="00783B43">
        <w:rPr>
          <w:lang w:val="en-GB"/>
        </w:rPr>
        <w:t>designation)</w:t>
      </w:r>
      <w:r w:rsidR="006B3D55">
        <w:rPr>
          <w:lang w:val="en-GB"/>
        </w:rPr>
        <w:t xml:space="preserve">. </w:t>
      </w:r>
      <w:r w:rsidR="00E25201">
        <w:rPr>
          <w:lang w:val="en-GB"/>
        </w:rPr>
        <w:t>Medicine t</w:t>
      </w:r>
      <w:r w:rsidR="006B3D55">
        <w:rPr>
          <w:lang w:val="en-GB"/>
        </w:rPr>
        <w:t xml:space="preserve">rainees complete three years of </w:t>
      </w:r>
      <w:r w:rsidR="006B3D55">
        <w:rPr>
          <w:lang w:val="en-GB"/>
        </w:rPr>
        <w:lastRenderedPageBreak/>
        <w:t>internal medicine prior to choosing how to spend an additional</w:t>
      </w:r>
      <w:r w:rsidR="00610C38">
        <w:rPr>
          <w:lang w:val="en-GB"/>
        </w:rPr>
        <w:t xml:space="preserve"> </w:t>
      </w:r>
      <w:r w:rsidR="006B3D55">
        <w:rPr>
          <w:lang w:val="en-GB"/>
        </w:rPr>
        <w:t>two years (for subspecialties</w:t>
      </w:r>
      <w:r w:rsidR="002D60C3">
        <w:rPr>
          <w:lang w:val="en-GB"/>
        </w:rPr>
        <w:t xml:space="preserve">, including </w:t>
      </w:r>
      <w:r w:rsidR="00432465">
        <w:rPr>
          <w:lang w:val="en-GB"/>
        </w:rPr>
        <w:t>GIM</w:t>
      </w:r>
      <w:r w:rsidR="006B3D55">
        <w:rPr>
          <w:lang w:val="en-GB"/>
        </w:rPr>
        <w:t xml:space="preserve">) or an additional year for </w:t>
      </w:r>
      <w:r w:rsidR="00856A6D">
        <w:rPr>
          <w:lang w:val="en-GB"/>
        </w:rPr>
        <w:t>internal medicine licensure</w:t>
      </w:r>
      <w:r w:rsidR="006B3D55">
        <w:rPr>
          <w:lang w:val="en-GB"/>
        </w:rPr>
        <w:t xml:space="preserve">. </w:t>
      </w:r>
      <w:r w:rsidR="009531D5">
        <w:rPr>
          <w:lang w:val="en-GB"/>
        </w:rPr>
        <w:t xml:space="preserve">Over the four-year period prior to writing the internal medicine exams, training </w:t>
      </w:r>
      <w:r w:rsidR="007742FE">
        <w:rPr>
          <w:lang w:val="en-GB"/>
        </w:rPr>
        <w:t xml:space="preserve">includes </w:t>
      </w:r>
      <w:r w:rsidR="00856A6D">
        <w:rPr>
          <w:lang w:val="en-GB"/>
        </w:rPr>
        <w:t xml:space="preserve">at least six </w:t>
      </w:r>
      <w:r w:rsidR="007742FE">
        <w:rPr>
          <w:lang w:val="en-GB"/>
        </w:rPr>
        <w:t xml:space="preserve">months on the general medical teaching unit where </w:t>
      </w:r>
      <w:r w:rsidR="009531D5">
        <w:rPr>
          <w:lang w:val="en-GB"/>
        </w:rPr>
        <w:t xml:space="preserve">trainees </w:t>
      </w:r>
      <w:r w:rsidR="007742FE">
        <w:rPr>
          <w:lang w:val="en-GB"/>
        </w:rPr>
        <w:t xml:space="preserve">are supervised largely by general internists who often have an area of special interest, </w:t>
      </w:r>
      <w:r w:rsidR="00856A6D">
        <w:rPr>
          <w:lang w:val="en-GB"/>
        </w:rPr>
        <w:t xml:space="preserve">which </w:t>
      </w:r>
      <w:r w:rsidR="00045F14">
        <w:rPr>
          <w:lang w:val="en-GB"/>
        </w:rPr>
        <w:t xml:space="preserve">can be a </w:t>
      </w:r>
      <w:r w:rsidR="007742FE">
        <w:rPr>
          <w:lang w:val="en-GB"/>
        </w:rPr>
        <w:t>content area such as</w:t>
      </w:r>
      <w:r w:rsidR="00045F14">
        <w:rPr>
          <w:lang w:val="en-GB"/>
        </w:rPr>
        <w:t xml:space="preserve"> obstetric medicine</w:t>
      </w:r>
      <w:r w:rsidR="007742FE">
        <w:rPr>
          <w:lang w:val="en-GB"/>
        </w:rPr>
        <w:t xml:space="preserve">. </w:t>
      </w:r>
    </w:p>
    <w:p w14:paraId="3AF6C134" w14:textId="77777777" w:rsidR="000C1638" w:rsidRDefault="004F0E9E">
      <w:pPr>
        <w:rPr>
          <w:lang w:val="en-GB"/>
        </w:rPr>
      </w:pPr>
      <w:r>
        <w:rPr>
          <w:lang w:val="en-GB"/>
        </w:rPr>
        <w:t xml:space="preserve">During </w:t>
      </w:r>
      <w:r w:rsidR="00DD072B">
        <w:rPr>
          <w:lang w:val="en-GB"/>
        </w:rPr>
        <w:t>GIM</w:t>
      </w:r>
      <w:r>
        <w:rPr>
          <w:lang w:val="en-GB"/>
        </w:rPr>
        <w:t xml:space="preserve"> training, exposure to obstetric medicine is offered in half </w:t>
      </w:r>
      <w:r w:rsidR="006965F1">
        <w:rPr>
          <w:lang w:val="en-GB"/>
        </w:rPr>
        <w:t>(i.e., 1</w:t>
      </w:r>
      <w:r w:rsidR="004F0405">
        <w:rPr>
          <w:lang w:val="en-GB"/>
        </w:rPr>
        <w:t>3</w:t>
      </w:r>
      <w:r w:rsidR="006965F1">
        <w:rPr>
          <w:lang w:val="en-GB"/>
        </w:rPr>
        <w:t>/24) of Canada’s tertiary perinatal centres</w:t>
      </w:r>
      <w:r w:rsidR="00CE3543">
        <w:rPr>
          <w:lang w:val="en-GB"/>
        </w:rPr>
        <w:t xml:space="preserve">. </w:t>
      </w:r>
      <w:r w:rsidR="00AA698D">
        <w:rPr>
          <w:lang w:val="en-GB"/>
        </w:rPr>
        <w:t>These individuals are internists who have received some formal training in obstetric medicine, ranging from three months to four years, and each has committed to general obstetric medicine rather than focussed activity within a</w:t>
      </w:r>
      <w:r w:rsidR="00447F26">
        <w:rPr>
          <w:lang w:val="en-GB"/>
        </w:rPr>
        <w:t>nother</w:t>
      </w:r>
      <w:r w:rsidR="00AA698D">
        <w:rPr>
          <w:lang w:val="en-GB"/>
        </w:rPr>
        <w:t xml:space="preserve"> medical specialty. </w:t>
      </w:r>
    </w:p>
    <w:p w14:paraId="275EAF86" w14:textId="77777777" w:rsidR="00624FEA" w:rsidRDefault="00624FEA" w:rsidP="00624FEA">
      <w:pPr>
        <w:rPr>
          <w:lang w:val="en-GB"/>
        </w:rPr>
      </w:pPr>
      <w:r w:rsidRPr="00624FEA">
        <w:rPr>
          <w:lang w:val="en-GB"/>
        </w:rPr>
        <w:t xml:space="preserve">A comprehensive curriculum for obstetric medicine </w:t>
      </w:r>
      <w:r w:rsidR="0054145D">
        <w:rPr>
          <w:lang w:val="en-GB"/>
        </w:rPr>
        <w:t>training in Canada has been created</w:t>
      </w:r>
      <w:r>
        <w:rPr>
          <w:lang w:val="en-GB"/>
        </w:rPr>
        <w:t xml:space="preserve">, through a process of </w:t>
      </w:r>
      <w:r w:rsidRPr="00624FEA">
        <w:rPr>
          <w:lang w:val="en-GB"/>
        </w:rPr>
        <w:t>review and synthesis of several existing</w:t>
      </w:r>
      <w:r>
        <w:rPr>
          <w:lang w:val="en-GB"/>
        </w:rPr>
        <w:t xml:space="preserve"> </w:t>
      </w:r>
      <w:r w:rsidRPr="00624FEA">
        <w:rPr>
          <w:lang w:val="en-GB"/>
        </w:rPr>
        <w:t>sources</w:t>
      </w:r>
      <w:r w:rsidR="0054145D">
        <w:rPr>
          <w:lang w:val="en-GB"/>
        </w:rPr>
        <w:t xml:space="preserve">, including influential </w:t>
      </w:r>
      <w:r w:rsidRPr="00624FEA">
        <w:rPr>
          <w:lang w:val="en-GB"/>
        </w:rPr>
        <w:t>text</w:t>
      </w:r>
      <w:r w:rsidR="0054145D">
        <w:rPr>
          <w:lang w:val="en-GB"/>
        </w:rPr>
        <w:t>s</w:t>
      </w:r>
      <w:r w:rsidRPr="00624FEA">
        <w:rPr>
          <w:lang w:val="en-GB"/>
        </w:rPr>
        <w:t>, published curricula</w:t>
      </w:r>
      <w:r w:rsidR="0054145D">
        <w:rPr>
          <w:lang w:val="en-GB"/>
        </w:rPr>
        <w:t>,</w:t>
      </w:r>
      <w:r w:rsidRPr="00624FEA">
        <w:rPr>
          <w:lang w:val="en-GB"/>
        </w:rPr>
        <w:t xml:space="preserve"> and </w:t>
      </w:r>
      <w:r w:rsidR="0054145D">
        <w:rPr>
          <w:lang w:val="en-GB"/>
        </w:rPr>
        <w:t>clinical c</w:t>
      </w:r>
      <w:r w:rsidRPr="00624FEA">
        <w:rPr>
          <w:lang w:val="en-GB"/>
        </w:rPr>
        <w:t>ases seen in a speciali</w:t>
      </w:r>
      <w:r>
        <w:rPr>
          <w:lang w:val="en-GB"/>
        </w:rPr>
        <w:t>s</w:t>
      </w:r>
      <w:r w:rsidRPr="00624FEA">
        <w:rPr>
          <w:lang w:val="en-GB"/>
        </w:rPr>
        <w:t xml:space="preserve">ed </w:t>
      </w:r>
      <w:r w:rsidR="0054145D">
        <w:rPr>
          <w:lang w:val="en-GB"/>
        </w:rPr>
        <w:t>maternity care setting</w:t>
      </w:r>
      <w:r w:rsidR="00B40CB0">
        <w:rPr>
          <w:lang w:val="en-GB"/>
        </w:rPr>
        <w:t xml:space="preserve"> </w:t>
      </w:r>
      <w:r w:rsidR="00BA2C35">
        <w:rPr>
          <w:lang w:val="en-GB"/>
        </w:rPr>
        <w:t>(6)</w:t>
      </w:r>
      <w:r w:rsidRPr="00624FEA">
        <w:rPr>
          <w:lang w:val="en-GB"/>
        </w:rPr>
        <w:t xml:space="preserve">. </w:t>
      </w:r>
      <w:r w:rsidR="0054145D">
        <w:rPr>
          <w:lang w:val="en-GB"/>
        </w:rPr>
        <w:t xml:space="preserve">The process was extensive. </w:t>
      </w:r>
      <w:r w:rsidRPr="00624FEA">
        <w:rPr>
          <w:lang w:val="en-GB"/>
        </w:rPr>
        <w:t>The preliminary</w:t>
      </w:r>
      <w:r>
        <w:rPr>
          <w:lang w:val="en-GB"/>
        </w:rPr>
        <w:t xml:space="preserve"> </w:t>
      </w:r>
      <w:r w:rsidRPr="00624FEA">
        <w:rPr>
          <w:lang w:val="en-GB"/>
        </w:rPr>
        <w:t xml:space="preserve">curriculum underwent local validation and reformulation of educational objectives with reference to the </w:t>
      </w:r>
      <w:r>
        <w:rPr>
          <w:lang w:val="en-GB"/>
        </w:rPr>
        <w:t>‘</w:t>
      </w:r>
      <w:r w:rsidRPr="00624FEA">
        <w:rPr>
          <w:lang w:val="en-GB"/>
        </w:rPr>
        <w:t>CanMEDS</w:t>
      </w:r>
      <w:r>
        <w:rPr>
          <w:lang w:val="en-GB"/>
        </w:rPr>
        <w:t>’</w:t>
      </w:r>
      <w:r w:rsidR="0054145D">
        <w:rPr>
          <w:lang w:val="en-GB"/>
        </w:rPr>
        <w:t xml:space="preserve"> </w:t>
      </w:r>
      <w:r w:rsidRPr="00624FEA">
        <w:rPr>
          <w:lang w:val="en-GB"/>
        </w:rPr>
        <w:t>framework promoted by the Royal College of Physicians and Surgeons of Canada</w:t>
      </w:r>
      <w:r w:rsidR="00864453">
        <w:rPr>
          <w:lang w:val="en-GB"/>
        </w:rPr>
        <w:t xml:space="preserve"> </w:t>
      </w:r>
      <w:r w:rsidR="00DE36A1">
        <w:rPr>
          <w:lang w:val="en-GB"/>
        </w:rPr>
        <w:t>(RCPSC)</w:t>
      </w:r>
      <w:r w:rsidRPr="00624FEA">
        <w:rPr>
          <w:lang w:val="en-GB"/>
        </w:rPr>
        <w:t>.</w:t>
      </w:r>
      <w:r w:rsidR="006143E1">
        <w:rPr>
          <w:lang w:val="en-GB"/>
        </w:rPr>
        <w:t xml:space="preserve"> This framework covers content knowledge, interpersonal skills, and professionalism that are necessary for component, compassionate, and high quality internal medicine care. </w:t>
      </w:r>
      <w:r w:rsidR="0054145D">
        <w:rPr>
          <w:lang w:val="en-GB"/>
        </w:rPr>
        <w:t xml:space="preserve">The then </w:t>
      </w:r>
      <w:r w:rsidRPr="00624FEA">
        <w:rPr>
          <w:lang w:val="en-GB"/>
        </w:rPr>
        <w:t>draft ‘Canadian’ Curriculum Content</w:t>
      </w:r>
      <w:r>
        <w:rPr>
          <w:lang w:val="en-GB"/>
        </w:rPr>
        <w:t xml:space="preserve"> </w:t>
      </w:r>
      <w:r w:rsidRPr="00624FEA">
        <w:rPr>
          <w:lang w:val="en-GB"/>
        </w:rPr>
        <w:t xml:space="preserve">Validation Instrument, </w:t>
      </w:r>
      <w:r w:rsidR="0054145D">
        <w:rPr>
          <w:lang w:val="en-GB"/>
        </w:rPr>
        <w:t>that covered</w:t>
      </w:r>
      <w:r w:rsidRPr="00624FEA">
        <w:rPr>
          <w:lang w:val="en-GB"/>
        </w:rPr>
        <w:t xml:space="preserve"> 34 medical conditions</w:t>
      </w:r>
      <w:r w:rsidR="0054145D">
        <w:rPr>
          <w:lang w:val="en-GB"/>
        </w:rPr>
        <w:t xml:space="preserve"> in pregnancy</w:t>
      </w:r>
      <w:r w:rsidRPr="00624FEA">
        <w:rPr>
          <w:lang w:val="en-GB"/>
        </w:rPr>
        <w:t>, was distributed to</w:t>
      </w:r>
      <w:r w:rsidR="0054145D">
        <w:rPr>
          <w:lang w:val="en-GB"/>
        </w:rPr>
        <w:t xml:space="preserve"> a study group of</w:t>
      </w:r>
      <w:r w:rsidRPr="00624FEA">
        <w:rPr>
          <w:lang w:val="en-GB"/>
        </w:rPr>
        <w:t xml:space="preserve"> 29 Canadian obstetric internists</w:t>
      </w:r>
      <w:r w:rsidR="0054145D">
        <w:rPr>
          <w:lang w:val="en-GB"/>
        </w:rPr>
        <w:t xml:space="preserve"> for </w:t>
      </w:r>
      <w:r w:rsidRPr="00624FEA">
        <w:rPr>
          <w:lang w:val="en-GB"/>
        </w:rPr>
        <w:t>review</w:t>
      </w:r>
      <w:r w:rsidR="0054145D">
        <w:rPr>
          <w:lang w:val="en-GB"/>
        </w:rPr>
        <w:t xml:space="preserve"> and comment</w:t>
      </w:r>
      <w:r w:rsidRPr="00624FEA">
        <w:rPr>
          <w:lang w:val="en-GB"/>
        </w:rPr>
        <w:t>. All responde</w:t>
      </w:r>
      <w:r w:rsidR="0054145D">
        <w:rPr>
          <w:lang w:val="en-GB"/>
        </w:rPr>
        <w:t>nts</w:t>
      </w:r>
      <w:r w:rsidRPr="00624FEA">
        <w:rPr>
          <w:lang w:val="en-GB"/>
        </w:rPr>
        <w:t xml:space="preserve"> gave feedback on each of 402 curricular items, with a high level of inter</w:t>
      </w:r>
      <w:r w:rsidR="0047317F">
        <w:rPr>
          <w:lang w:val="en-GB"/>
        </w:rPr>
        <w:t>nal</w:t>
      </w:r>
      <w:r>
        <w:rPr>
          <w:lang w:val="en-GB"/>
        </w:rPr>
        <w:t xml:space="preserve"> </w:t>
      </w:r>
      <w:r w:rsidRPr="00624FEA">
        <w:rPr>
          <w:lang w:val="en-GB"/>
        </w:rPr>
        <w:t xml:space="preserve">agreement. A subgroup </w:t>
      </w:r>
      <w:r>
        <w:rPr>
          <w:lang w:val="en-GB"/>
        </w:rPr>
        <w:t xml:space="preserve">of 15 experts </w:t>
      </w:r>
      <w:r w:rsidRPr="00624FEA">
        <w:rPr>
          <w:lang w:val="en-GB"/>
        </w:rPr>
        <w:t xml:space="preserve">was </w:t>
      </w:r>
      <w:r w:rsidR="0054145D">
        <w:rPr>
          <w:lang w:val="en-GB"/>
        </w:rPr>
        <w:t xml:space="preserve">then </w:t>
      </w:r>
      <w:r w:rsidRPr="00624FEA">
        <w:rPr>
          <w:lang w:val="en-GB"/>
        </w:rPr>
        <w:t>convened to review the major</w:t>
      </w:r>
      <w:r>
        <w:rPr>
          <w:lang w:val="en-GB"/>
        </w:rPr>
        <w:t xml:space="preserve"> </w:t>
      </w:r>
      <w:r w:rsidRPr="00624FEA">
        <w:rPr>
          <w:lang w:val="en-GB"/>
        </w:rPr>
        <w:t xml:space="preserve">recommendations from the group, </w:t>
      </w:r>
      <w:r w:rsidR="0054145D">
        <w:rPr>
          <w:lang w:val="en-GB"/>
        </w:rPr>
        <w:t xml:space="preserve">and achieve consensus on </w:t>
      </w:r>
      <w:r w:rsidRPr="00624FEA">
        <w:rPr>
          <w:lang w:val="en-GB"/>
        </w:rPr>
        <w:t>nine additional problematic items</w:t>
      </w:r>
      <w:r w:rsidR="0054145D">
        <w:rPr>
          <w:lang w:val="en-GB"/>
        </w:rPr>
        <w:t xml:space="preserve"> through iterative Delphi consensus</w:t>
      </w:r>
      <w:r w:rsidRPr="00624FEA">
        <w:rPr>
          <w:lang w:val="en-GB"/>
        </w:rPr>
        <w:t>.</w:t>
      </w:r>
      <w:r>
        <w:rPr>
          <w:lang w:val="en-GB"/>
        </w:rPr>
        <w:t xml:space="preserve"> </w:t>
      </w:r>
      <w:r w:rsidRPr="00624FEA">
        <w:rPr>
          <w:lang w:val="en-GB"/>
        </w:rPr>
        <w:t>T</w:t>
      </w:r>
      <w:r w:rsidR="0054145D">
        <w:rPr>
          <w:lang w:val="en-GB"/>
        </w:rPr>
        <w:t xml:space="preserve">he final validated document is available for </w:t>
      </w:r>
      <w:r w:rsidRPr="00624FEA">
        <w:rPr>
          <w:lang w:val="en-GB"/>
        </w:rPr>
        <w:t>local adaptation and implementation</w:t>
      </w:r>
      <w:r w:rsidR="00B40CB0">
        <w:rPr>
          <w:lang w:val="en-GB"/>
        </w:rPr>
        <w:t xml:space="preserve"> [</w:t>
      </w:r>
      <w:r w:rsidR="00B40CB0" w:rsidRPr="00B40CB0">
        <w:rPr>
          <w:lang w:val="en-GB"/>
        </w:rPr>
        <w:t>http://gemoq.ca/wp-content/uploads/2011/08/CanCOM-competencies-for-Obstetric-Medicine.pdf</w:t>
      </w:r>
      <w:r w:rsidR="00B40CB0">
        <w:rPr>
          <w:lang w:val="en-GB"/>
        </w:rPr>
        <w:t xml:space="preserve">]  </w:t>
      </w:r>
      <w:r w:rsidRPr="00624FEA">
        <w:rPr>
          <w:lang w:val="en-GB"/>
        </w:rPr>
        <w:t>.</w:t>
      </w:r>
      <w:r w:rsidR="0054145D">
        <w:rPr>
          <w:lang w:val="en-GB"/>
        </w:rPr>
        <w:t xml:space="preserve"> The degree to which this has happened is not known.  </w:t>
      </w:r>
    </w:p>
    <w:p w14:paraId="76807407" w14:textId="77777777" w:rsidR="006965F1" w:rsidRDefault="000C1638">
      <w:pPr>
        <w:rPr>
          <w:lang w:val="en-GB"/>
        </w:rPr>
      </w:pPr>
      <w:r>
        <w:t xml:space="preserve">Funding for obstetric medicine </w:t>
      </w:r>
      <w:r w:rsidR="00E25201">
        <w:rPr>
          <w:lang w:val="en-GB"/>
        </w:rPr>
        <w:t>t</w:t>
      </w:r>
      <w:r w:rsidR="00045F14">
        <w:rPr>
          <w:lang w:val="en-GB"/>
        </w:rPr>
        <w:t>raining</w:t>
      </w:r>
      <w:r w:rsidR="00E25201">
        <w:rPr>
          <w:lang w:val="en-GB"/>
        </w:rPr>
        <w:t xml:space="preserve"> can be</w:t>
      </w:r>
      <w:r w:rsidR="00045F14">
        <w:rPr>
          <w:lang w:val="en-GB"/>
        </w:rPr>
        <w:t xml:space="preserve"> achieved within the context of </w:t>
      </w:r>
      <w:r w:rsidR="00EB1EFA">
        <w:rPr>
          <w:lang w:val="en-GB"/>
        </w:rPr>
        <w:t xml:space="preserve">funded </w:t>
      </w:r>
      <w:r w:rsidR="00432465">
        <w:rPr>
          <w:lang w:val="en-GB"/>
        </w:rPr>
        <w:t>GIM</w:t>
      </w:r>
      <w:r w:rsidR="00EB1EFA">
        <w:rPr>
          <w:lang w:val="en-GB"/>
        </w:rPr>
        <w:t xml:space="preserve"> fellowship </w:t>
      </w:r>
      <w:r w:rsidR="00045F14">
        <w:rPr>
          <w:lang w:val="en-GB"/>
        </w:rPr>
        <w:t>programmes</w:t>
      </w:r>
      <w:r w:rsidR="000643B6">
        <w:rPr>
          <w:lang w:val="en-GB"/>
        </w:rPr>
        <w:t xml:space="preserve"> that </w:t>
      </w:r>
      <w:r w:rsidR="00045F14">
        <w:rPr>
          <w:lang w:val="en-GB"/>
        </w:rPr>
        <w:t>encourage</w:t>
      </w:r>
      <w:r w:rsidR="000643B6">
        <w:rPr>
          <w:lang w:val="en-GB"/>
        </w:rPr>
        <w:t xml:space="preserve"> </w:t>
      </w:r>
      <w:r w:rsidR="00447F26">
        <w:rPr>
          <w:lang w:val="en-GB"/>
        </w:rPr>
        <w:t xml:space="preserve">trainees </w:t>
      </w:r>
      <w:r w:rsidR="00045F14">
        <w:rPr>
          <w:lang w:val="en-GB"/>
        </w:rPr>
        <w:t>to find a focus of activity.</w:t>
      </w:r>
      <w:r w:rsidR="00E25201">
        <w:rPr>
          <w:lang w:val="en-GB"/>
        </w:rPr>
        <w:t xml:space="preserve"> Most of these trainees complete </w:t>
      </w:r>
      <w:r w:rsidR="00D51EF9">
        <w:rPr>
          <w:lang w:val="en-GB"/>
        </w:rPr>
        <w:t>one</w:t>
      </w:r>
      <w:r w:rsidR="00E25201">
        <w:rPr>
          <w:lang w:val="en-GB"/>
        </w:rPr>
        <w:t xml:space="preserve"> year of obstetric medicine training</w:t>
      </w:r>
      <w:r w:rsidR="000643B6">
        <w:rPr>
          <w:lang w:val="en-GB"/>
        </w:rPr>
        <w:t>. For some or part of their training, many fellows venture outside</w:t>
      </w:r>
      <w:r>
        <w:rPr>
          <w:lang w:val="en-GB"/>
        </w:rPr>
        <w:t xml:space="preserve"> of</w:t>
      </w:r>
      <w:r w:rsidR="000643B6">
        <w:rPr>
          <w:lang w:val="en-GB"/>
        </w:rPr>
        <w:t xml:space="preserve"> Canada</w:t>
      </w:r>
      <w:r>
        <w:rPr>
          <w:lang w:val="en-GB"/>
        </w:rPr>
        <w:t xml:space="preserve"> to centres of expertise</w:t>
      </w:r>
      <w:r w:rsidR="00D51EF9">
        <w:rPr>
          <w:lang w:val="en-GB"/>
        </w:rPr>
        <w:t xml:space="preserve">, </w:t>
      </w:r>
      <w:r>
        <w:rPr>
          <w:lang w:val="en-GB"/>
        </w:rPr>
        <w:t>including those in the U</w:t>
      </w:r>
      <w:r w:rsidR="00D51EF9">
        <w:rPr>
          <w:lang w:val="en-GB"/>
        </w:rPr>
        <w:t>SA</w:t>
      </w:r>
      <w:r w:rsidR="000643B6">
        <w:rPr>
          <w:lang w:val="en-GB"/>
        </w:rPr>
        <w:t xml:space="preserve"> (e.g., Brown University)</w:t>
      </w:r>
      <w:r w:rsidR="00D51EF9">
        <w:rPr>
          <w:lang w:val="en-GB"/>
        </w:rPr>
        <w:t>, the UK</w:t>
      </w:r>
      <w:r w:rsidR="000643B6">
        <w:rPr>
          <w:lang w:val="en-GB"/>
        </w:rPr>
        <w:t xml:space="preserve"> (e.g., Guy’s and St. Thomas’, London or John Radcliffe Hospital, Oxford)</w:t>
      </w:r>
      <w:r w:rsidR="00D51EF9">
        <w:rPr>
          <w:lang w:val="en-GB"/>
        </w:rPr>
        <w:t>, and/or Australasia</w:t>
      </w:r>
      <w:r w:rsidR="000643B6">
        <w:rPr>
          <w:lang w:val="en-GB"/>
        </w:rPr>
        <w:t xml:space="preserve"> (</w:t>
      </w:r>
      <w:r>
        <w:rPr>
          <w:lang w:val="en-GB"/>
        </w:rPr>
        <w:t xml:space="preserve">e.g., </w:t>
      </w:r>
      <w:r w:rsidR="004F0E9E">
        <w:rPr>
          <w:lang w:val="en-GB"/>
        </w:rPr>
        <w:t xml:space="preserve">various </w:t>
      </w:r>
      <w:r w:rsidR="00447F26">
        <w:rPr>
          <w:lang w:val="en-GB"/>
        </w:rPr>
        <w:t xml:space="preserve">University </w:t>
      </w:r>
      <w:r w:rsidR="004F0E9E">
        <w:rPr>
          <w:lang w:val="en-GB"/>
        </w:rPr>
        <w:t xml:space="preserve">hospitals </w:t>
      </w:r>
      <w:r w:rsidR="00447F26">
        <w:rPr>
          <w:lang w:val="en-GB"/>
        </w:rPr>
        <w:t xml:space="preserve">in Australia and </w:t>
      </w:r>
      <w:r w:rsidR="004F0E9E">
        <w:rPr>
          <w:lang w:val="en-GB"/>
        </w:rPr>
        <w:t xml:space="preserve"> New Zealand</w:t>
      </w:r>
      <w:r w:rsidR="00447F26">
        <w:rPr>
          <w:lang w:val="en-GB"/>
        </w:rPr>
        <w:t>.</w:t>
      </w:r>
    </w:p>
    <w:p w14:paraId="38F03445" w14:textId="77777777" w:rsidR="000C1638" w:rsidRDefault="000C1638" w:rsidP="000C1638">
      <w:pPr>
        <w:rPr>
          <w:lang w:val="en-GB"/>
        </w:rPr>
      </w:pPr>
      <w:r>
        <w:rPr>
          <w:lang w:val="en-GB"/>
        </w:rPr>
        <w:t xml:space="preserve">Other obstetric medicine training has been </w:t>
      </w:r>
      <w:r w:rsidRPr="00045F14">
        <w:rPr>
          <w:i/>
          <w:lang w:val="en-GB"/>
        </w:rPr>
        <w:t>ad hoc</w:t>
      </w:r>
      <w:r>
        <w:rPr>
          <w:lang w:val="en-GB"/>
        </w:rPr>
        <w:t>, relying on an individual’s personal goals and creativity as part of other fellowship training opportunities in clinical pharmacology or a medical subspecialty, such as endocrinology, haematology, or nephrology.</w:t>
      </w:r>
    </w:p>
    <w:p w14:paraId="7211FB21" w14:textId="77777777" w:rsidR="006965F1" w:rsidRDefault="00447F26">
      <w:pPr>
        <w:rPr>
          <w:lang w:val="en-GB"/>
        </w:rPr>
      </w:pPr>
      <w:r>
        <w:rPr>
          <w:lang w:val="en-GB"/>
        </w:rPr>
        <w:t>O</w:t>
      </w:r>
      <w:r w:rsidR="006C6DD1">
        <w:rPr>
          <w:lang w:val="en-GB"/>
        </w:rPr>
        <w:t xml:space="preserve">bstetric internists currently provide </w:t>
      </w:r>
      <w:r w:rsidR="006C6DD1" w:rsidRPr="006C6DD1">
        <w:rPr>
          <w:lang w:val="en-GB"/>
        </w:rPr>
        <w:t xml:space="preserve">training </w:t>
      </w:r>
      <w:r w:rsidR="006C6DD1">
        <w:rPr>
          <w:lang w:val="en-GB"/>
        </w:rPr>
        <w:t xml:space="preserve">opportunities </w:t>
      </w:r>
      <w:r w:rsidR="006C6DD1" w:rsidRPr="006C6DD1">
        <w:rPr>
          <w:lang w:val="en-GB"/>
        </w:rPr>
        <w:t xml:space="preserve">in </w:t>
      </w:r>
      <w:r w:rsidR="006C6DD1">
        <w:rPr>
          <w:lang w:val="en-GB"/>
        </w:rPr>
        <w:t>o</w:t>
      </w:r>
      <w:r w:rsidR="006C6DD1" w:rsidRPr="006C6DD1">
        <w:rPr>
          <w:lang w:val="en-GB"/>
        </w:rPr>
        <w:t xml:space="preserve">bstetric </w:t>
      </w:r>
      <w:r w:rsidR="006C6DD1">
        <w:rPr>
          <w:lang w:val="en-GB"/>
        </w:rPr>
        <w:t>m</w:t>
      </w:r>
      <w:r w:rsidR="006C6DD1" w:rsidRPr="006C6DD1">
        <w:rPr>
          <w:lang w:val="en-GB"/>
        </w:rPr>
        <w:t xml:space="preserve">edicine to residents from </w:t>
      </w:r>
      <w:r w:rsidR="006C6DD1">
        <w:rPr>
          <w:lang w:val="en-GB"/>
        </w:rPr>
        <w:t xml:space="preserve">non-internal medicine </w:t>
      </w:r>
      <w:r w:rsidR="006C6DD1" w:rsidRPr="006C6DD1">
        <w:rPr>
          <w:lang w:val="en-GB"/>
        </w:rPr>
        <w:t>specialties</w:t>
      </w:r>
      <w:r w:rsidR="006C6DD1">
        <w:rPr>
          <w:lang w:val="en-GB"/>
        </w:rPr>
        <w:t>, including general obstetrics, maternal-fetal medicine, f</w:t>
      </w:r>
      <w:r w:rsidR="006C6DD1" w:rsidRPr="006C6DD1">
        <w:rPr>
          <w:lang w:val="en-GB"/>
        </w:rPr>
        <w:t xml:space="preserve">amily </w:t>
      </w:r>
      <w:r w:rsidR="006C6DD1">
        <w:rPr>
          <w:lang w:val="en-GB"/>
        </w:rPr>
        <w:t>m</w:t>
      </w:r>
      <w:r w:rsidR="006C6DD1" w:rsidRPr="006C6DD1">
        <w:rPr>
          <w:lang w:val="en-GB"/>
        </w:rPr>
        <w:t xml:space="preserve">edicine, </w:t>
      </w:r>
      <w:r w:rsidR="001A08E5">
        <w:rPr>
          <w:lang w:val="en-GB"/>
        </w:rPr>
        <w:t xml:space="preserve">hematology, neurology </w:t>
      </w:r>
      <w:r w:rsidR="006C6DD1">
        <w:rPr>
          <w:lang w:val="en-GB"/>
        </w:rPr>
        <w:t>and a</w:t>
      </w:r>
      <w:r w:rsidR="006C6DD1" w:rsidRPr="006C6DD1">
        <w:rPr>
          <w:lang w:val="en-GB"/>
        </w:rPr>
        <w:t>nesthesia</w:t>
      </w:r>
      <w:r w:rsidR="006C6DD1">
        <w:rPr>
          <w:lang w:val="en-GB"/>
        </w:rPr>
        <w:t>.</w:t>
      </w:r>
    </w:p>
    <w:p w14:paraId="36DC0671" w14:textId="77777777" w:rsidR="00EF29BC" w:rsidRPr="00EF29BC" w:rsidRDefault="00EF29BC">
      <w:pPr>
        <w:rPr>
          <w:lang w:val="en-GB"/>
        </w:rPr>
      </w:pPr>
      <w:r>
        <w:rPr>
          <w:lang w:val="en-GB"/>
        </w:rPr>
        <w:t xml:space="preserve">Also, it must be acknowledged that considerable maternal medicine care is provided by maternal-fetal medicine </w:t>
      </w:r>
      <w:r w:rsidR="00C17F4E">
        <w:rPr>
          <w:lang w:val="en-GB"/>
        </w:rPr>
        <w:t xml:space="preserve">(MFM) </w:t>
      </w:r>
      <w:r>
        <w:rPr>
          <w:lang w:val="en-GB"/>
        </w:rPr>
        <w:t>specialists who are co-located in tertiary perinatal units. These</w:t>
      </w:r>
      <w:r w:rsidR="00B6682B">
        <w:rPr>
          <w:lang w:val="en-GB"/>
        </w:rPr>
        <w:t xml:space="preserve"> sub</w:t>
      </w:r>
      <w:r w:rsidR="0047317F">
        <w:rPr>
          <w:lang w:val="en-GB"/>
        </w:rPr>
        <w:t>-</w:t>
      </w:r>
      <w:r w:rsidR="00B6682B">
        <w:rPr>
          <w:lang w:val="en-GB"/>
        </w:rPr>
        <w:t xml:space="preserve">specialised obstetricians are </w:t>
      </w:r>
      <w:r w:rsidR="00447F26">
        <w:rPr>
          <w:lang w:val="en-GB"/>
        </w:rPr>
        <w:t>trained</w:t>
      </w:r>
      <w:r w:rsidR="00B6682B">
        <w:rPr>
          <w:lang w:val="en-GB"/>
        </w:rPr>
        <w:t xml:space="preserve"> to</w:t>
      </w:r>
      <w:r w:rsidR="00C17F4E">
        <w:rPr>
          <w:lang w:val="en-GB"/>
        </w:rPr>
        <w:t xml:space="preserve"> </w:t>
      </w:r>
      <w:r>
        <w:rPr>
          <w:lang w:val="en-GB"/>
        </w:rPr>
        <w:t>d</w:t>
      </w:r>
      <w:r w:rsidRPr="00EF29BC">
        <w:rPr>
          <w:lang w:val="en-GB"/>
        </w:rPr>
        <w:t>iagnose, recogni</w:t>
      </w:r>
      <w:r>
        <w:rPr>
          <w:lang w:val="en-GB"/>
        </w:rPr>
        <w:t>s</w:t>
      </w:r>
      <w:r w:rsidRPr="00EF29BC">
        <w:rPr>
          <w:lang w:val="en-GB"/>
        </w:rPr>
        <w:t xml:space="preserve">e </w:t>
      </w:r>
      <w:r>
        <w:rPr>
          <w:lang w:val="en-GB"/>
        </w:rPr>
        <w:t xml:space="preserve">the </w:t>
      </w:r>
      <w:r w:rsidRPr="00EF29BC">
        <w:rPr>
          <w:lang w:val="en-GB"/>
        </w:rPr>
        <w:t>potential consequences</w:t>
      </w:r>
      <w:r w:rsidR="001B200C">
        <w:rPr>
          <w:lang w:val="en-GB"/>
        </w:rPr>
        <w:t xml:space="preserve"> of</w:t>
      </w:r>
      <w:r w:rsidRPr="00EF29BC">
        <w:rPr>
          <w:lang w:val="en-GB"/>
        </w:rPr>
        <w:t xml:space="preserve">, and have knowledge of the management of maternal diseases that are </w:t>
      </w:r>
      <w:r w:rsidR="001B200C">
        <w:rPr>
          <w:lang w:val="en-GB"/>
        </w:rPr>
        <w:t>influenced</w:t>
      </w:r>
      <w:r w:rsidRPr="00EF29BC">
        <w:rPr>
          <w:lang w:val="en-GB"/>
        </w:rPr>
        <w:t xml:space="preserve"> by pregnancy, or that </w:t>
      </w:r>
      <w:r w:rsidR="001B200C">
        <w:rPr>
          <w:lang w:val="en-GB"/>
        </w:rPr>
        <w:t xml:space="preserve">have an </w:t>
      </w:r>
      <w:r w:rsidRPr="00EF29BC">
        <w:rPr>
          <w:lang w:val="en-GB"/>
        </w:rPr>
        <w:t xml:space="preserve">impact </w:t>
      </w:r>
      <w:r w:rsidR="001B200C">
        <w:rPr>
          <w:lang w:val="en-GB"/>
        </w:rPr>
        <w:t xml:space="preserve">on </w:t>
      </w:r>
      <w:r w:rsidRPr="00EF29BC">
        <w:rPr>
          <w:lang w:val="en-GB"/>
        </w:rPr>
        <w:t>fetal growth and development</w:t>
      </w:r>
      <w:r w:rsidR="001B200C">
        <w:rPr>
          <w:lang w:val="en-GB"/>
        </w:rPr>
        <w:t>,</w:t>
      </w:r>
      <w:r w:rsidRPr="00EF29BC">
        <w:rPr>
          <w:lang w:val="en-GB"/>
        </w:rPr>
        <w:t xml:space="preserve"> or neonatal health</w:t>
      </w:r>
      <w:r>
        <w:rPr>
          <w:lang w:val="en-GB"/>
        </w:rPr>
        <w:t xml:space="preserve">. How these skills are acquired is determined by individual programmes across </w:t>
      </w:r>
      <w:r w:rsidRPr="00EF29BC">
        <w:rPr>
          <w:lang w:val="en-GB"/>
        </w:rPr>
        <w:t>the country.</w:t>
      </w:r>
      <w:r w:rsidR="007B2906">
        <w:rPr>
          <w:lang w:val="en-GB"/>
        </w:rPr>
        <w:t xml:space="preserve"> The bulk of training is dedicated to fetal medicine (e.g., 22/24 months of training) with most maternal medicine acquired </w:t>
      </w:r>
      <w:r w:rsidR="007B2906" w:rsidRPr="004F0405">
        <w:rPr>
          <w:i/>
          <w:lang w:val="en-GB"/>
        </w:rPr>
        <w:t>ad hoc</w:t>
      </w:r>
      <w:r w:rsidR="004F0405">
        <w:rPr>
          <w:i/>
          <w:lang w:val="en-GB"/>
        </w:rPr>
        <w:t xml:space="preserve"> </w:t>
      </w:r>
      <w:r w:rsidR="007B2906">
        <w:rPr>
          <w:lang w:val="en-GB"/>
        </w:rPr>
        <w:t>as part of clinical care of high-risk patients</w:t>
      </w:r>
      <w:r w:rsidR="00E036D2">
        <w:rPr>
          <w:lang w:val="en-GB"/>
        </w:rPr>
        <w:t>, or through elective clinical rotations</w:t>
      </w:r>
      <w:r w:rsidR="007B2906">
        <w:rPr>
          <w:lang w:val="en-GB"/>
        </w:rPr>
        <w:t>.</w:t>
      </w:r>
      <w:r w:rsidR="00C17F4E">
        <w:rPr>
          <w:lang w:val="en-GB"/>
        </w:rPr>
        <w:t xml:space="preserve"> The culture of </w:t>
      </w:r>
      <w:r w:rsidR="00493778">
        <w:rPr>
          <w:lang w:val="en-GB"/>
        </w:rPr>
        <w:t xml:space="preserve">individual </w:t>
      </w:r>
      <w:r w:rsidR="00C17F4E">
        <w:rPr>
          <w:lang w:val="en-GB"/>
        </w:rPr>
        <w:t>units varies</w:t>
      </w:r>
      <w:r w:rsidR="00493778">
        <w:rPr>
          <w:lang w:val="en-GB"/>
        </w:rPr>
        <w:t>. S</w:t>
      </w:r>
      <w:r w:rsidR="00C17F4E">
        <w:rPr>
          <w:lang w:val="en-GB"/>
        </w:rPr>
        <w:t xml:space="preserve">ome MFMs work well with obstetric internists, particularly in a direct-to-subspecialty model </w:t>
      </w:r>
      <w:r w:rsidR="00493778">
        <w:rPr>
          <w:lang w:val="en-GB"/>
        </w:rPr>
        <w:t xml:space="preserve">(discussed below) </w:t>
      </w:r>
      <w:r w:rsidR="00C17F4E">
        <w:rPr>
          <w:lang w:val="en-GB"/>
        </w:rPr>
        <w:t>or in stand-alone maternity units</w:t>
      </w:r>
      <w:r w:rsidR="00493778">
        <w:rPr>
          <w:lang w:val="en-GB"/>
        </w:rPr>
        <w:t xml:space="preserve">. </w:t>
      </w:r>
      <w:r w:rsidR="00DF7835">
        <w:rPr>
          <w:lang w:val="en-GB"/>
        </w:rPr>
        <w:t xml:space="preserve"> </w:t>
      </w:r>
      <w:r w:rsidR="00493778">
        <w:rPr>
          <w:lang w:val="en-GB"/>
        </w:rPr>
        <w:t>However</w:t>
      </w:r>
      <w:r w:rsidR="00C17F4E">
        <w:rPr>
          <w:lang w:val="en-GB"/>
        </w:rPr>
        <w:t xml:space="preserve">, there is more tension in other units where </w:t>
      </w:r>
      <w:r w:rsidR="00493778">
        <w:rPr>
          <w:lang w:val="en-GB"/>
        </w:rPr>
        <w:t xml:space="preserve">MFMs may perceive </w:t>
      </w:r>
      <w:r w:rsidR="00C17F4E">
        <w:rPr>
          <w:lang w:val="en-GB"/>
        </w:rPr>
        <w:t xml:space="preserve">that the obstetric internist is offering care that can be provided by MFMs who will become otherwise deskilled if they do not provide maternal medicine care. </w:t>
      </w:r>
    </w:p>
    <w:p w14:paraId="31EFF4CB" w14:textId="77777777" w:rsidR="00EF29BC" w:rsidRDefault="00EF29BC">
      <w:pPr>
        <w:rPr>
          <w:lang w:val="en-GB"/>
        </w:rPr>
      </w:pPr>
    </w:p>
    <w:p w14:paraId="5D8EDE1F" w14:textId="77777777" w:rsidR="00FB55C7" w:rsidRPr="00DF7835" w:rsidRDefault="007C6457" w:rsidP="00DF7835">
      <w:pPr>
        <w:rPr>
          <w:b/>
          <w:lang w:val="en-GB"/>
        </w:rPr>
      </w:pPr>
      <w:r w:rsidRPr="00DF7835">
        <w:rPr>
          <w:b/>
          <w:lang w:val="en-GB"/>
        </w:rPr>
        <w:t>Obstetric medicine as a formal subspecialty</w:t>
      </w:r>
    </w:p>
    <w:p w14:paraId="4CEC24F3" w14:textId="77777777" w:rsidR="005529C9" w:rsidRDefault="006965F1" w:rsidP="005529C9">
      <w:pPr>
        <w:rPr>
          <w:lang w:val="en-GB"/>
        </w:rPr>
      </w:pPr>
      <w:r>
        <w:rPr>
          <w:lang w:val="en-GB"/>
        </w:rPr>
        <w:t>Obstetric medicine is not an official subspecialty within internal medicine</w:t>
      </w:r>
      <w:r w:rsidR="005529C9">
        <w:rPr>
          <w:lang w:val="en-GB"/>
        </w:rPr>
        <w:t xml:space="preserve">, </w:t>
      </w:r>
      <w:r w:rsidR="00864453">
        <w:rPr>
          <w:lang w:val="en-GB"/>
        </w:rPr>
        <w:t xml:space="preserve"> </w:t>
      </w:r>
      <w:r w:rsidR="005529C9">
        <w:rPr>
          <w:lang w:val="en-GB"/>
        </w:rPr>
        <w:t>h</w:t>
      </w:r>
      <w:r w:rsidR="002217D1">
        <w:rPr>
          <w:lang w:val="en-GB"/>
        </w:rPr>
        <w:t>owever,</w:t>
      </w:r>
      <w:r w:rsidR="005529C9">
        <w:rPr>
          <w:lang w:val="en-GB"/>
        </w:rPr>
        <w:t xml:space="preserve"> this may change in the future. An application is being </w:t>
      </w:r>
      <w:r w:rsidR="00B02A1C">
        <w:rPr>
          <w:lang w:val="en-GB"/>
        </w:rPr>
        <w:t>considered</w:t>
      </w:r>
      <w:r w:rsidR="00AC7BBF">
        <w:rPr>
          <w:lang w:val="en-GB"/>
        </w:rPr>
        <w:t xml:space="preserve"> </w:t>
      </w:r>
      <w:r w:rsidR="005529C9">
        <w:rPr>
          <w:lang w:val="en-GB"/>
        </w:rPr>
        <w:t xml:space="preserve">for submission to the RCPSC, for </w:t>
      </w:r>
      <w:r w:rsidR="005529C9" w:rsidRPr="005529C9">
        <w:rPr>
          <w:lang w:val="en-GB"/>
        </w:rPr>
        <w:t>creation of</w:t>
      </w:r>
      <w:r w:rsidR="00B02A1C">
        <w:rPr>
          <w:lang w:val="en-GB"/>
        </w:rPr>
        <w:t xml:space="preserve"> a</w:t>
      </w:r>
      <w:r w:rsidR="005529C9" w:rsidRPr="005529C9">
        <w:rPr>
          <w:lang w:val="en-GB"/>
        </w:rPr>
        <w:t xml:space="preserve"> new category of Royal College discipline</w:t>
      </w:r>
      <w:r w:rsidR="00B02A1C">
        <w:rPr>
          <w:lang w:val="en-GB"/>
        </w:rPr>
        <w:t>-</w:t>
      </w:r>
      <w:r w:rsidR="005529C9" w:rsidRPr="005529C9">
        <w:rPr>
          <w:lang w:val="en-GB"/>
        </w:rPr>
        <w:t>recognition</w:t>
      </w:r>
      <w:r w:rsidR="005529C9">
        <w:rPr>
          <w:lang w:val="en-GB"/>
        </w:rPr>
        <w:t xml:space="preserve"> referred to as an </w:t>
      </w:r>
      <w:r w:rsidR="005529C9" w:rsidRPr="005529C9">
        <w:rPr>
          <w:lang w:val="en-GB"/>
        </w:rPr>
        <w:t>Areas of Focused Competence (Diploma)</w:t>
      </w:r>
      <w:r w:rsidR="005529C9">
        <w:rPr>
          <w:lang w:val="en-GB"/>
        </w:rPr>
        <w:t xml:space="preserve">. The </w:t>
      </w:r>
      <w:r w:rsidR="00AC7BBF">
        <w:rPr>
          <w:lang w:val="en-GB"/>
        </w:rPr>
        <w:t xml:space="preserve">proposed model is that the </w:t>
      </w:r>
      <w:r w:rsidR="005529C9">
        <w:rPr>
          <w:lang w:val="en-GB"/>
        </w:rPr>
        <w:t>training programme would be s</w:t>
      </w:r>
      <w:r w:rsidR="005529C9" w:rsidRPr="005529C9">
        <w:rPr>
          <w:lang w:val="en-GB"/>
        </w:rPr>
        <w:t>upported within the existing Specialty Committee of the primary discipline (</w:t>
      </w:r>
      <w:r w:rsidR="00432465">
        <w:rPr>
          <w:lang w:val="en-GB"/>
        </w:rPr>
        <w:t>GIM</w:t>
      </w:r>
      <w:r w:rsidR="00034067">
        <w:rPr>
          <w:lang w:val="en-GB"/>
        </w:rPr>
        <w:t xml:space="preserve">). </w:t>
      </w:r>
      <w:r w:rsidR="005529C9">
        <w:rPr>
          <w:lang w:val="en-GB"/>
        </w:rPr>
        <w:t xml:space="preserve">Successful candidates in obstetric medicine would receive an </w:t>
      </w:r>
      <w:r w:rsidR="005529C9" w:rsidRPr="005529C9">
        <w:rPr>
          <w:lang w:val="en-GB"/>
        </w:rPr>
        <w:t xml:space="preserve">added qualification known as a Diploma of the </w:t>
      </w:r>
      <w:r w:rsidR="005529C9">
        <w:rPr>
          <w:lang w:val="en-GB"/>
        </w:rPr>
        <w:t>RCPSC</w:t>
      </w:r>
      <w:r w:rsidR="005529C9" w:rsidRPr="005529C9">
        <w:rPr>
          <w:lang w:val="en-GB"/>
        </w:rPr>
        <w:t>, or DRCPSC.</w:t>
      </w:r>
      <w:r w:rsidR="005529C9">
        <w:rPr>
          <w:lang w:val="en-GB"/>
        </w:rPr>
        <w:t xml:space="preserve"> </w:t>
      </w:r>
      <w:r w:rsidR="005529C9" w:rsidRPr="005529C9">
        <w:rPr>
          <w:lang w:val="en-GB"/>
        </w:rPr>
        <w:t>Members with a DRCPSC w</w:t>
      </w:r>
      <w:r w:rsidR="005529C9">
        <w:rPr>
          <w:lang w:val="en-GB"/>
        </w:rPr>
        <w:t>ould</w:t>
      </w:r>
      <w:r w:rsidR="005529C9" w:rsidRPr="005529C9">
        <w:rPr>
          <w:lang w:val="en-GB"/>
        </w:rPr>
        <w:t xml:space="preserve"> be known nationally, and internationally, as individuals who have sought to advance their knowledge and expertise </w:t>
      </w:r>
      <w:r w:rsidR="005529C9">
        <w:rPr>
          <w:lang w:val="en-GB"/>
        </w:rPr>
        <w:t xml:space="preserve">in obstetric medicine </w:t>
      </w:r>
      <w:r w:rsidR="005529C9" w:rsidRPr="005529C9">
        <w:rPr>
          <w:lang w:val="en-GB"/>
        </w:rPr>
        <w:t>with additional complementary skills and competencies.</w:t>
      </w:r>
    </w:p>
    <w:p w14:paraId="1A526861" w14:textId="77777777" w:rsidR="005529C9" w:rsidRPr="005529C9" w:rsidRDefault="005529C9" w:rsidP="005529C9">
      <w:pPr>
        <w:rPr>
          <w:lang w:val="en-GB"/>
        </w:rPr>
      </w:pPr>
      <w:r>
        <w:rPr>
          <w:lang w:val="en-GB"/>
        </w:rPr>
        <w:t>The training that would be required for a DRCPSC in obstetric medicine would be similar to current training, in consisting t</w:t>
      </w:r>
      <w:r w:rsidRPr="005529C9">
        <w:rPr>
          <w:lang w:val="en-GB"/>
        </w:rPr>
        <w:t xml:space="preserve">ypically </w:t>
      </w:r>
      <w:r>
        <w:rPr>
          <w:lang w:val="en-GB"/>
        </w:rPr>
        <w:t xml:space="preserve">of one </w:t>
      </w:r>
      <w:r w:rsidRPr="005529C9">
        <w:rPr>
          <w:lang w:val="en-GB"/>
        </w:rPr>
        <w:t>year</w:t>
      </w:r>
      <w:r>
        <w:rPr>
          <w:lang w:val="en-GB"/>
        </w:rPr>
        <w:t xml:space="preserve"> </w:t>
      </w:r>
      <w:r w:rsidRPr="005529C9">
        <w:rPr>
          <w:lang w:val="en-GB"/>
        </w:rPr>
        <w:t>of additional training</w:t>
      </w:r>
      <w:r>
        <w:rPr>
          <w:lang w:val="en-GB"/>
        </w:rPr>
        <w:t xml:space="preserve"> that builds on internal medicine skills</w:t>
      </w:r>
      <w:r w:rsidR="00B6682B">
        <w:rPr>
          <w:lang w:val="en-GB"/>
        </w:rPr>
        <w:t>.</w:t>
      </w:r>
      <w:r w:rsidR="00AC7BBF">
        <w:rPr>
          <w:lang w:val="en-GB"/>
        </w:rPr>
        <w:t xml:space="preserve"> </w:t>
      </w:r>
      <w:r w:rsidR="00B6682B">
        <w:rPr>
          <w:lang w:val="en-GB"/>
        </w:rPr>
        <w:t xml:space="preserve">Unlike other countries, </w:t>
      </w:r>
      <w:r w:rsidR="00AC7BBF">
        <w:rPr>
          <w:lang w:val="en-GB"/>
        </w:rPr>
        <w:t xml:space="preserve">the exact duration </w:t>
      </w:r>
      <w:r w:rsidR="00B6682B">
        <w:rPr>
          <w:lang w:val="en-GB"/>
        </w:rPr>
        <w:t xml:space="preserve">of training </w:t>
      </w:r>
      <w:r w:rsidR="00AC7BBF">
        <w:rPr>
          <w:lang w:val="en-GB"/>
        </w:rPr>
        <w:t xml:space="preserve">will depend on how long it takes to achieve the </w:t>
      </w:r>
      <w:r w:rsidRPr="005529C9">
        <w:rPr>
          <w:lang w:val="en-GB"/>
        </w:rPr>
        <w:t>competency-based</w:t>
      </w:r>
      <w:r w:rsidR="00AC7BBF">
        <w:rPr>
          <w:lang w:val="en-GB"/>
        </w:rPr>
        <w:t xml:space="preserve"> objectives</w:t>
      </w:r>
      <w:r w:rsidR="00034067">
        <w:rPr>
          <w:lang w:val="en-GB"/>
        </w:rPr>
        <w:t>.</w:t>
      </w:r>
      <w:r>
        <w:rPr>
          <w:lang w:val="en-GB"/>
        </w:rPr>
        <w:t xml:space="preserve"> </w:t>
      </w:r>
      <w:r w:rsidR="00034067">
        <w:rPr>
          <w:lang w:val="en-GB"/>
        </w:rPr>
        <w:t>Trainees</w:t>
      </w:r>
      <w:r>
        <w:rPr>
          <w:lang w:val="en-GB"/>
        </w:rPr>
        <w:t xml:space="preserve"> would </w:t>
      </w:r>
      <w:r w:rsidR="00034067">
        <w:rPr>
          <w:lang w:val="en-GB"/>
        </w:rPr>
        <w:t>have to</w:t>
      </w:r>
      <w:r w:rsidR="009F1598">
        <w:rPr>
          <w:lang w:val="en-GB"/>
        </w:rPr>
        <w:t xml:space="preserve"> first complete their internal medicine exams and</w:t>
      </w:r>
      <w:r w:rsidR="00034067">
        <w:rPr>
          <w:lang w:val="en-GB"/>
        </w:rPr>
        <w:t xml:space="preserve"> assemble </w:t>
      </w:r>
      <w:r>
        <w:rPr>
          <w:lang w:val="en-GB"/>
        </w:rPr>
        <w:t xml:space="preserve">a summative portfolio and </w:t>
      </w:r>
      <w:r w:rsidR="00034067">
        <w:rPr>
          <w:lang w:val="en-GB"/>
        </w:rPr>
        <w:t xml:space="preserve">be </w:t>
      </w:r>
      <w:r>
        <w:rPr>
          <w:lang w:val="en-GB"/>
        </w:rPr>
        <w:t>require</w:t>
      </w:r>
      <w:r w:rsidR="00034067">
        <w:rPr>
          <w:lang w:val="en-GB"/>
        </w:rPr>
        <w:t>d</w:t>
      </w:r>
      <w:r>
        <w:rPr>
          <w:lang w:val="en-GB"/>
        </w:rPr>
        <w:t xml:space="preserve"> to provide proof of ongoing maintenance of competence, as </w:t>
      </w:r>
      <w:r w:rsidR="00034067">
        <w:rPr>
          <w:lang w:val="en-GB"/>
        </w:rPr>
        <w:t xml:space="preserve">they currently do </w:t>
      </w:r>
      <w:r>
        <w:rPr>
          <w:lang w:val="en-GB"/>
        </w:rPr>
        <w:t xml:space="preserve">for </w:t>
      </w:r>
      <w:r w:rsidR="00034067">
        <w:rPr>
          <w:lang w:val="en-GB"/>
        </w:rPr>
        <w:t xml:space="preserve">their </w:t>
      </w:r>
      <w:r>
        <w:rPr>
          <w:lang w:val="en-GB"/>
        </w:rPr>
        <w:t>internal medicine</w:t>
      </w:r>
      <w:r w:rsidR="00034067">
        <w:rPr>
          <w:lang w:val="en-GB"/>
        </w:rPr>
        <w:t xml:space="preserve"> fellowship of the RCPSC</w:t>
      </w:r>
      <w:r>
        <w:rPr>
          <w:lang w:val="en-GB"/>
        </w:rPr>
        <w:t xml:space="preserve">. </w:t>
      </w:r>
    </w:p>
    <w:p w14:paraId="667B0C81" w14:textId="77777777" w:rsidR="002217D1" w:rsidRDefault="005529C9" w:rsidP="006965F1">
      <w:pPr>
        <w:rPr>
          <w:lang w:val="en-GB"/>
        </w:rPr>
      </w:pPr>
      <w:r>
        <w:rPr>
          <w:lang w:val="en-GB"/>
        </w:rPr>
        <w:t xml:space="preserve">In the meantime, the RCPSC has recognised the </w:t>
      </w:r>
      <w:r w:rsidR="006965F1">
        <w:rPr>
          <w:lang w:val="en-GB"/>
        </w:rPr>
        <w:t>need for skills in the area of medical complications of pregnancy</w:t>
      </w:r>
      <w:r>
        <w:rPr>
          <w:lang w:val="en-GB"/>
        </w:rPr>
        <w:t xml:space="preserve">. As such, the College has made </w:t>
      </w:r>
      <w:r w:rsidR="006965F1">
        <w:rPr>
          <w:lang w:val="en-GB"/>
        </w:rPr>
        <w:t xml:space="preserve">mandatory one month of maternal medicine training during the two-year </w:t>
      </w:r>
      <w:r w:rsidR="00AC7BBF">
        <w:rPr>
          <w:lang w:val="en-GB"/>
        </w:rPr>
        <w:t xml:space="preserve">GIM </w:t>
      </w:r>
      <w:r w:rsidR="006965F1">
        <w:rPr>
          <w:lang w:val="en-GB"/>
        </w:rPr>
        <w:t>fellowship</w:t>
      </w:r>
      <w:r w:rsidR="00644C42">
        <w:rPr>
          <w:lang w:val="en-GB"/>
        </w:rPr>
        <w:t xml:space="preserve"> (done in addition to the three years of core internal medicine training), and</w:t>
      </w:r>
      <w:r w:rsidR="006965F1">
        <w:rPr>
          <w:lang w:val="en-GB"/>
        </w:rPr>
        <w:t xml:space="preserve"> some university programmes have chosen to extend this to a mandatory two-month period.</w:t>
      </w:r>
    </w:p>
    <w:p w14:paraId="199BA4B5" w14:textId="77777777" w:rsidR="003C1566" w:rsidRDefault="003C1566" w:rsidP="006965F1">
      <w:pPr>
        <w:rPr>
          <w:lang w:val="en-GB"/>
        </w:rPr>
      </w:pPr>
    </w:p>
    <w:p w14:paraId="030A6031" w14:textId="77777777" w:rsidR="00354EAB" w:rsidRPr="00DF7835" w:rsidRDefault="00FC1CC7" w:rsidP="00DF7835">
      <w:pPr>
        <w:rPr>
          <w:b/>
          <w:lang w:val="en-GB"/>
        </w:rPr>
      </w:pPr>
      <w:r w:rsidRPr="00DF7835">
        <w:rPr>
          <w:b/>
          <w:lang w:val="en-GB"/>
        </w:rPr>
        <w:t>Job prospects</w:t>
      </w:r>
    </w:p>
    <w:p w14:paraId="4018E043" w14:textId="77777777" w:rsidR="00AC2F1E" w:rsidRDefault="00AC2F1E" w:rsidP="006965F1">
      <w:pPr>
        <w:rPr>
          <w:lang w:val="en-GB"/>
        </w:rPr>
      </w:pPr>
      <w:r>
        <w:rPr>
          <w:lang w:val="en-GB"/>
        </w:rPr>
        <w:t>On a practical note, mention must be made of capacity for full-time employment. Even in Canada’s largest hospitals with over 7,000 deliveries per year, there are few obstetric physicians (other than those who do gestational diabetes work) who do not need to supplement their obstetric medicine with other activities, be they other internal medicine work</w:t>
      </w:r>
      <w:r w:rsidR="00B6682B">
        <w:rPr>
          <w:lang w:val="en-GB"/>
        </w:rPr>
        <w:t>,</w:t>
      </w:r>
      <w:r w:rsidR="00971091">
        <w:rPr>
          <w:lang w:val="en-GB"/>
        </w:rPr>
        <w:t xml:space="preserve"> </w:t>
      </w:r>
      <w:r>
        <w:rPr>
          <w:lang w:val="en-GB"/>
        </w:rPr>
        <w:t xml:space="preserve">teaching, administration, or research. This is especially true in stand-alone hospitals where a cadre of obstetric physicians is needed to provide a work-force that can provide appropriate after-hours coverage and during vacations or other absences. </w:t>
      </w:r>
    </w:p>
    <w:p w14:paraId="1560477B" w14:textId="77777777" w:rsidR="00282BB1" w:rsidRDefault="00282BB1" w:rsidP="006965F1">
      <w:pPr>
        <w:rPr>
          <w:lang w:val="en-GB"/>
        </w:rPr>
      </w:pPr>
    </w:p>
    <w:p w14:paraId="29A2FBB2" w14:textId="77777777" w:rsidR="00FB55C7" w:rsidRPr="00DF7835" w:rsidRDefault="007C6457" w:rsidP="00DF7835">
      <w:pPr>
        <w:rPr>
          <w:b/>
          <w:lang w:val="en-GB"/>
        </w:rPr>
      </w:pPr>
      <w:r w:rsidRPr="00DF7835">
        <w:rPr>
          <w:b/>
          <w:lang w:val="en-GB"/>
        </w:rPr>
        <w:t>Obstetric medicine models of care</w:t>
      </w:r>
    </w:p>
    <w:p w14:paraId="6C9EB67A" w14:textId="77777777" w:rsidR="005D5844" w:rsidRDefault="007C6457">
      <w:pPr>
        <w:rPr>
          <w:lang w:val="en-GB"/>
        </w:rPr>
      </w:pPr>
      <w:r w:rsidRPr="00B02A1C">
        <w:rPr>
          <w:lang w:val="en-GB"/>
        </w:rPr>
        <w:t xml:space="preserve">There are two models of </w:t>
      </w:r>
      <w:r w:rsidR="009531D5">
        <w:rPr>
          <w:lang w:val="en-GB"/>
        </w:rPr>
        <w:t xml:space="preserve">inpatient and outpatient </w:t>
      </w:r>
      <w:r w:rsidRPr="00B02A1C">
        <w:rPr>
          <w:lang w:val="en-GB"/>
        </w:rPr>
        <w:t>care for obstetric medicine in Canada</w:t>
      </w:r>
      <w:r w:rsidR="005D5844">
        <w:rPr>
          <w:lang w:val="en-GB"/>
        </w:rPr>
        <w:t xml:space="preserve">: </w:t>
      </w:r>
      <w:r w:rsidRPr="00B02A1C">
        <w:rPr>
          <w:lang w:val="en-GB"/>
        </w:rPr>
        <w:t>the ‘general obstetric medicine’ model and the ‘direct</w:t>
      </w:r>
      <w:r w:rsidR="005D5844">
        <w:rPr>
          <w:lang w:val="en-GB"/>
        </w:rPr>
        <w:t>-</w:t>
      </w:r>
      <w:r w:rsidRPr="00B02A1C">
        <w:rPr>
          <w:lang w:val="en-GB"/>
        </w:rPr>
        <w:t>to</w:t>
      </w:r>
      <w:r w:rsidR="005D5844">
        <w:rPr>
          <w:lang w:val="en-GB"/>
        </w:rPr>
        <w:t>-</w:t>
      </w:r>
      <w:r w:rsidRPr="00B02A1C">
        <w:rPr>
          <w:lang w:val="en-GB"/>
        </w:rPr>
        <w:t xml:space="preserve">subspecialist’ model. </w:t>
      </w:r>
      <w:r w:rsidR="00CD2B45">
        <w:rPr>
          <w:lang w:val="en-GB"/>
        </w:rPr>
        <w:t xml:space="preserve">Each is available throughout the country, particularly in Western and Central Canada and Quebec, with no centralisation of care. </w:t>
      </w:r>
      <w:r w:rsidR="00782ED9">
        <w:rPr>
          <w:lang w:val="en-GB"/>
        </w:rPr>
        <w:t>Obstetric medicine is focussed almost entirely in tertiary perinatal units that focus on high-risk pregnancies. Canada has 24 such perinatal centres and at present, obstetric general internists are located in 13. In addition,</w:t>
      </w:r>
      <w:r w:rsidR="00E46A5F">
        <w:rPr>
          <w:lang w:val="en-GB"/>
        </w:rPr>
        <w:t xml:space="preserve"> most of</w:t>
      </w:r>
      <w:r w:rsidR="00782ED9">
        <w:rPr>
          <w:lang w:val="en-GB"/>
        </w:rPr>
        <w:t xml:space="preserve"> the</w:t>
      </w:r>
      <w:r w:rsidR="00E46A5F">
        <w:rPr>
          <w:lang w:val="en-GB"/>
        </w:rPr>
        <w:t xml:space="preserve">se centres have various </w:t>
      </w:r>
      <w:r w:rsidR="00782ED9">
        <w:rPr>
          <w:lang w:val="en-GB"/>
        </w:rPr>
        <w:t xml:space="preserve">interested sub-specialists, some of them with keen interest in their area of expertise as it relates to pregnancy, </w:t>
      </w:r>
      <w:r w:rsidR="00E46A5F">
        <w:rPr>
          <w:lang w:val="en-GB"/>
        </w:rPr>
        <w:t xml:space="preserve">most commonly </w:t>
      </w:r>
      <w:r w:rsidR="00782ED9">
        <w:rPr>
          <w:lang w:val="en-GB"/>
        </w:rPr>
        <w:t xml:space="preserve">diabetes mellitus, </w:t>
      </w:r>
      <w:r w:rsidR="00E46A5F">
        <w:rPr>
          <w:lang w:val="en-GB"/>
        </w:rPr>
        <w:t xml:space="preserve">but also </w:t>
      </w:r>
      <w:r w:rsidR="00782ED9">
        <w:rPr>
          <w:lang w:val="en-GB"/>
        </w:rPr>
        <w:t>cardiology or renal disease</w:t>
      </w:r>
      <w:r w:rsidR="00CC0E04">
        <w:rPr>
          <w:lang w:val="en-GB"/>
        </w:rPr>
        <w:t xml:space="preserve"> for example</w:t>
      </w:r>
      <w:r w:rsidR="00782ED9">
        <w:rPr>
          <w:lang w:val="en-GB"/>
        </w:rPr>
        <w:t xml:space="preserve">. </w:t>
      </w:r>
      <w:r w:rsidR="00C057BF">
        <w:rPr>
          <w:lang w:val="en-GB"/>
        </w:rPr>
        <w:t xml:space="preserve">Other maternity centres may have individuals who can provide obstetric medicine opinions, depending on their exposure during internal medicine training and their level of comfort. </w:t>
      </w:r>
    </w:p>
    <w:p w14:paraId="1FCB45DB" w14:textId="77777777" w:rsidR="00196309" w:rsidRDefault="00196309" w:rsidP="00196309">
      <w:pPr>
        <w:rPr>
          <w:lang w:val="en-GB"/>
        </w:rPr>
      </w:pPr>
      <w:r w:rsidRPr="004F1CF7">
        <w:rPr>
          <w:lang w:val="en-GB"/>
        </w:rPr>
        <w:t xml:space="preserve">In the </w:t>
      </w:r>
      <w:r w:rsidRPr="004F1CF7">
        <w:rPr>
          <w:b/>
          <w:lang w:val="en-GB"/>
        </w:rPr>
        <w:t>direct-to-subspecialist model</w:t>
      </w:r>
      <w:r w:rsidRPr="004F1CF7">
        <w:rPr>
          <w:lang w:val="en-GB"/>
        </w:rPr>
        <w:t>, referrals are sen</w:t>
      </w:r>
      <w:r>
        <w:rPr>
          <w:lang w:val="en-GB"/>
        </w:rPr>
        <w:t>t by the maternity care provider</w:t>
      </w:r>
      <w:r w:rsidRPr="004F1CF7">
        <w:rPr>
          <w:lang w:val="en-GB"/>
        </w:rPr>
        <w:t xml:space="preserve"> directly to the </w:t>
      </w:r>
      <w:r w:rsidRPr="00282BB1">
        <w:rPr>
          <w:lang w:val="en-GB"/>
        </w:rPr>
        <w:t xml:space="preserve">relevant subspecialist(s), </w:t>
      </w:r>
      <w:r>
        <w:rPr>
          <w:lang w:val="en-GB"/>
        </w:rPr>
        <w:t xml:space="preserve">with or without the patient being seen by the </w:t>
      </w:r>
      <w:r w:rsidRPr="00282BB1">
        <w:rPr>
          <w:lang w:val="en-GB"/>
        </w:rPr>
        <w:t xml:space="preserve">obstetric </w:t>
      </w:r>
      <w:r>
        <w:rPr>
          <w:lang w:val="en-GB"/>
        </w:rPr>
        <w:t>internist</w:t>
      </w:r>
      <w:r w:rsidR="00B6682B">
        <w:rPr>
          <w:lang w:val="en-GB"/>
        </w:rPr>
        <w:t>. S</w:t>
      </w:r>
      <w:r>
        <w:rPr>
          <w:lang w:val="en-GB"/>
        </w:rPr>
        <w:t>/he is most likely to be involved when either multiple subspecialists may be required or the problem is undifferentiated and the relevant subspecialist required is not clear</w:t>
      </w:r>
      <w:r w:rsidRPr="00282BB1">
        <w:rPr>
          <w:lang w:val="en-GB"/>
        </w:rPr>
        <w:t>.</w:t>
      </w:r>
      <w:r w:rsidR="009531D5">
        <w:rPr>
          <w:lang w:val="en-GB"/>
        </w:rPr>
        <w:t xml:space="preserve"> </w:t>
      </w:r>
    </w:p>
    <w:p w14:paraId="5443ACD0" w14:textId="77777777" w:rsidR="00FB0D3E" w:rsidRDefault="007C6457">
      <w:pPr>
        <w:rPr>
          <w:lang w:val="en-GB"/>
        </w:rPr>
      </w:pPr>
      <w:r w:rsidRPr="00B02A1C">
        <w:rPr>
          <w:lang w:val="en-GB"/>
        </w:rPr>
        <w:t xml:space="preserve">In the </w:t>
      </w:r>
      <w:r w:rsidR="00F60B5D" w:rsidRPr="00196309">
        <w:rPr>
          <w:b/>
          <w:lang w:val="en-GB"/>
        </w:rPr>
        <w:t>general obstetric medicine model</w:t>
      </w:r>
      <w:r w:rsidRPr="00B02A1C">
        <w:rPr>
          <w:lang w:val="en-GB"/>
        </w:rPr>
        <w:t xml:space="preserve">, all referrals </w:t>
      </w:r>
      <w:r w:rsidR="005D5844">
        <w:rPr>
          <w:lang w:val="en-GB"/>
        </w:rPr>
        <w:t xml:space="preserve">(whether clearly within one organ system or not) </w:t>
      </w:r>
      <w:r w:rsidRPr="00B02A1C">
        <w:rPr>
          <w:lang w:val="en-GB"/>
        </w:rPr>
        <w:t xml:space="preserve">are sent to the </w:t>
      </w:r>
      <w:r w:rsidR="005D5844">
        <w:rPr>
          <w:lang w:val="en-GB"/>
        </w:rPr>
        <w:t xml:space="preserve">obstetric </w:t>
      </w:r>
      <w:r w:rsidRPr="00B02A1C">
        <w:rPr>
          <w:lang w:val="en-GB"/>
        </w:rPr>
        <w:t xml:space="preserve">internist to assist with diagnosis and management. </w:t>
      </w:r>
      <w:r w:rsidR="005D5844">
        <w:rPr>
          <w:lang w:val="en-GB"/>
        </w:rPr>
        <w:t xml:space="preserve">As outpatients or inpatients, women are assessed in a ‘one-stop’ shop where multi-organ system disease can be managed. </w:t>
      </w:r>
      <w:r w:rsidR="00FB0D3E">
        <w:rPr>
          <w:lang w:val="en-GB"/>
        </w:rPr>
        <w:t xml:space="preserve">Some of these clinics have dedicated allied health care members, such as pharmacists, dieticians, and nurse </w:t>
      </w:r>
      <w:r w:rsidR="00FB0D3E" w:rsidRPr="00345417">
        <w:rPr>
          <w:lang w:val="en-GB"/>
        </w:rPr>
        <w:t xml:space="preserve">practitioners, who further contribute to a woman’s comprehensive and efficient assessment. </w:t>
      </w:r>
      <w:r w:rsidR="005D5844" w:rsidRPr="00345417">
        <w:rPr>
          <w:lang w:val="en-GB"/>
        </w:rPr>
        <w:t xml:space="preserve">The need for subspecialist involvement </w:t>
      </w:r>
      <w:r w:rsidR="00AA6E12" w:rsidRPr="00345417">
        <w:rPr>
          <w:lang w:val="en-GB"/>
        </w:rPr>
        <w:t xml:space="preserve">or co-management </w:t>
      </w:r>
      <w:r w:rsidR="005D5844" w:rsidRPr="00345417">
        <w:rPr>
          <w:lang w:val="en-GB"/>
        </w:rPr>
        <w:t>is determined by the obstetric physician</w:t>
      </w:r>
      <w:r w:rsidR="00FB0D3E" w:rsidRPr="00345417">
        <w:rPr>
          <w:lang w:val="en-GB"/>
        </w:rPr>
        <w:t xml:space="preserve"> </w:t>
      </w:r>
      <w:r w:rsidR="00FC1CC7" w:rsidRPr="00FC1CC7">
        <w:rPr>
          <w:rFonts w:ascii="Calibri" w:hAnsi="Calibri"/>
          <w:bCs/>
        </w:rPr>
        <w:t>in agreement with the obstetrician, MFM or referring physician</w:t>
      </w:r>
      <w:r w:rsidR="00FB0D3E" w:rsidRPr="00345417">
        <w:rPr>
          <w:rFonts w:ascii="Calibri" w:hAnsi="Calibri"/>
        </w:rPr>
        <w:t xml:space="preserve">. </w:t>
      </w:r>
      <w:r w:rsidR="005D5844" w:rsidRPr="00345417">
        <w:rPr>
          <w:lang w:val="en-GB"/>
        </w:rPr>
        <w:t xml:space="preserve"> S/he liaises with existing subspecialists or makes new referrals, as appropriate. During pregnancy or postpartum, care can be shared with an existing subspecialist(s) or taken over temporarily</w:t>
      </w:r>
      <w:r w:rsidR="00B6682B">
        <w:rPr>
          <w:lang w:val="en-GB"/>
        </w:rPr>
        <w:t>. T</w:t>
      </w:r>
      <w:r w:rsidR="005D5844" w:rsidRPr="00345417">
        <w:rPr>
          <w:lang w:val="en-GB"/>
        </w:rPr>
        <w:t xml:space="preserve">his is individualised </w:t>
      </w:r>
      <w:r w:rsidR="005D5844">
        <w:rPr>
          <w:lang w:val="en-GB"/>
        </w:rPr>
        <w:t xml:space="preserve">and determined in part by the views of the woman, the level of interest expressed by the subspecialist, and the existing relationship that the woman has with her specialist. Regardless, the </w:t>
      </w:r>
      <w:r w:rsidRPr="00B02A1C">
        <w:rPr>
          <w:lang w:val="en-GB"/>
        </w:rPr>
        <w:t>obstetric internist co</w:t>
      </w:r>
      <w:r w:rsidR="00282BB1">
        <w:rPr>
          <w:lang w:val="en-GB"/>
        </w:rPr>
        <w:t>-</w:t>
      </w:r>
      <w:r w:rsidRPr="00B02A1C">
        <w:rPr>
          <w:lang w:val="en-GB"/>
        </w:rPr>
        <w:t>ordinates care amongst all doctors involved in th</w:t>
      </w:r>
      <w:r w:rsidR="00282BB1">
        <w:rPr>
          <w:lang w:val="en-GB"/>
        </w:rPr>
        <w:t xml:space="preserve">at woman’s </w:t>
      </w:r>
      <w:r w:rsidR="005D5844">
        <w:rPr>
          <w:lang w:val="en-GB"/>
        </w:rPr>
        <w:t xml:space="preserve">medical </w:t>
      </w:r>
      <w:r w:rsidRPr="00B02A1C">
        <w:rPr>
          <w:lang w:val="en-GB"/>
        </w:rPr>
        <w:t xml:space="preserve">care. </w:t>
      </w:r>
    </w:p>
    <w:p w14:paraId="434981A0" w14:textId="77777777" w:rsidR="005D5844" w:rsidRDefault="00FB0D3E">
      <w:pPr>
        <w:rPr>
          <w:lang w:val="en-GB"/>
        </w:rPr>
      </w:pPr>
      <w:r>
        <w:rPr>
          <w:lang w:val="en-GB"/>
        </w:rPr>
        <w:t>Many maternity care providers utilise both models, depending on their relationship with the obstetric internists and the medical subspecialists</w:t>
      </w:r>
      <w:r w:rsidDel="00FB0D3E">
        <w:rPr>
          <w:lang w:val="en-GB"/>
        </w:rPr>
        <w:t xml:space="preserve"> </w:t>
      </w:r>
    </w:p>
    <w:p w14:paraId="75FEBDB3" w14:textId="77777777" w:rsidR="00526C7E" w:rsidRDefault="00196309" w:rsidP="00196309">
      <w:pPr>
        <w:rPr>
          <w:lang w:val="en-GB"/>
        </w:rPr>
      </w:pPr>
      <w:r>
        <w:rPr>
          <w:lang w:val="en-GB"/>
        </w:rPr>
        <w:t>Referrals are taken from any maternity care-provider i.e., midwife, family doctor, general obstetrician, or maternal-fetal medicine specialist</w:t>
      </w:r>
      <w:r w:rsidR="004E67D2">
        <w:rPr>
          <w:lang w:val="en-GB"/>
        </w:rPr>
        <w:t>,</w:t>
      </w:r>
      <w:r>
        <w:rPr>
          <w:lang w:val="en-GB"/>
        </w:rPr>
        <w:t xml:space="preserve"> or any other physician or surgeon who has concerns about pre-existing or new medical issues in pregnancy. </w:t>
      </w:r>
      <w:r w:rsidR="00526C7E">
        <w:rPr>
          <w:lang w:val="en-GB"/>
        </w:rPr>
        <w:t xml:space="preserve">Canada has a system of socialised medicine, with all maternity care paid for. Women can self-refer to their general practitioner or midwife (with midwifery services provided in a largely parallel system of care that is beyond the scope of this discussion). </w:t>
      </w:r>
      <w:r w:rsidR="00CF5143">
        <w:rPr>
          <w:lang w:val="en-GB"/>
        </w:rPr>
        <w:t>Self-referral is not possible to obstetric medicine, to whom a referral must be made by the midwife, general practitioner, obstetrician, or other</w:t>
      </w:r>
      <w:r w:rsidR="004B1A99">
        <w:rPr>
          <w:lang w:val="en-GB"/>
        </w:rPr>
        <w:t xml:space="preserve"> doctor</w:t>
      </w:r>
      <w:r w:rsidR="00CF5143">
        <w:rPr>
          <w:lang w:val="en-GB"/>
        </w:rPr>
        <w:t xml:space="preserve">. </w:t>
      </w:r>
    </w:p>
    <w:p w14:paraId="48C06F6B" w14:textId="77777777" w:rsidR="00632E7D" w:rsidRDefault="00632E7D" w:rsidP="00196309">
      <w:pPr>
        <w:rPr>
          <w:lang w:val="en-GB"/>
        </w:rPr>
      </w:pPr>
      <w:r>
        <w:rPr>
          <w:lang w:val="en-GB"/>
        </w:rPr>
        <w:t>In terms of the content of the consultation, w</w:t>
      </w:r>
      <w:r w:rsidR="00196309">
        <w:rPr>
          <w:lang w:val="en-GB"/>
        </w:rPr>
        <w:t xml:space="preserve">omen may be seen pre-pregnancy for counselling and planning, during pregnancy to optimise management, and/or after pregnancy to ensure disease resolution, continuity of care, and appropriate planning for subsequent pregnancy and long-term health. </w:t>
      </w:r>
      <w:r>
        <w:rPr>
          <w:lang w:val="en-GB"/>
        </w:rPr>
        <w:t xml:space="preserve">At minimum, general practitioners who are not providing maternity care are copied on the booking letter by the maternity care provider and obstetric medicine and other subspecialty consultants during the pregnancy. These general practitioners resume care of the woman after delivery, sometimes within days for women who require close follow-up for complicated (such as hypertensive) pregnancy, and definitely following the six-week postnatal visit with the maternity care provider. Obstetric internists assist with this care in the days, weeks, and sometimes months following pregnancy when plans need to be made regarding long-term care, such as for proteinuria in pregnancy. </w:t>
      </w:r>
    </w:p>
    <w:p w14:paraId="197F2B39" w14:textId="77777777" w:rsidR="00196309" w:rsidRDefault="00782ED9" w:rsidP="00196309">
      <w:pPr>
        <w:rPr>
          <w:lang w:val="en-GB"/>
        </w:rPr>
      </w:pPr>
      <w:r>
        <w:rPr>
          <w:lang w:val="en-GB"/>
        </w:rPr>
        <w:t>Of note, a</w:t>
      </w:r>
      <w:r w:rsidR="009531D5">
        <w:rPr>
          <w:lang w:val="en-GB"/>
        </w:rPr>
        <w:t xml:space="preserve"> focus on postnatal care is increasing, not only as a way of transitioning the woman back to her prior care providers, but as a way to ensure that her pregnancy outcome (such as pre-eclampsia) informs future health care (such as cardiovascular risk screening). </w:t>
      </w:r>
      <w:r w:rsidR="00196309">
        <w:rPr>
          <w:lang w:val="en-GB"/>
        </w:rPr>
        <w:t xml:space="preserve">Women may be seen for a one-time consultation or for consultation and ongoing care whether or not the woman is delivering in the obstetric physician’s own hospital. </w:t>
      </w:r>
    </w:p>
    <w:p w14:paraId="3EA9EAE5" w14:textId="77777777" w:rsidR="0090504D" w:rsidRDefault="0090504D" w:rsidP="00BA15FD">
      <w:pPr>
        <w:rPr>
          <w:lang w:val="en-GB"/>
        </w:rPr>
      </w:pPr>
    </w:p>
    <w:p w14:paraId="17A52E15" w14:textId="77777777" w:rsidR="00F9105C" w:rsidRPr="00F9105C" w:rsidRDefault="00F9105C" w:rsidP="00BA15FD">
      <w:pPr>
        <w:rPr>
          <w:b/>
          <w:lang w:val="en-GB"/>
        </w:rPr>
      </w:pPr>
      <w:r w:rsidRPr="00F9105C">
        <w:rPr>
          <w:b/>
          <w:lang w:val="en-GB"/>
        </w:rPr>
        <w:t>The future in Canada</w:t>
      </w:r>
    </w:p>
    <w:p w14:paraId="36E59BC5" w14:textId="77777777" w:rsidR="006A7596" w:rsidRDefault="0049399E">
      <w:pPr>
        <w:rPr>
          <w:lang w:val="en-GB"/>
        </w:rPr>
      </w:pPr>
      <w:r>
        <w:rPr>
          <w:lang w:val="en-GB"/>
        </w:rPr>
        <w:t xml:space="preserve">Obstetric medicine began in Canada approximately 30 years ago, with </w:t>
      </w:r>
      <w:r w:rsidR="00196309">
        <w:rPr>
          <w:lang w:val="en-GB"/>
        </w:rPr>
        <w:t>one or</w:t>
      </w:r>
      <w:r>
        <w:rPr>
          <w:lang w:val="en-GB"/>
        </w:rPr>
        <w:t xml:space="preserve"> two </w:t>
      </w:r>
      <w:r w:rsidR="00307CBA">
        <w:rPr>
          <w:lang w:val="en-GB"/>
        </w:rPr>
        <w:t>formally</w:t>
      </w:r>
      <w:r>
        <w:rPr>
          <w:lang w:val="en-GB"/>
        </w:rPr>
        <w:t>-</w:t>
      </w:r>
      <w:r w:rsidR="00307CBA">
        <w:rPr>
          <w:lang w:val="en-GB"/>
        </w:rPr>
        <w:t>trained obstetric internists</w:t>
      </w:r>
      <w:r>
        <w:rPr>
          <w:lang w:val="en-GB"/>
        </w:rPr>
        <w:t xml:space="preserve">. </w:t>
      </w:r>
      <w:r w:rsidR="00D25C7A">
        <w:rPr>
          <w:lang w:val="en-GB"/>
        </w:rPr>
        <w:t>T</w:t>
      </w:r>
      <w:r>
        <w:rPr>
          <w:lang w:val="en-GB"/>
        </w:rPr>
        <w:t xml:space="preserve">here are </w:t>
      </w:r>
      <w:r w:rsidR="00D25C7A">
        <w:rPr>
          <w:lang w:val="en-GB"/>
        </w:rPr>
        <w:t xml:space="preserve">now </w:t>
      </w:r>
      <w:r>
        <w:rPr>
          <w:lang w:val="en-GB"/>
        </w:rPr>
        <w:t xml:space="preserve">more than 40 </w:t>
      </w:r>
      <w:r w:rsidR="00307CBA">
        <w:rPr>
          <w:lang w:val="en-GB"/>
        </w:rPr>
        <w:t xml:space="preserve">practicing </w:t>
      </w:r>
      <w:r>
        <w:rPr>
          <w:lang w:val="en-GB"/>
        </w:rPr>
        <w:t>o</w:t>
      </w:r>
      <w:r w:rsidR="00307CBA">
        <w:rPr>
          <w:lang w:val="en-GB"/>
        </w:rPr>
        <w:t>bstetrical internists across the country</w:t>
      </w:r>
      <w:r w:rsidR="003302C4">
        <w:rPr>
          <w:lang w:val="en-GB"/>
        </w:rPr>
        <w:t xml:space="preserve"> </w:t>
      </w:r>
      <w:r w:rsidR="00D25C7A">
        <w:rPr>
          <w:lang w:val="en-GB"/>
        </w:rPr>
        <w:t xml:space="preserve">and </w:t>
      </w:r>
      <w:r w:rsidR="00307CBA">
        <w:rPr>
          <w:lang w:val="en-GB"/>
        </w:rPr>
        <w:t xml:space="preserve">approximately </w:t>
      </w:r>
      <w:r>
        <w:rPr>
          <w:lang w:val="en-GB"/>
        </w:rPr>
        <w:t xml:space="preserve">two to four </w:t>
      </w:r>
      <w:r w:rsidR="00307CBA">
        <w:rPr>
          <w:lang w:val="en-GB"/>
        </w:rPr>
        <w:t>physicians</w:t>
      </w:r>
      <w:r w:rsidR="00D25C7A">
        <w:rPr>
          <w:lang w:val="en-GB"/>
        </w:rPr>
        <w:t xml:space="preserve"> each year</w:t>
      </w:r>
      <w:r w:rsidR="00307CBA">
        <w:rPr>
          <w:lang w:val="en-GB"/>
        </w:rPr>
        <w:t xml:space="preserve"> train in obstetric medicine and purs</w:t>
      </w:r>
      <w:r>
        <w:rPr>
          <w:lang w:val="en-GB"/>
        </w:rPr>
        <w:t>ue subsequent practice in the area</w:t>
      </w:r>
      <w:r w:rsidR="00307CBA">
        <w:rPr>
          <w:lang w:val="en-GB"/>
        </w:rPr>
        <w:t xml:space="preserve">. </w:t>
      </w:r>
      <w:r w:rsidR="003302C4">
        <w:rPr>
          <w:lang w:val="en-GB"/>
        </w:rPr>
        <w:t xml:space="preserve">Canada’s obstetric medicine physicians have been strong advocates for their area, </w:t>
      </w:r>
      <w:r w:rsidR="002454D6">
        <w:rPr>
          <w:lang w:val="en-GB"/>
        </w:rPr>
        <w:t xml:space="preserve">providing training opportunities for those in other specialties and seeking active membership </w:t>
      </w:r>
      <w:r w:rsidR="003302C4">
        <w:rPr>
          <w:lang w:val="en-GB"/>
        </w:rPr>
        <w:t xml:space="preserve">in regional (GÉMOQ, </w:t>
      </w:r>
      <w:r w:rsidR="003302C4" w:rsidRPr="00CA77C5">
        <w:rPr>
          <w:lang w:val="en-GB"/>
        </w:rPr>
        <w:t>Groupe d'étude en médecine obstétricale du Québec</w:t>
      </w:r>
      <w:r w:rsidR="003302C4">
        <w:rPr>
          <w:lang w:val="en-GB"/>
        </w:rPr>
        <w:t>), national (</w:t>
      </w:r>
      <w:r w:rsidR="0097790D">
        <w:rPr>
          <w:lang w:val="en-GB"/>
        </w:rPr>
        <w:t xml:space="preserve">CSIM, Canadian Society of Internal Medicine; </w:t>
      </w:r>
      <w:r w:rsidR="003302C4">
        <w:rPr>
          <w:lang w:val="en-GB"/>
        </w:rPr>
        <w:t>NASOM, North American Society of Obstetric Medicine</w:t>
      </w:r>
      <w:r w:rsidR="002454D6">
        <w:rPr>
          <w:lang w:val="en-GB"/>
        </w:rPr>
        <w:t xml:space="preserve">; </w:t>
      </w:r>
      <w:r w:rsidR="003302C4">
        <w:rPr>
          <w:lang w:val="en-GB"/>
        </w:rPr>
        <w:t>NASOM</w:t>
      </w:r>
      <w:r w:rsidR="003302C4" w:rsidRPr="00FF5745">
        <w:rPr>
          <w:lang w:val="en-GB"/>
        </w:rPr>
        <w:t xml:space="preserve"> </w:t>
      </w:r>
      <w:r w:rsidR="003302C4">
        <w:rPr>
          <w:lang w:val="en-GB"/>
        </w:rPr>
        <w:t>North American Society for the Study of Hypertension in Pregnancy</w:t>
      </w:r>
      <w:r w:rsidR="002454D6">
        <w:rPr>
          <w:lang w:val="en-GB"/>
        </w:rPr>
        <w:t>;</w:t>
      </w:r>
      <w:r w:rsidR="00FD5647">
        <w:rPr>
          <w:lang w:val="en-GB"/>
        </w:rPr>
        <w:t xml:space="preserve"> and SOGC</w:t>
      </w:r>
      <w:r w:rsidR="003302C4">
        <w:rPr>
          <w:lang w:val="en-GB"/>
        </w:rPr>
        <w:t xml:space="preserve">), and international (ISOM, International Societies of Obstetric Medicine) societies. </w:t>
      </w:r>
      <w:r w:rsidR="00E118EF">
        <w:rPr>
          <w:lang w:val="en-GB"/>
        </w:rPr>
        <w:t>Hopefully, g</w:t>
      </w:r>
      <w:r w:rsidR="003302C4">
        <w:rPr>
          <w:lang w:val="en-GB"/>
        </w:rPr>
        <w:t xml:space="preserve">rowth of obstetric medicine in Canada will be further </w:t>
      </w:r>
      <w:r>
        <w:rPr>
          <w:lang w:val="en-GB"/>
        </w:rPr>
        <w:t xml:space="preserve">fuelled by </w:t>
      </w:r>
      <w:r w:rsidR="00E118EF">
        <w:rPr>
          <w:lang w:val="en-GB"/>
        </w:rPr>
        <w:t xml:space="preserve">the pursuit of </w:t>
      </w:r>
      <w:r w:rsidR="003302C4">
        <w:rPr>
          <w:lang w:val="en-GB"/>
        </w:rPr>
        <w:t>RCPSC-</w:t>
      </w:r>
      <w:r>
        <w:rPr>
          <w:lang w:val="en-GB"/>
        </w:rPr>
        <w:t>recognition of o</w:t>
      </w:r>
      <w:r w:rsidR="00307CBA">
        <w:rPr>
          <w:lang w:val="en-GB"/>
        </w:rPr>
        <w:t xml:space="preserve">bstetric medicine </w:t>
      </w:r>
      <w:r>
        <w:rPr>
          <w:lang w:val="en-GB"/>
        </w:rPr>
        <w:t xml:space="preserve">by a formal Diploma qualification. </w:t>
      </w:r>
      <w:r w:rsidR="003302C4">
        <w:rPr>
          <w:lang w:val="en-GB"/>
        </w:rPr>
        <w:t>As said at the Vancouver 2010 Olympics, ‘</w:t>
      </w:r>
      <w:r w:rsidR="007C6457" w:rsidRPr="00B02A1C">
        <w:rPr>
          <w:i/>
          <w:lang w:val="en-GB"/>
        </w:rPr>
        <w:t>Go Canada Go</w:t>
      </w:r>
      <w:r w:rsidR="003302C4">
        <w:rPr>
          <w:lang w:val="en-GB"/>
        </w:rPr>
        <w:t>’.</w:t>
      </w:r>
      <w:r w:rsidR="006A7596">
        <w:rPr>
          <w:lang w:val="en-GB"/>
        </w:rPr>
        <w:br w:type="page"/>
      </w:r>
    </w:p>
    <w:p w14:paraId="21959AA0" w14:textId="77777777" w:rsidR="006A7596" w:rsidRPr="00345417" w:rsidRDefault="006A7596" w:rsidP="003302C4">
      <w:pPr>
        <w:rPr>
          <w:b/>
          <w:lang w:val="en-GB"/>
        </w:rPr>
      </w:pPr>
      <w:r w:rsidRPr="00345417">
        <w:rPr>
          <w:b/>
          <w:lang w:val="en-GB"/>
        </w:rPr>
        <w:t>REFERENCES</w:t>
      </w:r>
    </w:p>
    <w:p w14:paraId="0359BF99" w14:textId="77777777" w:rsidR="006A7596" w:rsidRPr="00345417" w:rsidRDefault="006A7596" w:rsidP="006A7596">
      <w:pPr>
        <w:rPr>
          <w:lang w:val="fr-FR"/>
        </w:rPr>
      </w:pPr>
      <w:r w:rsidRPr="00345417">
        <w:rPr>
          <w:lang w:val="fr-FR"/>
        </w:rPr>
        <w:t xml:space="preserve">1. Say L, Chou D, Gemmill A, </w:t>
      </w:r>
      <w:r w:rsidR="00DF7835">
        <w:rPr>
          <w:lang w:val="fr-FR"/>
        </w:rPr>
        <w:t xml:space="preserve">et al. </w:t>
      </w:r>
      <w:r w:rsidR="00DF7835" w:rsidRPr="00345417">
        <w:rPr>
          <w:lang w:val="fr-FR"/>
        </w:rPr>
        <w:t xml:space="preserve"> </w:t>
      </w:r>
      <w:r w:rsidRPr="00345417">
        <w:rPr>
          <w:lang w:val="fr-FR"/>
        </w:rPr>
        <w:t xml:space="preserve">Global causes of maternal death: a WHO systematic analysis. Lancet Glob Health 2014; 2: e323–33. </w:t>
      </w:r>
    </w:p>
    <w:p w14:paraId="25181166" w14:textId="77777777" w:rsidR="006A7596" w:rsidRPr="00345417" w:rsidRDefault="00FC1CC7" w:rsidP="006A7596">
      <w:pPr>
        <w:pStyle w:val="CommentText"/>
        <w:rPr>
          <w:sz w:val="22"/>
          <w:szCs w:val="22"/>
        </w:rPr>
      </w:pPr>
      <w:r w:rsidRPr="00FC1CC7">
        <w:rPr>
          <w:sz w:val="22"/>
          <w:szCs w:val="22"/>
          <w:lang w:val="fr-FR"/>
        </w:rPr>
        <w:t xml:space="preserve">2. </w:t>
      </w:r>
      <w:r w:rsidRPr="00FC1CC7">
        <w:rPr>
          <w:sz w:val="22"/>
          <w:szCs w:val="22"/>
        </w:rPr>
        <w:t xml:space="preserve">Knight M, Kenyon S, Brocklehurst </w:t>
      </w:r>
      <w:r w:rsidR="00DF7835">
        <w:rPr>
          <w:sz w:val="22"/>
          <w:szCs w:val="22"/>
        </w:rPr>
        <w:t xml:space="preserve">et al </w:t>
      </w:r>
      <w:r w:rsidRPr="00FC1CC7">
        <w:rPr>
          <w:sz w:val="22"/>
          <w:szCs w:val="22"/>
        </w:rPr>
        <w:t xml:space="preserve"> (Eds.) on behalf of MBRRACE-UK. Saving Lives, Improving Mothers’ Care - Lessons learned to inform future maternity care from the UK and Ireland Confidential Enquiries into Maternal Deaths and Morbidity 2009–12. Oxford: National Perinatal Epidemiology Unit, University of Oxford 2014. ISBN 978-0-9931267-1-0</w:t>
      </w:r>
    </w:p>
    <w:p w14:paraId="27602E1A" w14:textId="77777777" w:rsidR="006A7596" w:rsidRPr="00345417" w:rsidRDefault="00FC1CC7" w:rsidP="006A7596">
      <w:pPr>
        <w:pStyle w:val="CommentText"/>
        <w:rPr>
          <w:sz w:val="22"/>
          <w:szCs w:val="22"/>
        </w:rPr>
      </w:pPr>
      <w:r w:rsidRPr="00FC1CC7">
        <w:rPr>
          <w:sz w:val="22"/>
          <w:szCs w:val="22"/>
          <w:lang w:val="fr-FR"/>
        </w:rPr>
        <w:t xml:space="preserve">3. </w:t>
      </w:r>
      <w:r w:rsidRPr="00FC1CC7">
        <w:rPr>
          <w:sz w:val="22"/>
          <w:szCs w:val="22"/>
        </w:rPr>
        <w:t>Nair M, Kurinczuk J, Brocklehurst P</w:t>
      </w:r>
      <w:r w:rsidR="00DF7835">
        <w:rPr>
          <w:sz w:val="22"/>
          <w:szCs w:val="22"/>
        </w:rPr>
        <w:t xml:space="preserve">et al. </w:t>
      </w:r>
      <w:r w:rsidRPr="00FC1CC7">
        <w:rPr>
          <w:sz w:val="22"/>
          <w:szCs w:val="22"/>
        </w:rPr>
        <w:t xml:space="preserve"> Factors associated with maternal death from direct pregnancy complications: a UK national case-control study. BJOG 2015;122(5):653-662.</w:t>
      </w:r>
    </w:p>
    <w:p w14:paraId="2FD57031" w14:textId="77777777" w:rsidR="006A7596" w:rsidRPr="00345417" w:rsidRDefault="00FC1CC7" w:rsidP="006A7596">
      <w:pPr>
        <w:pStyle w:val="CommentText"/>
        <w:rPr>
          <w:sz w:val="22"/>
          <w:szCs w:val="22"/>
        </w:rPr>
      </w:pPr>
      <w:r w:rsidRPr="00FC1CC7">
        <w:rPr>
          <w:sz w:val="22"/>
          <w:szCs w:val="22"/>
          <w:lang w:val="fr-FR"/>
        </w:rPr>
        <w:t xml:space="preserve">4. </w:t>
      </w:r>
      <w:r w:rsidRPr="00FC1CC7">
        <w:rPr>
          <w:sz w:val="22"/>
          <w:szCs w:val="22"/>
        </w:rPr>
        <w:t>Charach R, Wolak T, Shoham-VardiI</w:t>
      </w:r>
      <w:r w:rsidR="00DF7835">
        <w:rPr>
          <w:sz w:val="22"/>
          <w:szCs w:val="22"/>
        </w:rPr>
        <w:t xml:space="preserve"> et al. </w:t>
      </w:r>
      <w:r w:rsidRPr="00FC1CC7">
        <w:rPr>
          <w:sz w:val="22"/>
          <w:szCs w:val="22"/>
        </w:rPr>
        <w:t>Can slight glucose intolerance during pregnancy predict future maternal atherosclerotic morbidity? Diabet Med. 2015 Nov 25. doi: 10.1111/dme.13036. [Epub ahead of print]</w:t>
      </w:r>
    </w:p>
    <w:p w14:paraId="2A3DCBFD" w14:textId="77777777" w:rsidR="006A7596" w:rsidRPr="00345417" w:rsidRDefault="00FC1CC7" w:rsidP="006A7596">
      <w:pPr>
        <w:pStyle w:val="CommentText"/>
        <w:rPr>
          <w:sz w:val="22"/>
          <w:szCs w:val="22"/>
        </w:rPr>
      </w:pPr>
      <w:r w:rsidRPr="00FC1CC7">
        <w:rPr>
          <w:sz w:val="22"/>
          <w:szCs w:val="22"/>
          <w:lang w:val="fr-FR"/>
        </w:rPr>
        <w:t xml:space="preserve">5. </w:t>
      </w:r>
      <w:r w:rsidRPr="00FC1CC7">
        <w:rPr>
          <w:sz w:val="22"/>
          <w:szCs w:val="22"/>
        </w:rPr>
        <w:t>Schokker SA, Van Oostwaard MF, Melman EM</w:t>
      </w:r>
      <w:r w:rsidR="00DF7835">
        <w:rPr>
          <w:sz w:val="22"/>
          <w:szCs w:val="22"/>
        </w:rPr>
        <w:t xml:space="preserve"> et al. </w:t>
      </w:r>
      <w:r w:rsidRPr="00FC1CC7">
        <w:rPr>
          <w:sz w:val="22"/>
          <w:szCs w:val="22"/>
        </w:rPr>
        <w:t xml:space="preserve"> Cerebrovascular, cardiovascular and renal hypertensive disease after hypertensive disorders of pregnancy. Preg </w:t>
      </w:r>
      <w:r w:rsidR="00DF7835">
        <w:rPr>
          <w:sz w:val="22"/>
          <w:szCs w:val="22"/>
        </w:rPr>
        <w:t xml:space="preserve"> </w:t>
      </w:r>
      <w:r w:rsidRPr="00FC1CC7">
        <w:rPr>
          <w:sz w:val="22"/>
          <w:szCs w:val="22"/>
        </w:rPr>
        <w:t xml:space="preserve">Hypertens. 2015 Oct;5(4):287-93. </w:t>
      </w:r>
    </w:p>
    <w:p w14:paraId="1FC767A1" w14:textId="77777777" w:rsidR="006A7596" w:rsidRPr="006B3D55" w:rsidRDefault="00BA2C35" w:rsidP="003302C4">
      <w:pPr>
        <w:rPr>
          <w:lang w:val="en-GB"/>
        </w:rPr>
      </w:pPr>
      <w:r>
        <w:rPr>
          <w:lang w:val="en-GB"/>
        </w:rPr>
        <w:t xml:space="preserve">6. </w:t>
      </w:r>
      <w:r w:rsidRPr="00BA2C35">
        <w:rPr>
          <w:lang w:val="en-GB"/>
        </w:rPr>
        <w:t xml:space="preserve">Cumyn A, Gibson P, CanCOM I Investigators. Validation of a Canadian curriculum in obstetric medicine. </w:t>
      </w:r>
      <w:r w:rsidR="00864453">
        <w:rPr>
          <w:lang w:val="en-GB"/>
        </w:rPr>
        <w:t xml:space="preserve"> </w:t>
      </w:r>
      <w:r w:rsidRPr="00BA2C35">
        <w:rPr>
          <w:lang w:val="en-GB"/>
        </w:rPr>
        <w:t>Obstet Med 2010;3:145-151</w:t>
      </w:r>
    </w:p>
    <w:sectPr w:rsidR="006A7596" w:rsidRPr="006B3D55" w:rsidSect="007C645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81293" w14:textId="77777777" w:rsidR="00A17458" w:rsidRDefault="00A17458" w:rsidP="00D20DD8">
      <w:pPr>
        <w:spacing w:after="0" w:line="240" w:lineRule="auto"/>
      </w:pPr>
      <w:r>
        <w:separator/>
      </w:r>
    </w:p>
  </w:endnote>
  <w:endnote w:type="continuationSeparator" w:id="0">
    <w:p w14:paraId="30BFB0C8" w14:textId="77777777" w:rsidR="00A17458" w:rsidRDefault="00A17458" w:rsidP="00D2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3507"/>
      <w:docPartObj>
        <w:docPartGallery w:val="Page Numbers (Bottom of Page)"/>
        <w:docPartUnique/>
      </w:docPartObj>
    </w:sdtPr>
    <w:sdtEndPr>
      <w:rPr>
        <w:noProof/>
      </w:rPr>
    </w:sdtEndPr>
    <w:sdtContent>
      <w:p w14:paraId="6C3DA27E" w14:textId="77777777" w:rsidR="002D6009" w:rsidRDefault="00354EAB">
        <w:pPr>
          <w:pStyle w:val="Footer"/>
          <w:jc w:val="right"/>
        </w:pPr>
        <w:r>
          <w:fldChar w:fldCharType="begin"/>
        </w:r>
        <w:r w:rsidR="00BA2C35">
          <w:instrText xml:space="preserve"> PAGE   \* MERGEFORMAT </w:instrText>
        </w:r>
        <w:r>
          <w:fldChar w:fldCharType="separate"/>
        </w:r>
        <w:r w:rsidR="00B20345">
          <w:rPr>
            <w:noProof/>
          </w:rPr>
          <w:t>7</w:t>
        </w:r>
        <w:r>
          <w:rPr>
            <w:noProof/>
          </w:rPr>
          <w:fldChar w:fldCharType="end"/>
        </w:r>
      </w:p>
    </w:sdtContent>
  </w:sdt>
  <w:p w14:paraId="138FB310" w14:textId="77777777" w:rsidR="002D6009" w:rsidRDefault="002D6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2C8BD" w14:textId="77777777" w:rsidR="00A17458" w:rsidRDefault="00A17458" w:rsidP="00D20DD8">
      <w:pPr>
        <w:spacing w:after="0" w:line="240" w:lineRule="auto"/>
      </w:pPr>
      <w:r>
        <w:separator/>
      </w:r>
    </w:p>
  </w:footnote>
  <w:footnote w:type="continuationSeparator" w:id="0">
    <w:p w14:paraId="12C70B4E" w14:textId="77777777" w:rsidR="00A17458" w:rsidRDefault="00A17458" w:rsidP="00D20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1965"/>
    <w:multiLevelType w:val="hybridMultilevel"/>
    <w:tmpl w:val="B6EAA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951289"/>
    <w:multiLevelType w:val="hybridMultilevel"/>
    <w:tmpl w:val="9BF48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A60E43"/>
    <w:multiLevelType w:val="hybridMultilevel"/>
    <w:tmpl w:val="9F88A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C35BE2"/>
    <w:multiLevelType w:val="hybridMultilevel"/>
    <w:tmpl w:val="68D4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5579E0"/>
    <w:multiLevelType w:val="hybridMultilevel"/>
    <w:tmpl w:val="CA5A7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FA2A5E"/>
    <w:multiLevelType w:val="hybridMultilevel"/>
    <w:tmpl w:val="B3266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55"/>
    <w:rsid w:val="00002FBC"/>
    <w:rsid w:val="00034067"/>
    <w:rsid w:val="00045F14"/>
    <w:rsid w:val="00050572"/>
    <w:rsid w:val="000643B6"/>
    <w:rsid w:val="00094755"/>
    <w:rsid w:val="000A4C3B"/>
    <w:rsid w:val="000C1638"/>
    <w:rsid w:val="000D431F"/>
    <w:rsid w:val="000F40CF"/>
    <w:rsid w:val="0012064D"/>
    <w:rsid w:val="00127381"/>
    <w:rsid w:val="00130167"/>
    <w:rsid w:val="001301AA"/>
    <w:rsid w:val="00134552"/>
    <w:rsid w:val="0013788E"/>
    <w:rsid w:val="001423F9"/>
    <w:rsid w:val="00153D7F"/>
    <w:rsid w:val="001646E7"/>
    <w:rsid w:val="0018677A"/>
    <w:rsid w:val="00194D23"/>
    <w:rsid w:val="00196309"/>
    <w:rsid w:val="001A08E5"/>
    <w:rsid w:val="001B200C"/>
    <w:rsid w:val="001C631C"/>
    <w:rsid w:val="001D1AB3"/>
    <w:rsid w:val="00200242"/>
    <w:rsid w:val="002217D1"/>
    <w:rsid w:val="00236203"/>
    <w:rsid w:val="002454D6"/>
    <w:rsid w:val="00282BB1"/>
    <w:rsid w:val="0029760E"/>
    <w:rsid w:val="002D29FE"/>
    <w:rsid w:val="002D4CC8"/>
    <w:rsid w:val="002D6009"/>
    <w:rsid w:val="002D60C3"/>
    <w:rsid w:val="002E3925"/>
    <w:rsid w:val="0030262C"/>
    <w:rsid w:val="00305919"/>
    <w:rsid w:val="00307CBA"/>
    <w:rsid w:val="003302C4"/>
    <w:rsid w:val="00345417"/>
    <w:rsid w:val="00354EAB"/>
    <w:rsid w:val="0038337B"/>
    <w:rsid w:val="003A21AE"/>
    <w:rsid w:val="003C1566"/>
    <w:rsid w:val="003E1035"/>
    <w:rsid w:val="00432465"/>
    <w:rsid w:val="0043690D"/>
    <w:rsid w:val="00447F26"/>
    <w:rsid w:val="0047317F"/>
    <w:rsid w:val="00480271"/>
    <w:rsid w:val="00493778"/>
    <w:rsid w:val="0049399E"/>
    <w:rsid w:val="004B02D1"/>
    <w:rsid w:val="004B1A99"/>
    <w:rsid w:val="004B65C0"/>
    <w:rsid w:val="004E67D2"/>
    <w:rsid w:val="004F0405"/>
    <w:rsid w:val="004F0E9E"/>
    <w:rsid w:val="005018F5"/>
    <w:rsid w:val="005168BC"/>
    <w:rsid w:val="00520D30"/>
    <w:rsid w:val="00526C7E"/>
    <w:rsid w:val="0054145D"/>
    <w:rsid w:val="005529C9"/>
    <w:rsid w:val="00557630"/>
    <w:rsid w:val="005D5844"/>
    <w:rsid w:val="005E5E97"/>
    <w:rsid w:val="005E6BD2"/>
    <w:rsid w:val="00610C38"/>
    <w:rsid w:val="006143E1"/>
    <w:rsid w:val="00614CF7"/>
    <w:rsid w:val="00624FEA"/>
    <w:rsid w:val="00631254"/>
    <w:rsid w:val="00632E7D"/>
    <w:rsid w:val="00644C42"/>
    <w:rsid w:val="006965F1"/>
    <w:rsid w:val="006A7596"/>
    <w:rsid w:val="006B3D55"/>
    <w:rsid w:val="006C6DD1"/>
    <w:rsid w:val="006E688C"/>
    <w:rsid w:val="00704071"/>
    <w:rsid w:val="0071695C"/>
    <w:rsid w:val="00732EAA"/>
    <w:rsid w:val="0074111B"/>
    <w:rsid w:val="0076502B"/>
    <w:rsid w:val="007672C6"/>
    <w:rsid w:val="007742FE"/>
    <w:rsid w:val="00782ED9"/>
    <w:rsid w:val="00783B43"/>
    <w:rsid w:val="00790A4F"/>
    <w:rsid w:val="007B2906"/>
    <w:rsid w:val="007B4B59"/>
    <w:rsid w:val="007C6457"/>
    <w:rsid w:val="00856A6D"/>
    <w:rsid w:val="0086095F"/>
    <w:rsid w:val="00864453"/>
    <w:rsid w:val="00874DB3"/>
    <w:rsid w:val="00877A6D"/>
    <w:rsid w:val="008837A6"/>
    <w:rsid w:val="008910D8"/>
    <w:rsid w:val="008A1588"/>
    <w:rsid w:val="008B002E"/>
    <w:rsid w:val="008D1252"/>
    <w:rsid w:val="008D2176"/>
    <w:rsid w:val="0090504D"/>
    <w:rsid w:val="00924023"/>
    <w:rsid w:val="009307AD"/>
    <w:rsid w:val="00934262"/>
    <w:rsid w:val="009531D5"/>
    <w:rsid w:val="00971091"/>
    <w:rsid w:val="0097790D"/>
    <w:rsid w:val="009B13B4"/>
    <w:rsid w:val="009B53DA"/>
    <w:rsid w:val="009C0CF2"/>
    <w:rsid w:val="009F1598"/>
    <w:rsid w:val="009F17D0"/>
    <w:rsid w:val="00A17458"/>
    <w:rsid w:val="00A46BEF"/>
    <w:rsid w:val="00AA0777"/>
    <w:rsid w:val="00AA698D"/>
    <w:rsid w:val="00AA6E12"/>
    <w:rsid w:val="00AB0545"/>
    <w:rsid w:val="00AC2F1E"/>
    <w:rsid w:val="00AC49CF"/>
    <w:rsid w:val="00AC6AD7"/>
    <w:rsid w:val="00AC7BBF"/>
    <w:rsid w:val="00AE14A8"/>
    <w:rsid w:val="00AF320F"/>
    <w:rsid w:val="00B02A1C"/>
    <w:rsid w:val="00B20345"/>
    <w:rsid w:val="00B3276B"/>
    <w:rsid w:val="00B40CB0"/>
    <w:rsid w:val="00B60F6D"/>
    <w:rsid w:val="00B6682B"/>
    <w:rsid w:val="00B91853"/>
    <w:rsid w:val="00B92669"/>
    <w:rsid w:val="00BA15FD"/>
    <w:rsid w:val="00BA2C35"/>
    <w:rsid w:val="00BC13E0"/>
    <w:rsid w:val="00BD4373"/>
    <w:rsid w:val="00C057BF"/>
    <w:rsid w:val="00C17F4E"/>
    <w:rsid w:val="00C40DDC"/>
    <w:rsid w:val="00C6459A"/>
    <w:rsid w:val="00CA2640"/>
    <w:rsid w:val="00CA77C5"/>
    <w:rsid w:val="00CC0E04"/>
    <w:rsid w:val="00CD2B45"/>
    <w:rsid w:val="00CE3543"/>
    <w:rsid w:val="00CF5143"/>
    <w:rsid w:val="00D20DD8"/>
    <w:rsid w:val="00D25C7A"/>
    <w:rsid w:val="00D351E4"/>
    <w:rsid w:val="00D40919"/>
    <w:rsid w:val="00D51EF9"/>
    <w:rsid w:val="00D54438"/>
    <w:rsid w:val="00D6782A"/>
    <w:rsid w:val="00D72E13"/>
    <w:rsid w:val="00DA3926"/>
    <w:rsid w:val="00DC5499"/>
    <w:rsid w:val="00DC6A73"/>
    <w:rsid w:val="00DD072B"/>
    <w:rsid w:val="00DE36A1"/>
    <w:rsid w:val="00DF7835"/>
    <w:rsid w:val="00E036D2"/>
    <w:rsid w:val="00E0571E"/>
    <w:rsid w:val="00E07170"/>
    <w:rsid w:val="00E118EF"/>
    <w:rsid w:val="00E15D1C"/>
    <w:rsid w:val="00E25201"/>
    <w:rsid w:val="00E279E2"/>
    <w:rsid w:val="00E30F11"/>
    <w:rsid w:val="00E46A5F"/>
    <w:rsid w:val="00E56171"/>
    <w:rsid w:val="00E56B4E"/>
    <w:rsid w:val="00E651F3"/>
    <w:rsid w:val="00EB1EFA"/>
    <w:rsid w:val="00ED787F"/>
    <w:rsid w:val="00EF29BC"/>
    <w:rsid w:val="00F07C15"/>
    <w:rsid w:val="00F26170"/>
    <w:rsid w:val="00F4353D"/>
    <w:rsid w:val="00F60B5D"/>
    <w:rsid w:val="00F666E7"/>
    <w:rsid w:val="00F73EA5"/>
    <w:rsid w:val="00F9105C"/>
    <w:rsid w:val="00FA5721"/>
    <w:rsid w:val="00FB0D3E"/>
    <w:rsid w:val="00FB55C7"/>
    <w:rsid w:val="00FC1CC7"/>
    <w:rsid w:val="00FD5647"/>
    <w:rsid w:val="00FF5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A3EE4"/>
  <w15:docId w15:val="{53B226B7-4DA7-435E-B8E9-8E4B6E96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D55"/>
    <w:rPr>
      <w:sz w:val="16"/>
      <w:szCs w:val="16"/>
    </w:rPr>
  </w:style>
  <w:style w:type="paragraph" w:styleId="CommentText">
    <w:name w:val="annotation text"/>
    <w:basedOn w:val="Normal"/>
    <w:link w:val="CommentTextChar"/>
    <w:uiPriority w:val="99"/>
    <w:unhideWhenUsed/>
    <w:rsid w:val="006B3D55"/>
    <w:pPr>
      <w:spacing w:line="240" w:lineRule="auto"/>
    </w:pPr>
    <w:rPr>
      <w:sz w:val="20"/>
      <w:szCs w:val="20"/>
    </w:rPr>
  </w:style>
  <w:style w:type="character" w:customStyle="1" w:styleId="CommentTextChar">
    <w:name w:val="Comment Text Char"/>
    <w:basedOn w:val="DefaultParagraphFont"/>
    <w:link w:val="CommentText"/>
    <w:uiPriority w:val="99"/>
    <w:rsid w:val="006B3D55"/>
    <w:rPr>
      <w:sz w:val="20"/>
      <w:szCs w:val="20"/>
    </w:rPr>
  </w:style>
  <w:style w:type="paragraph" w:styleId="CommentSubject">
    <w:name w:val="annotation subject"/>
    <w:basedOn w:val="CommentText"/>
    <w:next w:val="CommentText"/>
    <w:link w:val="CommentSubjectChar"/>
    <w:uiPriority w:val="99"/>
    <w:semiHidden/>
    <w:unhideWhenUsed/>
    <w:rsid w:val="006B3D55"/>
    <w:rPr>
      <w:b/>
      <w:bCs/>
    </w:rPr>
  </w:style>
  <w:style w:type="character" w:customStyle="1" w:styleId="CommentSubjectChar">
    <w:name w:val="Comment Subject Char"/>
    <w:basedOn w:val="CommentTextChar"/>
    <w:link w:val="CommentSubject"/>
    <w:uiPriority w:val="99"/>
    <w:semiHidden/>
    <w:rsid w:val="006B3D55"/>
    <w:rPr>
      <w:b/>
      <w:bCs/>
      <w:sz w:val="20"/>
      <w:szCs w:val="20"/>
    </w:rPr>
  </w:style>
  <w:style w:type="paragraph" w:styleId="BalloonText">
    <w:name w:val="Balloon Text"/>
    <w:basedOn w:val="Normal"/>
    <w:link w:val="BalloonTextChar"/>
    <w:uiPriority w:val="99"/>
    <w:semiHidden/>
    <w:unhideWhenUsed/>
    <w:rsid w:val="006B3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D55"/>
    <w:rPr>
      <w:rFonts w:ascii="Segoe UI" w:hAnsi="Segoe UI" w:cs="Segoe UI"/>
      <w:sz w:val="18"/>
      <w:szCs w:val="18"/>
    </w:rPr>
  </w:style>
  <w:style w:type="paragraph" w:styleId="ListParagraph">
    <w:name w:val="List Paragraph"/>
    <w:basedOn w:val="Normal"/>
    <w:uiPriority w:val="34"/>
    <w:qFormat/>
    <w:rsid w:val="00194D23"/>
    <w:pPr>
      <w:ind w:left="720"/>
      <w:contextualSpacing/>
    </w:pPr>
  </w:style>
  <w:style w:type="paragraph" w:styleId="Header">
    <w:name w:val="header"/>
    <w:basedOn w:val="Normal"/>
    <w:link w:val="HeaderChar"/>
    <w:uiPriority w:val="99"/>
    <w:unhideWhenUsed/>
    <w:rsid w:val="00D20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DD8"/>
  </w:style>
  <w:style w:type="paragraph" w:styleId="Footer">
    <w:name w:val="footer"/>
    <w:basedOn w:val="Normal"/>
    <w:link w:val="FooterChar"/>
    <w:uiPriority w:val="99"/>
    <w:unhideWhenUsed/>
    <w:rsid w:val="00D20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DD8"/>
  </w:style>
  <w:style w:type="paragraph" w:styleId="Revision">
    <w:name w:val="Revision"/>
    <w:hidden/>
    <w:uiPriority w:val="99"/>
    <w:semiHidden/>
    <w:rsid w:val="004F0405"/>
    <w:pPr>
      <w:spacing w:after="0" w:line="240" w:lineRule="auto"/>
    </w:pPr>
  </w:style>
  <w:style w:type="character" w:styleId="Hyperlink">
    <w:name w:val="Hyperlink"/>
    <w:basedOn w:val="DefaultParagraphFont"/>
    <w:uiPriority w:val="99"/>
    <w:unhideWhenUsed/>
    <w:rsid w:val="00B02A1C"/>
    <w:rPr>
      <w:color w:val="0563C1" w:themeColor="hyperlink"/>
      <w:u w:val="single"/>
    </w:rPr>
  </w:style>
  <w:style w:type="paragraph" w:styleId="PlainText">
    <w:name w:val="Plain Text"/>
    <w:basedOn w:val="Normal"/>
    <w:link w:val="PlainTextChar"/>
    <w:uiPriority w:val="99"/>
    <w:unhideWhenUsed/>
    <w:rsid w:val="00B60F6D"/>
    <w:pPr>
      <w:spacing w:after="0" w:line="240" w:lineRule="auto"/>
    </w:pPr>
    <w:rPr>
      <w:rFonts w:ascii="Consolas" w:hAnsi="Consolas"/>
      <w:sz w:val="21"/>
      <w:szCs w:val="21"/>
      <w:lang w:val="en-AU"/>
    </w:rPr>
  </w:style>
  <w:style w:type="character" w:customStyle="1" w:styleId="PlainTextChar">
    <w:name w:val="Plain Text Char"/>
    <w:basedOn w:val="DefaultParagraphFont"/>
    <w:link w:val="PlainText"/>
    <w:uiPriority w:val="99"/>
    <w:rsid w:val="00B60F6D"/>
    <w:rPr>
      <w:rFonts w:ascii="Consolas" w:hAnsi="Consolas"/>
      <w:sz w:val="21"/>
      <w:szCs w:val="21"/>
      <w:lang w:val="en-AU"/>
    </w:rPr>
  </w:style>
  <w:style w:type="character" w:customStyle="1" w:styleId="apple-converted-space">
    <w:name w:val="apple-converted-space"/>
    <w:basedOn w:val="DefaultParagraphFont"/>
    <w:rsid w:val="008A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9411">
      <w:bodyDiv w:val="1"/>
      <w:marLeft w:val="0"/>
      <w:marRight w:val="0"/>
      <w:marTop w:val="0"/>
      <w:marBottom w:val="0"/>
      <w:divBdr>
        <w:top w:val="none" w:sz="0" w:space="0" w:color="auto"/>
        <w:left w:val="none" w:sz="0" w:space="0" w:color="auto"/>
        <w:bottom w:val="none" w:sz="0" w:space="0" w:color="auto"/>
        <w:right w:val="none" w:sz="0" w:space="0" w:color="auto"/>
      </w:divBdr>
    </w:div>
    <w:div w:id="241451575">
      <w:bodyDiv w:val="1"/>
      <w:marLeft w:val="0"/>
      <w:marRight w:val="0"/>
      <w:marTop w:val="0"/>
      <w:marBottom w:val="0"/>
      <w:divBdr>
        <w:top w:val="none" w:sz="0" w:space="0" w:color="auto"/>
        <w:left w:val="none" w:sz="0" w:space="0" w:color="auto"/>
        <w:bottom w:val="none" w:sz="0" w:space="0" w:color="auto"/>
        <w:right w:val="none" w:sz="0" w:space="0" w:color="auto"/>
      </w:divBdr>
    </w:div>
    <w:div w:id="288127868">
      <w:bodyDiv w:val="1"/>
      <w:marLeft w:val="0"/>
      <w:marRight w:val="0"/>
      <w:marTop w:val="0"/>
      <w:marBottom w:val="0"/>
      <w:divBdr>
        <w:top w:val="none" w:sz="0" w:space="0" w:color="auto"/>
        <w:left w:val="none" w:sz="0" w:space="0" w:color="auto"/>
        <w:bottom w:val="none" w:sz="0" w:space="0" w:color="auto"/>
        <w:right w:val="none" w:sz="0" w:space="0" w:color="auto"/>
      </w:divBdr>
    </w:div>
    <w:div w:id="504785518">
      <w:bodyDiv w:val="1"/>
      <w:marLeft w:val="0"/>
      <w:marRight w:val="0"/>
      <w:marTop w:val="0"/>
      <w:marBottom w:val="0"/>
      <w:divBdr>
        <w:top w:val="none" w:sz="0" w:space="0" w:color="auto"/>
        <w:left w:val="none" w:sz="0" w:space="0" w:color="auto"/>
        <w:bottom w:val="none" w:sz="0" w:space="0" w:color="auto"/>
        <w:right w:val="none" w:sz="0" w:space="0" w:color="auto"/>
      </w:divBdr>
    </w:div>
    <w:div w:id="839655817">
      <w:bodyDiv w:val="1"/>
      <w:marLeft w:val="0"/>
      <w:marRight w:val="0"/>
      <w:marTop w:val="0"/>
      <w:marBottom w:val="0"/>
      <w:divBdr>
        <w:top w:val="none" w:sz="0" w:space="0" w:color="auto"/>
        <w:left w:val="none" w:sz="0" w:space="0" w:color="auto"/>
        <w:bottom w:val="none" w:sz="0" w:space="0" w:color="auto"/>
        <w:right w:val="none" w:sz="0" w:space="0" w:color="auto"/>
      </w:divBdr>
      <w:divsChild>
        <w:div w:id="891968109">
          <w:marLeft w:val="0"/>
          <w:marRight w:val="0"/>
          <w:marTop w:val="120"/>
          <w:marBottom w:val="360"/>
          <w:divBdr>
            <w:top w:val="none" w:sz="0" w:space="0" w:color="auto"/>
            <w:left w:val="none" w:sz="0" w:space="0" w:color="auto"/>
            <w:bottom w:val="none" w:sz="0" w:space="0" w:color="auto"/>
            <w:right w:val="none" w:sz="0" w:space="0" w:color="auto"/>
          </w:divBdr>
          <w:divsChild>
            <w:div w:id="654190195">
              <w:marLeft w:val="0"/>
              <w:marRight w:val="0"/>
              <w:marTop w:val="0"/>
              <w:marBottom w:val="0"/>
              <w:divBdr>
                <w:top w:val="none" w:sz="0" w:space="0" w:color="auto"/>
                <w:left w:val="none" w:sz="0" w:space="0" w:color="auto"/>
                <w:bottom w:val="none" w:sz="0" w:space="0" w:color="auto"/>
                <w:right w:val="none" w:sz="0" w:space="0" w:color="auto"/>
              </w:divBdr>
            </w:div>
            <w:div w:id="518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09933">
      <w:bodyDiv w:val="1"/>
      <w:marLeft w:val="0"/>
      <w:marRight w:val="0"/>
      <w:marTop w:val="0"/>
      <w:marBottom w:val="0"/>
      <w:divBdr>
        <w:top w:val="none" w:sz="0" w:space="0" w:color="auto"/>
        <w:left w:val="none" w:sz="0" w:space="0" w:color="auto"/>
        <w:bottom w:val="none" w:sz="0" w:space="0" w:color="auto"/>
        <w:right w:val="none" w:sz="0" w:space="0" w:color="auto"/>
      </w:divBdr>
    </w:div>
    <w:div w:id="976254916">
      <w:bodyDiv w:val="1"/>
      <w:marLeft w:val="0"/>
      <w:marRight w:val="0"/>
      <w:marTop w:val="0"/>
      <w:marBottom w:val="0"/>
      <w:divBdr>
        <w:top w:val="none" w:sz="0" w:space="0" w:color="auto"/>
        <w:left w:val="none" w:sz="0" w:space="0" w:color="auto"/>
        <w:bottom w:val="none" w:sz="0" w:space="0" w:color="auto"/>
        <w:right w:val="none" w:sz="0" w:space="0" w:color="auto"/>
      </w:divBdr>
      <w:divsChild>
        <w:div w:id="1767115294">
          <w:marLeft w:val="0"/>
          <w:marRight w:val="0"/>
          <w:marTop w:val="0"/>
          <w:marBottom w:val="0"/>
          <w:divBdr>
            <w:top w:val="none" w:sz="0" w:space="0" w:color="auto"/>
            <w:left w:val="none" w:sz="0" w:space="0" w:color="auto"/>
            <w:bottom w:val="none" w:sz="0" w:space="0" w:color="auto"/>
            <w:right w:val="none" w:sz="0" w:space="0" w:color="auto"/>
          </w:divBdr>
        </w:div>
        <w:div w:id="475610370">
          <w:marLeft w:val="0"/>
          <w:marRight w:val="0"/>
          <w:marTop w:val="0"/>
          <w:marBottom w:val="0"/>
          <w:divBdr>
            <w:top w:val="none" w:sz="0" w:space="0" w:color="auto"/>
            <w:left w:val="none" w:sz="0" w:space="0" w:color="auto"/>
            <w:bottom w:val="none" w:sz="0" w:space="0" w:color="auto"/>
            <w:right w:val="none" w:sz="0" w:space="0" w:color="auto"/>
          </w:divBdr>
        </w:div>
        <w:div w:id="195970945">
          <w:marLeft w:val="0"/>
          <w:marRight w:val="0"/>
          <w:marTop w:val="0"/>
          <w:marBottom w:val="0"/>
          <w:divBdr>
            <w:top w:val="none" w:sz="0" w:space="0" w:color="auto"/>
            <w:left w:val="none" w:sz="0" w:space="0" w:color="auto"/>
            <w:bottom w:val="none" w:sz="0" w:space="0" w:color="auto"/>
            <w:right w:val="none" w:sz="0" w:space="0" w:color="auto"/>
          </w:divBdr>
        </w:div>
      </w:divsChild>
    </w:div>
    <w:div w:id="1181117065">
      <w:bodyDiv w:val="1"/>
      <w:marLeft w:val="0"/>
      <w:marRight w:val="0"/>
      <w:marTop w:val="0"/>
      <w:marBottom w:val="0"/>
      <w:divBdr>
        <w:top w:val="none" w:sz="0" w:space="0" w:color="auto"/>
        <w:left w:val="none" w:sz="0" w:space="0" w:color="auto"/>
        <w:bottom w:val="none" w:sz="0" w:space="0" w:color="auto"/>
        <w:right w:val="none" w:sz="0" w:space="0" w:color="auto"/>
      </w:divBdr>
    </w:div>
    <w:div w:id="1217397271">
      <w:bodyDiv w:val="1"/>
      <w:marLeft w:val="0"/>
      <w:marRight w:val="0"/>
      <w:marTop w:val="0"/>
      <w:marBottom w:val="0"/>
      <w:divBdr>
        <w:top w:val="none" w:sz="0" w:space="0" w:color="auto"/>
        <w:left w:val="none" w:sz="0" w:space="0" w:color="auto"/>
        <w:bottom w:val="none" w:sz="0" w:space="0" w:color="auto"/>
        <w:right w:val="none" w:sz="0" w:space="0" w:color="auto"/>
      </w:divBdr>
      <w:divsChild>
        <w:div w:id="482503412">
          <w:marLeft w:val="0"/>
          <w:marRight w:val="0"/>
          <w:marTop w:val="120"/>
          <w:marBottom w:val="360"/>
          <w:divBdr>
            <w:top w:val="none" w:sz="0" w:space="0" w:color="auto"/>
            <w:left w:val="none" w:sz="0" w:space="0" w:color="auto"/>
            <w:bottom w:val="none" w:sz="0" w:space="0" w:color="auto"/>
            <w:right w:val="none" w:sz="0" w:space="0" w:color="auto"/>
          </w:divBdr>
          <w:divsChild>
            <w:div w:id="1582057131">
              <w:marLeft w:val="0"/>
              <w:marRight w:val="0"/>
              <w:marTop w:val="0"/>
              <w:marBottom w:val="0"/>
              <w:divBdr>
                <w:top w:val="none" w:sz="0" w:space="0" w:color="auto"/>
                <w:left w:val="none" w:sz="0" w:space="0" w:color="auto"/>
                <w:bottom w:val="none" w:sz="0" w:space="0" w:color="auto"/>
                <w:right w:val="none" w:sz="0" w:space="0" w:color="auto"/>
              </w:divBdr>
            </w:div>
            <w:div w:id="8401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9494">
      <w:bodyDiv w:val="1"/>
      <w:marLeft w:val="0"/>
      <w:marRight w:val="0"/>
      <w:marTop w:val="0"/>
      <w:marBottom w:val="0"/>
      <w:divBdr>
        <w:top w:val="none" w:sz="0" w:space="0" w:color="auto"/>
        <w:left w:val="none" w:sz="0" w:space="0" w:color="auto"/>
        <w:bottom w:val="none" w:sz="0" w:space="0" w:color="auto"/>
        <w:right w:val="none" w:sz="0" w:space="0" w:color="auto"/>
      </w:divBdr>
    </w:div>
    <w:div w:id="19685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E9423-E6CC-4122-8929-CBD1038A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dc:creator>
  <cp:lastModifiedBy>L. M.</cp:lastModifiedBy>
  <cp:revision>2</cp:revision>
  <cp:lastPrinted>2015-12-08T13:47:00Z</cp:lastPrinted>
  <dcterms:created xsi:type="dcterms:W3CDTF">2016-03-06T10:37:00Z</dcterms:created>
  <dcterms:modified xsi:type="dcterms:W3CDTF">2016-03-06T10:37:00Z</dcterms:modified>
</cp:coreProperties>
</file>