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BB00" w14:textId="77777777" w:rsidR="00D448DB" w:rsidRPr="002F37A1" w:rsidRDefault="00D448DB" w:rsidP="004C1393">
      <w:pPr>
        <w:rPr>
          <w:rFonts w:asciiTheme="majorHAnsi" w:hAnsiTheme="majorHAnsi"/>
          <w:b/>
        </w:rPr>
      </w:pPr>
      <w:bookmarkStart w:id="0" w:name="_GoBack"/>
      <w:bookmarkEnd w:id="0"/>
      <w:r w:rsidRPr="002F37A1">
        <w:rPr>
          <w:rFonts w:asciiTheme="majorHAnsi" w:hAnsiTheme="majorHAnsi"/>
          <w:b/>
        </w:rPr>
        <w:t>TITLE PAGE</w:t>
      </w:r>
    </w:p>
    <w:p w14:paraId="203DD488" w14:textId="77777777" w:rsidR="00D448DB" w:rsidRPr="002F37A1" w:rsidRDefault="00D448DB" w:rsidP="004C1393">
      <w:pPr>
        <w:rPr>
          <w:rFonts w:asciiTheme="majorHAnsi" w:hAnsiTheme="majorHAnsi"/>
          <w:b/>
        </w:rPr>
      </w:pPr>
    </w:p>
    <w:p w14:paraId="7F0F1D99" w14:textId="77777777" w:rsidR="00420487" w:rsidRPr="002F37A1" w:rsidRDefault="00D448DB" w:rsidP="004C1393">
      <w:pPr>
        <w:rPr>
          <w:rFonts w:asciiTheme="majorHAnsi" w:hAnsiTheme="majorHAnsi"/>
        </w:rPr>
      </w:pPr>
      <w:r w:rsidRPr="002F37A1">
        <w:rPr>
          <w:rFonts w:asciiTheme="majorHAnsi" w:hAnsiTheme="majorHAnsi"/>
          <w:b/>
        </w:rPr>
        <w:t xml:space="preserve">Title: </w:t>
      </w:r>
      <w:r w:rsidR="00A469B1" w:rsidRPr="008C47CC">
        <w:rPr>
          <w:rFonts w:asciiTheme="majorHAnsi" w:hAnsiTheme="majorHAnsi"/>
        </w:rPr>
        <w:t>Lack of uniformity in the</w:t>
      </w:r>
      <w:r w:rsidR="00A469B1">
        <w:rPr>
          <w:rFonts w:asciiTheme="majorHAnsi" w:hAnsiTheme="majorHAnsi"/>
          <w:b/>
        </w:rPr>
        <w:t xml:space="preserve"> </w:t>
      </w:r>
      <w:r w:rsidR="00420487" w:rsidRPr="002F37A1">
        <w:rPr>
          <w:rFonts w:asciiTheme="majorHAnsi" w:hAnsiTheme="majorHAnsi"/>
        </w:rPr>
        <w:t>investigation</w:t>
      </w:r>
      <w:r w:rsidR="00A469B1">
        <w:rPr>
          <w:rFonts w:asciiTheme="majorHAnsi" w:hAnsiTheme="majorHAnsi"/>
        </w:rPr>
        <w:t xml:space="preserve"> and management</w:t>
      </w:r>
      <w:r w:rsidR="00420487" w:rsidRPr="002F37A1">
        <w:rPr>
          <w:rFonts w:asciiTheme="majorHAnsi" w:hAnsiTheme="majorHAnsi"/>
        </w:rPr>
        <w:t xml:space="preserve"> of suspected </w:t>
      </w:r>
      <w:r w:rsidRPr="002F37A1">
        <w:rPr>
          <w:rFonts w:asciiTheme="majorHAnsi" w:hAnsiTheme="majorHAnsi" w:cs="Lucida Grande"/>
          <w:color w:val="000000"/>
        </w:rPr>
        <w:t>β</w:t>
      </w:r>
      <w:r w:rsidR="00420487" w:rsidRPr="002F37A1">
        <w:rPr>
          <w:rFonts w:asciiTheme="majorHAnsi" w:hAnsiTheme="majorHAnsi"/>
        </w:rPr>
        <w:t>-Lactam Allergy in children</w:t>
      </w:r>
      <w:r w:rsidR="00A469B1">
        <w:rPr>
          <w:rFonts w:asciiTheme="majorHAnsi" w:hAnsiTheme="majorHAnsi"/>
        </w:rPr>
        <w:t xml:space="preserve"> </w:t>
      </w:r>
    </w:p>
    <w:p w14:paraId="01EF7FA1" w14:textId="77777777" w:rsidR="00420487" w:rsidRPr="002F37A1" w:rsidRDefault="00420487" w:rsidP="004C1393">
      <w:pPr>
        <w:rPr>
          <w:rFonts w:asciiTheme="majorHAnsi" w:hAnsiTheme="majorHAnsi"/>
        </w:rPr>
      </w:pPr>
    </w:p>
    <w:p w14:paraId="5BFFFF81" w14:textId="77777777" w:rsidR="00420487" w:rsidRPr="002F37A1" w:rsidRDefault="00D448DB" w:rsidP="004C1393">
      <w:pPr>
        <w:rPr>
          <w:rFonts w:asciiTheme="majorHAnsi" w:hAnsiTheme="majorHAnsi"/>
          <w:vertAlign w:val="superscript"/>
        </w:rPr>
      </w:pPr>
      <w:r w:rsidRPr="002F37A1">
        <w:rPr>
          <w:rFonts w:asciiTheme="majorHAnsi" w:hAnsiTheme="majorHAnsi"/>
          <w:b/>
        </w:rPr>
        <w:t>Authors:</w:t>
      </w:r>
      <w:r w:rsidRPr="002F37A1">
        <w:rPr>
          <w:rFonts w:asciiTheme="majorHAnsi" w:hAnsiTheme="majorHAnsi"/>
        </w:rPr>
        <w:t xml:space="preserve"> </w:t>
      </w:r>
      <w:r w:rsidR="0090356A" w:rsidRPr="002F37A1">
        <w:rPr>
          <w:rFonts w:asciiTheme="majorHAnsi" w:hAnsiTheme="majorHAnsi"/>
        </w:rPr>
        <w:t>Foong</w:t>
      </w:r>
      <w:r w:rsidRPr="002F37A1">
        <w:rPr>
          <w:rFonts w:asciiTheme="majorHAnsi" w:hAnsiTheme="majorHAnsi"/>
        </w:rPr>
        <w:t>,</w:t>
      </w:r>
      <w:r w:rsidR="0090356A" w:rsidRPr="002F37A1">
        <w:rPr>
          <w:rFonts w:asciiTheme="majorHAnsi" w:hAnsiTheme="majorHAnsi"/>
        </w:rPr>
        <w:t xml:space="preserve"> </w:t>
      </w:r>
      <w:r w:rsidR="00420487" w:rsidRPr="002F37A1">
        <w:rPr>
          <w:rFonts w:asciiTheme="majorHAnsi" w:hAnsiTheme="majorHAnsi"/>
        </w:rPr>
        <w:t>R</w:t>
      </w:r>
      <w:r w:rsidRPr="002F37A1">
        <w:rPr>
          <w:rFonts w:asciiTheme="majorHAnsi" w:hAnsiTheme="majorHAnsi"/>
        </w:rPr>
        <w:t>u-Xin Melanie</w:t>
      </w:r>
      <w:r w:rsidRPr="002F37A1">
        <w:rPr>
          <w:rFonts w:asciiTheme="majorHAnsi" w:hAnsiTheme="majorHAnsi"/>
          <w:vertAlign w:val="superscript"/>
        </w:rPr>
        <w:t>1</w:t>
      </w:r>
      <w:r w:rsidRPr="002F37A1">
        <w:rPr>
          <w:rFonts w:asciiTheme="majorHAnsi" w:hAnsiTheme="majorHAnsi"/>
        </w:rPr>
        <w:t>;</w:t>
      </w:r>
      <w:r w:rsidR="00420487" w:rsidRPr="002F37A1">
        <w:rPr>
          <w:rFonts w:asciiTheme="majorHAnsi" w:hAnsiTheme="majorHAnsi"/>
        </w:rPr>
        <w:t xml:space="preserve"> </w:t>
      </w:r>
      <w:r w:rsidR="0090356A" w:rsidRPr="002F37A1">
        <w:rPr>
          <w:rFonts w:asciiTheme="majorHAnsi" w:hAnsiTheme="majorHAnsi"/>
        </w:rPr>
        <w:t>Logan</w:t>
      </w:r>
      <w:r w:rsidRPr="002F37A1">
        <w:rPr>
          <w:rFonts w:asciiTheme="majorHAnsi" w:hAnsiTheme="majorHAnsi"/>
        </w:rPr>
        <w:t>,</w:t>
      </w:r>
      <w:r w:rsidR="0090356A" w:rsidRPr="002F37A1">
        <w:rPr>
          <w:rFonts w:asciiTheme="majorHAnsi" w:hAnsiTheme="majorHAnsi"/>
        </w:rPr>
        <w:t xml:space="preserve"> K</w:t>
      </w:r>
      <w:r w:rsidRPr="002F37A1">
        <w:rPr>
          <w:rFonts w:asciiTheme="majorHAnsi" w:hAnsiTheme="majorHAnsi"/>
        </w:rPr>
        <w:t>irsty</w:t>
      </w:r>
      <w:r w:rsidRPr="002F37A1">
        <w:rPr>
          <w:rFonts w:asciiTheme="majorHAnsi" w:hAnsiTheme="majorHAnsi"/>
          <w:vertAlign w:val="superscript"/>
        </w:rPr>
        <w:t>1</w:t>
      </w:r>
      <w:r w:rsidRPr="002F37A1">
        <w:rPr>
          <w:rFonts w:asciiTheme="majorHAnsi" w:hAnsiTheme="majorHAnsi"/>
        </w:rPr>
        <w:t>;</w:t>
      </w:r>
      <w:r w:rsidR="00420487" w:rsidRPr="002F37A1">
        <w:rPr>
          <w:rFonts w:asciiTheme="majorHAnsi" w:hAnsiTheme="majorHAnsi"/>
        </w:rPr>
        <w:t xml:space="preserve"> </w:t>
      </w:r>
      <w:r w:rsidR="007A138C" w:rsidRPr="002F37A1">
        <w:rPr>
          <w:rFonts w:asciiTheme="majorHAnsi" w:hAnsiTheme="majorHAnsi"/>
        </w:rPr>
        <w:t>Perkin, Michael</w:t>
      </w:r>
      <w:r w:rsidR="00881602" w:rsidRPr="002F37A1">
        <w:rPr>
          <w:rFonts w:asciiTheme="majorHAnsi" w:hAnsiTheme="majorHAnsi"/>
        </w:rPr>
        <w:t xml:space="preserve"> Richard</w:t>
      </w:r>
      <w:r w:rsidR="007A138C" w:rsidRPr="002F37A1">
        <w:rPr>
          <w:rFonts w:asciiTheme="majorHAnsi" w:hAnsiTheme="majorHAnsi"/>
          <w:vertAlign w:val="superscript"/>
        </w:rPr>
        <w:t>2</w:t>
      </w:r>
      <w:r w:rsidR="007A138C" w:rsidRPr="002F37A1">
        <w:rPr>
          <w:rFonts w:asciiTheme="majorHAnsi" w:hAnsiTheme="majorHAnsi"/>
        </w:rPr>
        <w:t xml:space="preserve">, </w:t>
      </w:r>
      <w:r w:rsidR="0090356A" w:rsidRPr="002F37A1">
        <w:rPr>
          <w:rFonts w:asciiTheme="majorHAnsi" w:hAnsiTheme="majorHAnsi"/>
        </w:rPr>
        <w:t>du Toit G</w:t>
      </w:r>
      <w:r w:rsidRPr="002F37A1">
        <w:rPr>
          <w:rFonts w:asciiTheme="majorHAnsi" w:hAnsiTheme="majorHAnsi"/>
        </w:rPr>
        <w:t>eorge</w:t>
      </w:r>
      <w:r w:rsidRPr="002F37A1">
        <w:rPr>
          <w:rFonts w:asciiTheme="majorHAnsi" w:hAnsiTheme="majorHAnsi"/>
          <w:vertAlign w:val="superscript"/>
        </w:rPr>
        <w:t>1</w:t>
      </w:r>
      <w:r w:rsidR="007A138C" w:rsidRPr="002F37A1">
        <w:rPr>
          <w:rFonts w:asciiTheme="majorHAnsi" w:hAnsiTheme="majorHAnsi"/>
          <w:vertAlign w:val="superscript"/>
        </w:rPr>
        <w:t>,3</w:t>
      </w:r>
    </w:p>
    <w:p w14:paraId="06F9E4AA" w14:textId="77777777" w:rsidR="004C1393" w:rsidRPr="002F37A1" w:rsidRDefault="004C1393" w:rsidP="004C1393">
      <w:pPr>
        <w:rPr>
          <w:rFonts w:asciiTheme="majorHAnsi" w:hAnsiTheme="majorHAnsi"/>
        </w:rPr>
      </w:pPr>
    </w:p>
    <w:p w14:paraId="3BC60E59" w14:textId="77777777" w:rsidR="00D448DB" w:rsidRPr="002F37A1" w:rsidRDefault="00D448DB">
      <w:pPr>
        <w:rPr>
          <w:rFonts w:asciiTheme="majorHAnsi" w:hAnsiTheme="majorHAnsi"/>
        </w:rPr>
      </w:pPr>
      <w:r w:rsidRPr="002F37A1">
        <w:rPr>
          <w:rFonts w:asciiTheme="majorHAnsi" w:hAnsiTheme="majorHAnsi"/>
          <w:vertAlign w:val="superscript"/>
        </w:rPr>
        <w:t>1</w:t>
      </w:r>
      <w:r w:rsidRPr="002F37A1">
        <w:rPr>
          <w:rFonts w:asciiTheme="majorHAnsi" w:hAnsiTheme="majorHAnsi"/>
        </w:rPr>
        <w:t>Department of Paediatric Allergy, Guys and St. Thomas’ Hospitals NHS Foundation Trust, London, UK</w:t>
      </w:r>
    </w:p>
    <w:p w14:paraId="382135D6" w14:textId="77777777" w:rsidR="007A138C" w:rsidRPr="002F37A1" w:rsidRDefault="001E4A1B">
      <w:pPr>
        <w:rPr>
          <w:rFonts w:asciiTheme="majorHAnsi" w:hAnsiTheme="majorHAnsi"/>
        </w:rPr>
      </w:pPr>
      <w:r w:rsidRPr="002F37A1">
        <w:rPr>
          <w:rFonts w:asciiTheme="majorHAnsi" w:hAnsiTheme="majorHAnsi"/>
          <w:vertAlign w:val="superscript"/>
        </w:rPr>
        <w:t>2</w:t>
      </w:r>
      <w:r w:rsidRPr="002F37A1">
        <w:rPr>
          <w:rFonts w:asciiTheme="majorHAnsi" w:hAnsiTheme="majorHAnsi"/>
        </w:rPr>
        <w:t xml:space="preserve"> </w:t>
      </w:r>
      <w:r w:rsidR="007A138C" w:rsidRPr="002F37A1">
        <w:rPr>
          <w:rFonts w:asciiTheme="majorHAnsi" w:hAnsiTheme="majorHAnsi"/>
        </w:rPr>
        <w:t>Population Health Research Institute, St. George’s, University of London</w:t>
      </w:r>
    </w:p>
    <w:p w14:paraId="6D1B33D9" w14:textId="77777777" w:rsidR="001E4A1B" w:rsidRPr="002F37A1" w:rsidRDefault="007A138C">
      <w:pPr>
        <w:rPr>
          <w:rFonts w:asciiTheme="majorHAnsi" w:hAnsiTheme="majorHAnsi"/>
        </w:rPr>
      </w:pPr>
      <w:r w:rsidRPr="002F37A1">
        <w:rPr>
          <w:rFonts w:asciiTheme="majorHAnsi" w:hAnsiTheme="majorHAnsi"/>
          <w:vertAlign w:val="superscript"/>
        </w:rPr>
        <w:t xml:space="preserve">3 </w:t>
      </w:r>
      <w:r w:rsidR="001E4A1B" w:rsidRPr="002F37A1">
        <w:rPr>
          <w:rFonts w:asciiTheme="majorHAnsi" w:hAnsiTheme="majorHAnsi"/>
        </w:rPr>
        <w:t>Division of Asthma, Allergy and Lung Biology, Department of Allergy, King’s College London at St. Thomas’ Hospital, Westminster Bridge Road, London SE1 7EH, UK</w:t>
      </w:r>
    </w:p>
    <w:p w14:paraId="47A0F542" w14:textId="77777777" w:rsidR="00D448DB" w:rsidRPr="002F37A1" w:rsidRDefault="00D448DB">
      <w:pPr>
        <w:rPr>
          <w:rFonts w:asciiTheme="majorHAnsi" w:hAnsiTheme="majorHAnsi"/>
          <w:b/>
        </w:rPr>
      </w:pPr>
    </w:p>
    <w:p w14:paraId="04EDAE56" w14:textId="77777777" w:rsidR="00D448DB" w:rsidRPr="002F37A1" w:rsidRDefault="00D448DB">
      <w:pPr>
        <w:rPr>
          <w:rFonts w:asciiTheme="majorHAnsi" w:hAnsiTheme="majorHAnsi"/>
          <w:b/>
        </w:rPr>
      </w:pPr>
      <w:r w:rsidRPr="002F37A1">
        <w:rPr>
          <w:rFonts w:asciiTheme="majorHAnsi" w:hAnsiTheme="majorHAnsi"/>
          <w:b/>
        </w:rPr>
        <w:t xml:space="preserve">Running title: </w:t>
      </w:r>
      <w:r w:rsidR="007A138C" w:rsidRPr="002F37A1">
        <w:rPr>
          <w:rFonts w:asciiTheme="majorHAnsi" w:hAnsiTheme="majorHAnsi"/>
        </w:rPr>
        <w:t>Drug</w:t>
      </w:r>
      <w:r w:rsidR="000B74F7" w:rsidRPr="002F37A1">
        <w:rPr>
          <w:rFonts w:asciiTheme="majorHAnsi" w:hAnsiTheme="majorHAnsi"/>
        </w:rPr>
        <w:t xml:space="preserve"> Allergy</w:t>
      </w:r>
      <w:r w:rsidR="007A138C" w:rsidRPr="002F37A1">
        <w:rPr>
          <w:rFonts w:asciiTheme="majorHAnsi" w:hAnsiTheme="majorHAnsi"/>
        </w:rPr>
        <w:t xml:space="preserve"> Management</w:t>
      </w:r>
    </w:p>
    <w:p w14:paraId="2D45C60D" w14:textId="77777777" w:rsidR="00D448DB" w:rsidRPr="002F37A1" w:rsidRDefault="00D448DB">
      <w:pPr>
        <w:rPr>
          <w:rFonts w:asciiTheme="majorHAnsi" w:hAnsiTheme="majorHAnsi"/>
          <w:b/>
        </w:rPr>
      </w:pPr>
    </w:p>
    <w:p w14:paraId="68CBAC06" w14:textId="77777777" w:rsidR="00D448DB" w:rsidRPr="002F37A1" w:rsidRDefault="00D448DB">
      <w:pPr>
        <w:rPr>
          <w:rFonts w:asciiTheme="majorHAnsi" w:hAnsiTheme="majorHAnsi"/>
        </w:rPr>
      </w:pPr>
      <w:r w:rsidRPr="002F37A1">
        <w:rPr>
          <w:rFonts w:asciiTheme="majorHAnsi" w:hAnsiTheme="majorHAnsi"/>
          <w:b/>
        </w:rPr>
        <w:t>Author correspondence:</w:t>
      </w:r>
      <w:r w:rsidR="001E4A1B" w:rsidRPr="002F37A1">
        <w:rPr>
          <w:rFonts w:asciiTheme="majorHAnsi" w:hAnsiTheme="majorHAnsi"/>
          <w:b/>
        </w:rPr>
        <w:t xml:space="preserve"> </w:t>
      </w:r>
      <w:r w:rsidR="001E4A1B" w:rsidRPr="002F37A1">
        <w:rPr>
          <w:rFonts w:asciiTheme="majorHAnsi" w:hAnsiTheme="majorHAnsi"/>
        </w:rPr>
        <w:t>Dr. George du Toit, Division of Asthma, Allergy and Lung Biology, Department of Allergy, King’s College London at St. Thomas’ Hospital, Westminster Bridge Road, London SE1 7EH, UK; george.dutoit@kcl.ac.uk</w:t>
      </w:r>
    </w:p>
    <w:p w14:paraId="68935112" w14:textId="77777777" w:rsidR="001E4A1B" w:rsidRPr="002F37A1" w:rsidRDefault="001E4A1B">
      <w:pPr>
        <w:rPr>
          <w:rFonts w:asciiTheme="majorHAnsi" w:hAnsiTheme="majorHAnsi"/>
          <w:b/>
        </w:rPr>
      </w:pPr>
    </w:p>
    <w:p w14:paraId="769A1925" w14:textId="51FA8AE0" w:rsidR="00836A64" w:rsidRPr="002F37A1" w:rsidRDefault="001E4A1B">
      <w:pPr>
        <w:rPr>
          <w:rFonts w:asciiTheme="majorHAnsi" w:hAnsiTheme="majorHAnsi"/>
        </w:rPr>
      </w:pPr>
      <w:r w:rsidRPr="002F37A1">
        <w:rPr>
          <w:rFonts w:asciiTheme="majorHAnsi" w:hAnsiTheme="majorHAnsi"/>
          <w:b/>
        </w:rPr>
        <w:t>Word Count</w:t>
      </w:r>
      <w:r w:rsidRPr="002F37A1">
        <w:rPr>
          <w:rFonts w:asciiTheme="majorHAnsi" w:hAnsiTheme="majorHAnsi"/>
        </w:rPr>
        <w:t xml:space="preserve">: </w:t>
      </w:r>
      <w:r w:rsidR="002F2F79" w:rsidRPr="00C36197">
        <w:rPr>
          <w:rFonts w:asciiTheme="majorHAnsi" w:hAnsiTheme="majorHAnsi"/>
        </w:rPr>
        <w:t>26</w:t>
      </w:r>
      <w:r w:rsidR="00C36197" w:rsidRPr="00C36197">
        <w:rPr>
          <w:rFonts w:asciiTheme="majorHAnsi" w:hAnsiTheme="majorHAnsi"/>
        </w:rPr>
        <w:t>80</w:t>
      </w:r>
    </w:p>
    <w:p w14:paraId="10C39914" w14:textId="77777777" w:rsidR="00836A64" w:rsidRPr="002F37A1" w:rsidRDefault="00836A64">
      <w:pPr>
        <w:rPr>
          <w:rFonts w:asciiTheme="majorHAnsi" w:hAnsiTheme="majorHAnsi"/>
        </w:rPr>
      </w:pPr>
      <w:r w:rsidRPr="002F37A1">
        <w:rPr>
          <w:rFonts w:asciiTheme="majorHAnsi" w:hAnsiTheme="majorHAnsi"/>
          <w:b/>
        </w:rPr>
        <w:t xml:space="preserve">Tables: </w:t>
      </w:r>
      <w:r w:rsidR="00105C02">
        <w:rPr>
          <w:rFonts w:asciiTheme="majorHAnsi" w:hAnsiTheme="majorHAnsi"/>
        </w:rPr>
        <w:t>4</w:t>
      </w:r>
    </w:p>
    <w:p w14:paraId="3AD458D3" w14:textId="77777777" w:rsidR="001E4A1B" w:rsidRPr="002F37A1" w:rsidRDefault="001E4A1B">
      <w:pPr>
        <w:rPr>
          <w:rFonts w:asciiTheme="majorHAnsi" w:hAnsiTheme="majorHAnsi"/>
        </w:rPr>
      </w:pPr>
      <w:r w:rsidRPr="002F37A1">
        <w:rPr>
          <w:rFonts w:asciiTheme="majorHAnsi" w:hAnsiTheme="majorHAnsi"/>
          <w:b/>
        </w:rPr>
        <w:t>Figures</w:t>
      </w:r>
      <w:r w:rsidRPr="002F37A1">
        <w:rPr>
          <w:rFonts w:asciiTheme="majorHAnsi" w:hAnsiTheme="majorHAnsi"/>
        </w:rPr>
        <w:t xml:space="preserve">: </w:t>
      </w:r>
      <w:r w:rsidR="00836A64" w:rsidRPr="002F37A1">
        <w:rPr>
          <w:rFonts w:asciiTheme="majorHAnsi" w:hAnsiTheme="majorHAnsi"/>
        </w:rPr>
        <w:t>2</w:t>
      </w:r>
    </w:p>
    <w:p w14:paraId="7F607835" w14:textId="77777777" w:rsidR="002A2352" w:rsidRPr="002F37A1" w:rsidRDefault="002A2352">
      <w:pPr>
        <w:rPr>
          <w:rFonts w:asciiTheme="majorHAnsi" w:hAnsiTheme="majorHAnsi"/>
        </w:rPr>
      </w:pPr>
    </w:p>
    <w:p w14:paraId="32F07620" w14:textId="77777777" w:rsidR="001E4A1B" w:rsidRPr="002F37A1" w:rsidRDefault="002A2352">
      <w:pPr>
        <w:rPr>
          <w:rFonts w:asciiTheme="majorHAnsi" w:hAnsiTheme="majorHAnsi"/>
          <w:b/>
        </w:rPr>
      </w:pPr>
      <w:r w:rsidRPr="002F37A1">
        <w:rPr>
          <w:rFonts w:asciiTheme="majorHAnsi" w:hAnsiTheme="majorHAnsi"/>
          <w:b/>
        </w:rPr>
        <w:t>Acknowledgements:</w:t>
      </w:r>
      <w:r w:rsidRPr="002F37A1">
        <w:rPr>
          <w:rFonts w:asciiTheme="majorHAnsi" w:hAnsiTheme="majorHAnsi"/>
        </w:rPr>
        <w:t xml:space="preserve"> </w:t>
      </w:r>
      <w:r w:rsidR="004867AB" w:rsidRPr="002F37A1">
        <w:rPr>
          <w:rFonts w:asciiTheme="majorHAnsi" w:hAnsiTheme="majorHAnsi"/>
        </w:rPr>
        <w:t xml:space="preserve">We would like to thank </w:t>
      </w:r>
      <w:r w:rsidR="00FA6A58" w:rsidRPr="002F37A1">
        <w:rPr>
          <w:rFonts w:asciiTheme="majorHAnsi" w:hAnsiTheme="majorHAnsi"/>
        </w:rPr>
        <w:t xml:space="preserve">all </w:t>
      </w:r>
      <w:r w:rsidR="004867AB" w:rsidRPr="002F37A1">
        <w:rPr>
          <w:rFonts w:asciiTheme="majorHAnsi" w:hAnsiTheme="majorHAnsi"/>
        </w:rPr>
        <w:t xml:space="preserve">our </w:t>
      </w:r>
      <w:r w:rsidR="00FA6A58" w:rsidRPr="002F37A1">
        <w:rPr>
          <w:rFonts w:asciiTheme="majorHAnsi" w:hAnsiTheme="majorHAnsi"/>
        </w:rPr>
        <w:t>respondents for their participation</w:t>
      </w:r>
      <w:r w:rsidR="00A469B1">
        <w:rPr>
          <w:rFonts w:asciiTheme="majorHAnsi" w:hAnsiTheme="majorHAnsi"/>
        </w:rPr>
        <w:t xml:space="preserve"> in</w:t>
      </w:r>
      <w:r w:rsidR="00FA6A58" w:rsidRPr="002F37A1">
        <w:rPr>
          <w:rFonts w:asciiTheme="majorHAnsi" w:hAnsiTheme="majorHAnsi"/>
        </w:rPr>
        <w:t xml:space="preserve"> and contribution </w:t>
      </w:r>
      <w:r w:rsidR="00A469B1">
        <w:rPr>
          <w:rFonts w:asciiTheme="majorHAnsi" w:hAnsiTheme="majorHAnsi"/>
        </w:rPr>
        <w:t>to</w:t>
      </w:r>
      <w:r w:rsidR="00A469B1" w:rsidRPr="002F37A1">
        <w:rPr>
          <w:rFonts w:asciiTheme="majorHAnsi" w:hAnsiTheme="majorHAnsi"/>
        </w:rPr>
        <w:t xml:space="preserve"> </w:t>
      </w:r>
      <w:r w:rsidR="00FA6A58" w:rsidRPr="002F37A1">
        <w:rPr>
          <w:rFonts w:asciiTheme="majorHAnsi" w:hAnsiTheme="majorHAnsi"/>
        </w:rPr>
        <w:t xml:space="preserve">this study.  </w:t>
      </w:r>
      <w:r w:rsidR="001E4A1B" w:rsidRPr="002F37A1">
        <w:rPr>
          <w:rFonts w:asciiTheme="majorHAnsi" w:hAnsiTheme="majorHAnsi"/>
          <w:b/>
        </w:rPr>
        <w:br w:type="page"/>
      </w:r>
    </w:p>
    <w:p w14:paraId="4DF0809E" w14:textId="77777777" w:rsidR="001E4A1B" w:rsidRPr="002F37A1" w:rsidRDefault="001E4A1B">
      <w:pPr>
        <w:rPr>
          <w:rFonts w:asciiTheme="majorHAnsi" w:hAnsiTheme="majorHAnsi"/>
          <w:b/>
        </w:rPr>
      </w:pPr>
      <w:r w:rsidRPr="002F37A1">
        <w:rPr>
          <w:rFonts w:asciiTheme="majorHAnsi" w:hAnsiTheme="majorHAnsi"/>
          <w:b/>
        </w:rPr>
        <w:lastRenderedPageBreak/>
        <w:t>Abstract Page</w:t>
      </w:r>
    </w:p>
    <w:p w14:paraId="1E8302D2" w14:textId="77777777" w:rsidR="001E4A1B" w:rsidRPr="002F37A1" w:rsidRDefault="001E4A1B">
      <w:pPr>
        <w:rPr>
          <w:rFonts w:asciiTheme="majorHAnsi" w:hAnsiTheme="majorHAnsi"/>
          <w:b/>
        </w:rPr>
      </w:pPr>
    </w:p>
    <w:p w14:paraId="230FE877" w14:textId="77777777" w:rsidR="001E4A1B" w:rsidRPr="002F37A1" w:rsidRDefault="001E4A1B">
      <w:pPr>
        <w:rPr>
          <w:rFonts w:asciiTheme="majorHAnsi" w:hAnsiTheme="majorHAnsi"/>
        </w:rPr>
      </w:pPr>
      <w:r w:rsidRPr="002F37A1">
        <w:rPr>
          <w:rFonts w:asciiTheme="majorHAnsi" w:hAnsiTheme="majorHAnsi"/>
          <w:b/>
        </w:rPr>
        <w:t xml:space="preserve">Title: </w:t>
      </w:r>
      <w:r w:rsidR="00A469B1" w:rsidRPr="00EC08D2">
        <w:rPr>
          <w:rFonts w:asciiTheme="majorHAnsi" w:hAnsiTheme="majorHAnsi"/>
        </w:rPr>
        <w:t>Lack of uniformity in the</w:t>
      </w:r>
      <w:r w:rsidR="00A469B1">
        <w:rPr>
          <w:rFonts w:asciiTheme="majorHAnsi" w:hAnsiTheme="majorHAnsi"/>
          <w:b/>
        </w:rPr>
        <w:t xml:space="preserve"> </w:t>
      </w:r>
      <w:r w:rsidR="00A469B1" w:rsidRPr="002F37A1">
        <w:rPr>
          <w:rFonts w:asciiTheme="majorHAnsi" w:hAnsiTheme="majorHAnsi"/>
        </w:rPr>
        <w:t>investigation</w:t>
      </w:r>
      <w:r w:rsidR="00A469B1">
        <w:rPr>
          <w:rFonts w:asciiTheme="majorHAnsi" w:hAnsiTheme="majorHAnsi"/>
        </w:rPr>
        <w:t xml:space="preserve"> and management</w:t>
      </w:r>
      <w:r w:rsidR="00A469B1" w:rsidRPr="002F37A1">
        <w:rPr>
          <w:rFonts w:asciiTheme="majorHAnsi" w:hAnsiTheme="majorHAnsi"/>
        </w:rPr>
        <w:t xml:space="preserve"> of suspected </w:t>
      </w:r>
      <w:r w:rsidR="00A469B1" w:rsidRPr="002F37A1">
        <w:rPr>
          <w:rFonts w:asciiTheme="majorHAnsi" w:hAnsiTheme="majorHAnsi" w:cs="Lucida Grande"/>
          <w:color w:val="000000"/>
        </w:rPr>
        <w:t>β</w:t>
      </w:r>
      <w:r w:rsidR="00A469B1" w:rsidRPr="002F37A1">
        <w:rPr>
          <w:rFonts w:asciiTheme="majorHAnsi" w:hAnsiTheme="majorHAnsi"/>
        </w:rPr>
        <w:t>-Lactam Allergy in children</w:t>
      </w:r>
      <w:r w:rsidR="00A469B1">
        <w:rPr>
          <w:rFonts w:asciiTheme="majorHAnsi" w:hAnsiTheme="majorHAnsi"/>
        </w:rPr>
        <w:t xml:space="preserve"> </w:t>
      </w:r>
    </w:p>
    <w:p w14:paraId="3455DD38" w14:textId="77777777" w:rsidR="00E61B58" w:rsidRPr="002F37A1" w:rsidRDefault="00E61B58">
      <w:pPr>
        <w:rPr>
          <w:rFonts w:asciiTheme="majorHAnsi" w:hAnsiTheme="majorHAnsi"/>
          <w:b/>
        </w:rPr>
      </w:pPr>
    </w:p>
    <w:p w14:paraId="5D148BD4" w14:textId="77777777" w:rsidR="001E4A1B" w:rsidRPr="002F37A1" w:rsidRDefault="001E4A1B">
      <w:pPr>
        <w:rPr>
          <w:rFonts w:asciiTheme="majorHAnsi" w:hAnsiTheme="majorHAnsi"/>
        </w:rPr>
      </w:pPr>
      <w:r w:rsidRPr="002F37A1">
        <w:rPr>
          <w:rFonts w:asciiTheme="majorHAnsi" w:hAnsiTheme="majorHAnsi"/>
          <w:b/>
        </w:rPr>
        <w:t xml:space="preserve">Authors: </w:t>
      </w:r>
      <w:r w:rsidRPr="002F37A1">
        <w:rPr>
          <w:rFonts w:asciiTheme="majorHAnsi" w:hAnsiTheme="majorHAnsi"/>
        </w:rPr>
        <w:t xml:space="preserve">Foong RX, Logan K, </w:t>
      </w:r>
      <w:r w:rsidR="007A138C" w:rsidRPr="002F37A1">
        <w:rPr>
          <w:rFonts w:asciiTheme="majorHAnsi" w:hAnsiTheme="majorHAnsi"/>
        </w:rPr>
        <w:t>Perkin M</w:t>
      </w:r>
      <w:r w:rsidR="003950CC" w:rsidRPr="002F37A1">
        <w:rPr>
          <w:rFonts w:asciiTheme="majorHAnsi" w:hAnsiTheme="majorHAnsi"/>
        </w:rPr>
        <w:t>R</w:t>
      </w:r>
      <w:r w:rsidR="007A138C" w:rsidRPr="002F37A1">
        <w:rPr>
          <w:rFonts w:asciiTheme="majorHAnsi" w:hAnsiTheme="majorHAnsi"/>
        </w:rPr>
        <w:t xml:space="preserve">, </w:t>
      </w:r>
      <w:r w:rsidRPr="002F37A1">
        <w:rPr>
          <w:rFonts w:asciiTheme="majorHAnsi" w:hAnsiTheme="majorHAnsi"/>
        </w:rPr>
        <w:t>du Toit G</w:t>
      </w:r>
    </w:p>
    <w:p w14:paraId="78451FBA" w14:textId="77777777" w:rsidR="001E4A1B" w:rsidRPr="002F37A1" w:rsidRDefault="001E4A1B">
      <w:pPr>
        <w:rPr>
          <w:rFonts w:asciiTheme="majorHAnsi" w:hAnsiTheme="majorHAnsi"/>
          <w:b/>
        </w:rPr>
      </w:pPr>
    </w:p>
    <w:p w14:paraId="0EDF0900" w14:textId="77777777" w:rsidR="001E4A1B" w:rsidRPr="002F37A1" w:rsidRDefault="001E4A1B">
      <w:pPr>
        <w:rPr>
          <w:rFonts w:asciiTheme="majorHAnsi" w:hAnsiTheme="majorHAnsi"/>
        </w:rPr>
      </w:pPr>
      <w:r w:rsidRPr="002F37A1">
        <w:rPr>
          <w:rFonts w:asciiTheme="majorHAnsi" w:hAnsiTheme="majorHAnsi"/>
          <w:b/>
        </w:rPr>
        <w:t xml:space="preserve">Journal abbreviated: </w:t>
      </w:r>
      <w:r w:rsidRPr="002F37A1">
        <w:rPr>
          <w:rFonts w:asciiTheme="majorHAnsi" w:hAnsiTheme="majorHAnsi"/>
          <w:i/>
        </w:rPr>
        <w:t>Pediatr Allergy Immunol</w:t>
      </w:r>
    </w:p>
    <w:p w14:paraId="1D69042B" w14:textId="77777777" w:rsidR="001E4A1B" w:rsidRPr="002F37A1" w:rsidRDefault="001E4A1B">
      <w:pPr>
        <w:rPr>
          <w:rFonts w:asciiTheme="majorHAnsi" w:hAnsiTheme="majorHAnsi"/>
          <w:b/>
        </w:rPr>
      </w:pPr>
    </w:p>
    <w:p w14:paraId="60D19DD1" w14:textId="77777777" w:rsidR="001E4A1B" w:rsidRPr="002F37A1" w:rsidRDefault="001E4A1B">
      <w:pPr>
        <w:rPr>
          <w:rFonts w:asciiTheme="majorHAnsi" w:hAnsiTheme="majorHAnsi"/>
          <w:b/>
        </w:rPr>
      </w:pPr>
      <w:r w:rsidRPr="002F37A1">
        <w:rPr>
          <w:rFonts w:asciiTheme="majorHAnsi" w:hAnsiTheme="majorHAnsi"/>
          <w:b/>
        </w:rPr>
        <w:t>Abstract:</w:t>
      </w:r>
    </w:p>
    <w:p w14:paraId="64A03D9B" w14:textId="77777777" w:rsidR="00E61B58" w:rsidRPr="002F37A1" w:rsidRDefault="00E61B58">
      <w:pPr>
        <w:rPr>
          <w:rFonts w:asciiTheme="majorHAnsi" w:hAnsiTheme="majorHAnsi"/>
        </w:rPr>
      </w:pPr>
    </w:p>
    <w:p w14:paraId="7268459D" w14:textId="05EBA43E" w:rsidR="001E4A1B" w:rsidRPr="002F37A1" w:rsidRDefault="001E4A1B" w:rsidP="001E4A1B">
      <w:pPr>
        <w:rPr>
          <w:rFonts w:asciiTheme="majorHAnsi" w:hAnsiTheme="majorHAnsi"/>
        </w:rPr>
      </w:pPr>
      <w:r w:rsidRPr="002F37A1">
        <w:rPr>
          <w:rFonts w:asciiTheme="majorHAnsi" w:hAnsiTheme="majorHAnsi"/>
        </w:rPr>
        <w:t>Background</w:t>
      </w:r>
      <w:r w:rsidR="006F758D" w:rsidRPr="002F37A1">
        <w:rPr>
          <w:rFonts w:asciiTheme="majorHAnsi" w:hAnsiTheme="majorHAnsi"/>
        </w:rPr>
        <w:t xml:space="preserve">: </w:t>
      </w:r>
      <w:r w:rsidRPr="002F37A1">
        <w:rPr>
          <w:rFonts w:asciiTheme="majorHAnsi" w:hAnsiTheme="majorHAnsi"/>
        </w:rPr>
        <w:t>Beta-lactam allergy is common</w:t>
      </w:r>
      <w:r w:rsidR="00D24505" w:rsidRPr="002F37A1">
        <w:rPr>
          <w:rFonts w:asciiTheme="majorHAnsi" w:hAnsiTheme="majorHAnsi"/>
        </w:rPr>
        <w:t xml:space="preserve">ly suspected </w:t>
      </w:r>
      <w:r w:rsidRPr="002F37A1">
        <w:rPr>
          <w:rFonts w:asciiTheme="majorHAnsi" w:hAnsiTheme="majorHAnsi"/>
        </w:rPr>
        <w:t>in child</w:t>
      </w:r>
      <w:r w:rsidR="00D24505" w:rsidRPr="002F37A1">
        <w:rPr>
          <w:rFonts w:asciiTheme="majorHAnsi" w:hAnsiTheme="majorHAnsi"/>
        </w:rPr>
        <w:t>hood</w:t>
      </w:r>
      <w:r w:rsidR="009A1E3B" w:rsidRPr="002F37A1">
        <w:rPr>
          <w:rFonts w:asciiTheme="majorHAnsi" w:hAnsiTheme="majorHAnsi"/>
        </w:rPr>
        <w:t xml:space="preserve"> with </w:t>
      </w:r>
      <w:r w:rsidR="00E61B58" w:rsidRPr="002F37A1">
        <w:rPr>
          <w:rFonts w:asciiTheme="majorHAnsi" w:hAnsiTheme="majorHAnsi"/>
        </w:rPr>
        <w:t xml:space="preserve">health </w:t>
      </w:r>
      <w:r w:rsidR="00D24505" w:rsidRPr="002F37A1">
        <w:rPr>
          <w:rFonts w:asciiTheme="majorHAnsi" w:hAnsiTheme="majorHAnsi"/>
        </w:rPr>
        <w:t xml:space="preserve">implications for the individual and </w:t>
      </w:r>
      <w:r w:rsidR="00A1642C" w:rsidRPr="002F37A1">
        <w:rPr>
          <w:rFonts w:asciiTheme="majorHAnsi" w:hAnsiTheme="majorHAnsi"/>
        </w:rPr>
        <w:t xml:space="preserve">wider </w:t>
      </w:r>
      <w:r w:rsidR="00D24505" w:rsidRPr="002F37A1">
        <w:rPr>
          <w:rFonts w:asciiTheme="majorHAnsi" w:hAnsiTheme="majorHAnsi"/>
        </w:rPr>
        <w:t>public</w:t>
      </w:r>
      <w:r w:rsidR="00E61B58" w:rsidRPr="002F37A1">
        <w:rPr>
          <w:rFonts w:asciiTheme="majorHAnsi" w:hAnsiTheme="majorHAnsi"/>
        </w:rPr>
        <w:t xml:space="preserve">. </w:t>
      </w:r>
      <w:r w:rsidR="00AD5B13" w:rsidRPr="002F37A1">
        <w:rPr>
          <w:rFonts w:asciiTheme="majorHAnsi" w:hAnsiTheme="majorHAnsi"/>
        </w:rPr>
        <w:t xml:space="preserve">Diagnostic modalities </w:t>
      </w:r>
      <w:r w:rsidR="00E61B58" w:rsidRPr="002F37A1">
        <w:rPr>
          <w:rFonts w:asciiTheme="majorHAnsi" w:hAnsiTheme="majorHAnsi"/>
        </w:rPr>
        <w:t xml:space="preserve">include </w:t>
      </w:r>
      <w:r w:rsidR="006F758D" w:rsidRPr="002F37A1">
        <w:rPr>
          <w:rFonts w:asciiTheme="majorHAnsi" w:hAnsiTheme="majorHAnsi"/>
        </w:rPr>
        <w:t>skin prick tests</w:t>
      </w:r>
      <w:r w:rsidR="005937EA" w:rsidRPr="002F37A1">
        <w:rPr>
          <w:rFonts w:asciiTheme="majorHAnsi" w:hAnsiTheme="majorHAnsi"/>
        </w:rPr>
        <w:t xml:space="preserve"> (SPT)</w:t>
      </w:r>
      <w:r w:rsidR="006F758D" w:rsidRPr="002F37A1">
        <w:rPr>
          <w:rFonts w:asciiTheme="majorHAnsi" w:hAnsiTheme="majorHAnsi"/>
        </w:rPr>
        <w:t xml:space="preserve">, </w:t>
      </w:r>
      <w:r w:rsidR="001D0F4A" w:rsidRPr="002F37A1">
        <w:rPr>
          <w:rFonts w:asciiTheme="majorHAnsi" w:hAnsiTheme="majorHAnsi"/>
        </w:rPr>
        <w:t>s</w:t>
      </w:r>
      <w:r w:rsidR="009A1E3B" w:rsidRPr="002F37A1">
        <w:rPr>
          <w:rFonts w:asciiTheme="majorHAnsi" w:hAnsiTheme="majorHAnsi"/>
        </w:rPr>
        <w:t>pecific-</w:t>
      </w:r>
      <w:r w:rsidR="00143D8C">
        <w:rPr>
          <w:rFonts w:asciiTheme="majorHAnsi" w:hAnsiTheme="majorHAnsi"/>
        </w:rPr>
        <w:t>immunoglobulin E (s</w:t>
      </w:r>
      <w:r w:rsidR="007D0F72">
        <w:rPr>
          <w:rFonts w:asciiTheme="majorHAnsi" w:hAnsiTheme="majorHAnsi"/>
        </w:rPr>
        <w:t>p-</w:t>
      </w:r>
      <w:r w:rsidR="006F758D" w:rsidRPr="002F37A1">
        <w:rPr>
          <w:rFonts w:asciiTheme="majorHAnsi" w:hAnsiTheme="majorHAnsi"/>
        </w:rPr>
        <w:t>IgE</w:t>
      </w:r>
      <w:r w:rsidR="007D0F72">
        <w:rPr>
          <w:rFonts w:asciiTheme="majorHAnsi" w:hAnsiTheme="majorHAnsi"/>
        </w:rPr>
        <w:t>)</w:t>
      </w:r>
      <w:r w:rsidR="006F758D" w:rsidRPr="002F37A1">
        <w:rPr>
          <w:rFonts w:asciiTheme="majorHAnsi" w:hAnsiTheme="majorHAnsi"/>
        </w:rPr>
        <w:t xml:space="preserve"> tests, intradermal </w:t>
      </w:r>
      <w:r w:rsidR="00696F59" w:rsidRPr="002F37A1">
        <w:rPr>
          <w:rFonts w:asciiTheme="majorHAnsi" w:hAnsiTheme="majorHAnsi"/>
        </w:rPr>
        <w:t xml:space="preserve">tests </w:t>
      </w:r>
      <w:r w:rsidR="006C1B0A" w:rsidRPr="002F37A1">
        <w:rPr>
          <w:rFonts w:asciiTheme="majorHAnsi" w:hAnsiTheme="majorHAnsi"/>
        </w:rPr>
        <w:t>(ID</w:t>
      </w:r>
      <w:r w:rsidR="00696F59" w:rsidRPr="002F37A1">
        <w:rPr>
          <w:rFonts w:asciiTheme="majorHAnsi" w:hAnsiTheme="majorHAnsi"/>
        </w:rPr>
        <w:t>T</w:t>
      </w:r>
      <w:r w:rsidR="006C1B0A" w:rsidRPr="002F37A1">
        <w:rPr>
          <w:rFonts w:asciiTheme="majorHAnsi" w:hAnsiTheme="majorHAnsi"/>
        </w:rPr>
        <w:t xml:space="preserve">) </w:t>
      </w:r>
      <w:r w:rsidR="00E61B58" w:rsidRPr="002F37A1">
        <w:rPr>
          <w:rFonts w:asciiTheme="majorHAnsi" w:hAnsiTheme="majorHAnsi"/>
        </w:rPr>
        <w:t xml:space="preserve">and </w:t>
      </w:r>
      <w:r w:rsidR="006F758D" w:rsidRPr="002F37A1">
        <w:rPr>
          <w:rFonts w:asciiTheme="majorHAnsi" w:hAnsiTheme="majorHAnsi"/>
        </w:rPr>
        <w:t>drug provocation challenge</w:t>
      </w:r>
      <w:r w:rsidR="005937EA" w:rsidRPr="002F37A1">
        <w:rPr>
          <w:rFonts w:asciiTheme="majorHAnsi" w:hAnsiTheme="majorHAnsi"/>
        </w:rPr>
        <w:t>s</w:t>
      </w:r>
      <w:r w:rsidR="006A7E1F" w:rsidRPr="002F37A1">
        <w:rPr>
          <w:rFonts w:asciiTheme="majorHAnsi" w:hAnsiTheme="majorHAnsi"/>
        </w:rPr>
        <w:t xml:space="preserve"> (DPC)</w:t>
      </w:r>
      <w:r w:rsidR="006F758D" w:rsidRPr="002F37A1">
        <w:rPr>
          <w:rFonts w:asciiTheme="majorHAnsi" w:hAnsiTheme="majorHAnsi"/>
        </w:rPr>
        <w:t xml:space="preserve">. </w:t>
      </w:r>
      <w:r w:rsidR="006F758D" w:rsidRPr="00C01870">
        <w:rPr>
          <w:rFonts w:asciiTheme="majorHAnsi" w:hAnsiTheme="majorHAnsi"/>
        </w:rPr>
        <w:t xml:space="preserve">The aim of this </w:t>
      </w:r>
      <w:r w:rsidR="00F27919" w:rsidRPr="00C01870">
        <w:rPr>
          <w:rFonts w:asciiTheme="majorHAnsi" w:hAnsiTheme="majorHAnsi"/>
        </w:rPr>
        <w:t>research was to establish whether variation exists around the world in the investigation and management of beta-lactam allergy</w:t>
      </w:r>
      <w:r w:rsidRPr="00C01870">
        <w:rPr>
          <w:rFonts w:asciiTheme="majorHAnsi" w:hAnsiTheme="majorHAnsi"/>
        </w:rPr>
        <w:t>.</w:t>
      </w:r>
      <w:r w:rsidRPr="002F37A1">
        <w:rPr>
          <w:rFonts w:asciiTheme="majorHAnsi" w:hAnsiTheme="majorHAnsi"/>
        </w:rPr>
        <w:t xml:space="preserve"> </w:t>
      </w:r>
    </w:p>
    <w:p w14:paraId="25437DDD" w14:textId="77777777" w:rsidR="00D24505" w:rsidRPr="002F37A1" w:rsidRDefault="00D24505" w:rsidP="001E4A1B">
      <w:pPr>
        <w:rPr>
          <w:rFonts w:asciiTheme="majorHAnsi" w:hAnsiTheme="majorHAnsi"/>
        </w:rPr>
      </w:pPr>
    </w:p>
    <w:p w14:paraId="29405B6E" w14:textId="77777777" w:rsidR="00D24505" w:rsidRPr="002F37A1" w:rsidRDefault="006F758D">
      <w:pPr>
        <w:rPr>
          <w:rFonts w:asciiTheme="majorHAnsi" w:hAnsiTheme="majorHAnsi"/>
        </w:rPr>
      </w:pPr>
      <w:r w:rsidRPr="002F37A1">
        <w:rPr>
          <w:rFonts w:asciiTheme="majorHAnsi" w:hAnsiTheme="majorHAnsi"/>
        </w:rPr>
        <w:t xml:space="preserve">Methods: </w:t>
      </w:r>
      <w:r w:rsidR="00C707EE" w:rsidRPr="002F37A1">
        <w:rPr>
          <w:rFonts w:asciiTheme="majorHAnsi" w:hAnsiTheme="majorHAnsi"/>
        </w:rPr>
        <w:t>Anonymiz</w:t>
      </w:r>
      <w:r w:rsidR="004A2637" w:rsidRPr="002F37A1">
        <w:rPr>
          <w:rFonts w:asciiTheme="majorHAnsi" w:hAnsiTheme="majorHAnsi"/>
        </w:rPr>
        <w:t>ed electronic q</w:t>
      </w:r>
      <w:r w:rsidRPr="002F37A1">
        <w:rPr>
          <w:rFonts w:asciiTheme="majorHAnsi" w:hAnsiTheme="majorHAnsi"/>
        </w:rPr>
        <w:t xml:space="preserve">uestionnaire </w:t>
      </w:r>
      <w:r w:rsidR="00D24505" w:rsidRPr="002F37A1">
        <w:rPr>
          <w:rFonts w:asciiTheme="majorHAnsi" w:hAnsiTheme="majorHAnsi"/>
        </w:rPr>
        <w:t>survey</w:t>
      </w:r>
      <w:r w:rsidR="00AD5B13" w:rsidRPr="002F37A1">
        <w:rPr>
          <w:rFonts w:asciiTheme="majorHAnsi" w:hAnsiTheme="majorHAnsi"/>
        </w:rPr>
        <w:t xml:space="preserve">s were </w:t>
      </w:r>
      <w:r w:rsidR="004A2637" w:rsidRPr="002F37A1">
        <w:rPr>
          <w:rFonts w:asciiTheme="majorHAnsi" w:hAnsiTheme="majorHAnsi"/>
        </w:rPr>
        <w:t xml:space="preserve">distributed </w:t>
      </w:r>
      <w:r w:rsidR="005937EA" w:rsidRPr="002F37A1">
        <w:rPr>
          <w:rFonts w:asciiTheme="majorHAnsi" w:hAnsiTheme="majorHAnsi"/>
        </w:rPr>
        <w:t>over 3 months</w:t>
      </w:r>
      <w:r w:rsidR="004A2637" w:rsidRPr="002F37A1">
        <w:rPr>
          <w:rFonts w:asciiTheme="majorHAnsi" w:hAnsiTheme="majorHAnsi"/>
        </w:rPr>
        <w:t xml:space="preserve"> through International Allergy Societies for completion by </w:t>
      </w:r>
      <w:r w:rsidR="00F27919">
        <w:rPr>
          <w:rFonts w:asciiTheme="majorHAnsi" w:hAnsiTheme="majorHAnsi"/>
        </w:rPr>
        <w:t>clinicians</w:t>
      </w:r>
      <w:r w:rsidR="00F27919" w:rsidRPr="002F37A1">
        <w:rPr>
          <w:rFonts w:asciiTheme="majorHAnsi" w:hAnsiTheme="majorHAnsi"/>
        </w:rPr>
        <w:t xml:space="preserve"> </w:t>
      </w:r>
      <w:r w:rsidR="004A2637" w:rsidRPr="002F37A1">
        <w:rPr>
          <w:rFonts w:asciiTheme="majorHAnsi" w:hAnsiTheme="majorHAnsi"/>
        </w:rPr>
        <w:t>who</w:t>
      </w:r>
      <w:r w:rsidR="00F27919">
        <w:rPr>
          <w:rFonts w:asciiTheme="majorHAnsi" w:hAnsiTheme="majorHAnsi"/>
        </w:rPr>
        <w:t xml:space="preserve"> investigate drug allergy in </w:t>
      </w:r>
      <w:r w:rsidRPr="002F37A1">
        <w:rPr>
          <w:rFonts w:asciiTheme="majorHAnsi" w:hAnsiTheme="majorHAnsi"/>
        </w:rPr>
        <w:t xml:space="preserve">children. </w:t>
      </w:r>
    </w:p>
    <w:p w14:paraId="25006421" w14:textId="77777777" w:rsidR="00A1642C" w:rsidRPr="002F37A1" w:rsidRDefault="00A1642C">
      <w:pPr>
        <w:rPr>
          <w:rFonts w:asciiTheme="majorHAnsi" w:hAnsiTheme="majorHAnsi"/>
        </w:rPr>
      </w:pPr>
    </w:p>
    <w:p w14:paraId="1B0DFF50" w14:textId="4BFAE189" w:rsidR="00F368BF" w:rsidRPr="002F37A1" w:rsidRDefault="001E4A1B" w:rsidP="00F368BF">
      <w:pPr>
        <w:rPr>
          <w:rFonts w:asciiTheme="majorHAnsi" w:hAnsiTheme="majorHAnsi"/>
        </w:rPr>
      </w:pPr>
      <w:r w:rsidRPr="002F37A1">
        <w:rPr>
          <w:rFonts w:asciiTheme="majorHAnsi" w:hAnsiTheme="majorHAnsi"/>
        </w:rPr>
        <w:t>Results</w:t>
      </w:r>
      <w:r w:rsidR="006F758D" w:rsidRPr="002F37A1">
        <w:rPr>
          <w:rFonts w:asciiTheme="majorHAnsi" w:hAnsiTheme="majorHAnsi"/>
        </w:rPr>
        <w:t xml:space="preserve">: 81 </w:t>
      </w:r>
      <w:r w:rsidR="00F27919">
        <w:rPr>
          <w:rFonts w:asciiTheme="majorHAnsi" w:hAnsiTheme="majorHAnsi"/>
        </w:rPr>
        <w:t>clinicians</w:t>
      </w:r>
      <w:r w:rsidR="00E61B58" w:rsidRPr="002F37A1">
        <w:rPr>
          <w:rFonts w:asciiTheme="majorHAnsi" w:hAnsiTheme="majorHAnsi"/>
        </w:rPr>
        <w:t xml:space="preserve">, </w:t>
      </w:r>
      <w:r w:rsidR="00C01870" w:rsidRPr="002F37A1">
        <w:rPr>
          <w:rFonts w:asciiTheme="majorHAnsi" w:hAnsiTheme="majorHAnsi"/>
        </w:rPr>
        <w:t>practicing</w:t>
      </w:r>
      <w:r w:rsidR="00E61B58" w:rsidRPr="002F37A1">
        <w:rPr>
          <w:rFonts w:asciiTheme="majorHAnsi" w:hAnsiTheme="majorHAnsi"/>
        </w:rPr>
        <w:t xml:space="preserve"> in </w:t>
      </w:r>
      <w:r w:rsidR="00AD5B13" w:rsidRPr="002F37A1">
        <w:rPr>
          <w:rFonts w:asciiTheme="majorHAnsi" w:hAnsiTheme="majorHAnsi"/>
        </w:rPr>
        <w:t>16</w:t>
      </w:r>
      <w:r w:rsidR="00E61B58" w:rsidRPr="002F37A1">
        <w:rPr>
          <w:rFonts w:asciiTheme="majorHAnsi" w:hAnsiTheme="majorHAnsi"/>
        </w:rPr>
        <w:t xml:space="preserve"> count</w:t>
      </w:r>
      <w:r w:rsidR="00C707EE" w:rsidRPr="002F37A1">
        <w:rPr>
          <w:rFonts w:asciiTheme="majorHAnsi" w:hAnsiTheme="majorHAnsi"/>
        </w:rPr>
        <w:t>r</w:t>
      </w:r>
      <w:r w:rsidR="00E61B58" w:rsidRPr="002F37A1">
        <w:rPr>
          <w:rFonts w:asciiTheme="majorHAnsi" w:hAnsiTheme="majorHAnsi"/>
        </w:rPr>
        <w:t>ies</w:t>
      </w:r>
      <w:r w:rsidR="005937EA" w:rsidRPr="002F37A1">
        <w:rPr>
          <w:rFonts w:asciiTheme="majorHAnsi" w:hAnsiTheme="majorHAnsi"/>
        </w:rPr>
        <w:t xml:space="preserve"> </w:t>
      </w:r>
      <w:r w:rsidR="00AD5B13" w:rsidRPr="002F37A1">
        <w:rPr>
          <w:rFonts w:asciiTheme="majorHAnsi" w:hAnsiTheme="majorHAnsi"/>
        </w:rPr>
        <w:t>completed</w:t>
      </w:r>
      <w:r w:rsidR="00E61B58" w:rsidRPr="002F37A1">
        <w:rPr>
          <w:rFonts w:asciiTheme="majorHAnsi" w:hAnsiTheme="majorHAnsi"/>
        </w:rPr>
        <w:t xml:space="preserve"> the questionnaire. </w:t>
      </w:r>
      <w:r w:rsidR="008B07C6" w:rsidRPr="002F37A1">
        <w:rPr>
          <w:rFonts w:asciiTheme="majorHAnsi" w:hAnsiTheme="majorHAnsi"/>
        </w:rPr>
        <w:t>There is variability</w:t>
      </w:r>
      <w:r w:rsidR="001D0F4A" w:rsidRPr="002F37A1">
        <w:rPr>
          <w:rFonts w:asciiTheme="majorHAnsi" w:hAnsiTheme="majorHAnsi"/>
        </w:rPr>
        <w:t xml:space="preserve"> </w:t>
      </w:r>
      <w:r w:rsidR="008B07C6" w:rsidRPr="002F37A1">
        <w:rPr>
          <w:rFonts w:asciiTheme="majorHAnsi" w:hAnsiTheme="majorHAnsi"/>
        </w:rPr>
        <w:t xml:space="preserve">in the selection </w:t>
      </w:r>
      <w:r w:rsidR="006C1B0A" w:rsidRPr="002F37A1">
        <w:rPr>
          <w:rFonts w:asciiTheme="majorHAnsi" w:hAnsiTheme="majorHAnsi"/>
        </w:rPr>
        <w:t>o</w:t>
      </w:r>
      <w:r w:rsidR="008B07C6" w:rsidRPr="002F37A1">
        <w:rPr>
          <w:rFonts w:asciiTheme="majorHAnsi" w:hAnsiTheme="majorHAnsi"/>
        </w:rPr>
        <w:t xml:space="preserve">f </w:t>
      </w:r>
      <w:r w:rsidR="00064A78" w:rsidRPr="002F37A1">
        <w:rPr>
          <w:rFonts w:asciiTheme="majorHAnsi" w:hAnsiTheme="majorHAnsi"/>
        </w:rPr>
        <w:t xml:space="preserve">diagnostic </w:t>
      </w:r>
      <w:r w:rsidR="008B07C6" w:rsidRPr="002F37A1">
        <w:rPr>
          <w:rFonts w:asciiTheme="majorHAnsi" w:hAnsiTheme="majorHAnsi"/>
        </w:rPr>
        <w:t>tests</w:t>
      </w:r>
      <w:r w:rsidR="008C47CC">
        <w:rPr>
          <w:rFonts w:asciiTheme="majorHAnsi" w:hAnsiTheme="majorHAnsi"/>
        </w:rPr>
        <w:t xml:space="preserve"> used by </w:t>
      </w:r>
      <w:r w:rsidR="00F27919">
        <w:rPr>
          <w:rFonts w:asciiTheme="majorHAnsi" w:hAnsiTheme="majorHAnsi"/>
        </w:rPr>
        <w:t xml:space="preserve">clinicians </w:t>
      </w:r>
      <w:r w:rsidR="008C47CC">
        <w:rPr>
          <w:rFonts w:asciiTheme="majorHAnsi" w:hAnsiTheme="majorHAnsi"/>
        </w:rPr>
        <w:t xml:space="preserve">around the world and </w:t>
      </w:r>
      <w:r w:rsidR="006C1B0A" w:rsidRPr="002F37A1">
        <w:rPr>
          <w:rFonts w:asciiTheme="majorHAnsi" w:hAnsiTheme="majorHAnsi"/>
        </w:rPr>
        <w:t>poor agreement on positive cut off values</w:t>
      </w:r>
      <w:r w:rsidR="009A1E3B" w:rsidRPr="002F37A1">
        <w:rPr>
          <w:rFonts w:asciiTheme="majorHAnsi" w:hAnsiTheme="majorHAnsi"/>
        </w:rPr>
        <w:t xml:space="preserve"> (</w:t>
      </w:r>
      <w:r w:rsidR="00143D8C">
        <w:rPr>
          <w:rFonts w:asciiTheme="majorHAnsi" w:hAnsiTheme="majorHAnsi"/>
        </w:rPr>
        <w:t>s</w:t>
      </w:r>
      <w:r w:rsidR="007D0F72">
        <w:rPr>
          <w:rFonts w:asciiTheme="majorHAnsi" w:hAnsiTheme="majorHAnsi"/>
        </w:rPr>
        <w:t>p-</w:t>
      </w:r>
      <w:r w:rsidR="009A1E3B" w:rsidRPr="002F37A1">
        <w:rPr>
          <w:rFonts w:asciiTheme="majorHAnsi" w:hAnsiTheme="majorHAnsi"/>
        </w:rPr>
        <w:t>IgE, SPT and ID</w:t>
      </w:r>
      <w:r w:rsidR="00696F59" w:rsidRPr="002F37A1">
        <w:rPr>
          <w:rFonts w:asciiTheme="majorHAnsi" w:hAnsiTheme="majorHAnsi"/>
        </w:rPr>
        <w:t>T</w:t>
      </w:r>
      <w:r w:rsidR="009A1E3B" w:rsidRPr="002F37A1">
        <w:rPr>
          <w:rFonts w:asciiTheme="majorHAnsi" w:hAnsiTheme="majorHAnsi"/>
        </w:rPr>
        <w:t xml:space="preserve">) </w:t>
      </w:r>
      <w:r w:rsidR="006C1B0A" w:rsidRPr="002F37A1">
        <w:rPr>
          <w:rFonts w:asciiTheme="majorHAnsi" w:hAnsiTheme="majorHAnsi"/>
        </w:rPr>
        <w:t>and practical technique</w:t>
      </w:r>
      <w:r w:rsidR="005937EA" w:rsidRPr="002F37A1">
        <w:rPr>
          <w:rFonts w:asciiTheme="majorHAnsi" w:hAnsiTheme="majorHAnsi"/>
        </w:rPr>
        <w:t>s</w:t>
      </w:r>
      <w:r w:rsidR="006C1B0A" w:rsidRPr="002F37A1">
        <w:rPr>
          <w:rFonts w:asciiTheme="majorHAnsi" w:hAnsiTheme="majorHAnsi"/>
        </w:rPr>
        <w:t xml:space="preserve"> used </w:t>
      </w:r>
      <w:r w:rsidR="005937EA" w:rsidRPr="002F37A1">
        <w:rPr>
          <w:rFonts w:asciiTheme="majorHAnsi" w:hAnsiTheme="majorHAnsi"/>
        </w:rPr>
        <w:t xml:space="preserve">to measure </w:t>
      </w:r>
      <w:r w:rsidR="006C1B0A" w:rsidRPr="002F37A1">
        <w:rPr>
          <w:rFonts w:asciiTheme="majorHAnsi" w:hAnsiTheme="majorHAnsi"/>
        </w:rPr>
        <w:t>SPT or ID</w:t>
      </w:r>
      <w:r w:rsidR="00696F59" w:rsidRPr="002F37A1">
        <w:rPr>
          <w:rFonts w:asciiTheme="majorHAnsi" w:hAnsiTheme="majorHAnsi"/>
        </w:rPr>
        <w:t>T</w:t>
      </w:r>
      <w:r w:rsidR="006C1B0A" w:rsidRPr="002F37A1">
        <w:rPr>
          <w:rFonts w:asciiTheme="majorHAnsi" w:hAnsiTheme="majorHAnsi"/>
        </w:rPr>
        <w:t xml:space="preserve"> wheal diameter</w:t>
      </w:r>
      <w:r w:rsidR="005937EA" w:rsidRPr="002F37A1">
        <w:rPr>
          <w:rFonts w:asciiTheme="majorHAnsi" w:hAnsiTheme="majorHAnsi"/>
        </w:rPr>
        <w:t>s</w:t>
      </w:r>
      <w:r w:rsidR="006C1B0A" w:rsidRPr="002F37A1">
        <w:rPr>
          <w:rFonts w:asciiTheme="majorHAnsi" w:hAnsiTheme="majorHAnsi"/>
        </w:rPr>
        <w:t xml:space="preserve">. </w:t>
      </w:r>
      <w:r w:rsidR="006A7E1F" w:rsidRPr="002F37A1">
        <w:rPr>
          <w:rFonts w:asciiTheme="majorHAnsi" w:hAnsiTheme="majorHAnsi"/>
        </w:rPr>
        <w:t>DPC</w:t>
      </w:r>
      <w:r w:rsidR="006F758D" w:rsidRPr="002F37A1">
        <w:rPr>
          <w:rFonts w:asciiTheme="majorHAnsi" w:hAnsiTheme="majorHAnsi"/>
        </w:rPr>
        <w:t xml:space="preserve"> </w:t>
      </w:r>
      <w:r w:rsidR="00C707EE" w:rsidRPr="002F37A1">
        <w:rPr>
          <w:rFonts w:asciiTheme="majorHAnsi" w:hAnsiTheme="majorHAnsi"/>
        </w:rPr>
        <w:t>were</w:t>
      </w:r>
      <w:r w:rsidR="008B07C6" w:rsidRPr="002F37A1">
        <w:rPr>
          <w:rFonts w:asciiTheme="majorHAnsi" w:hAnsiTheme="majorHAnsi"/>
        </w:rPr>
        <w:t xml:space="preserve"> considered the gold standard investigation with </w:t>
      </w:r>
      <w:r w:rsidR="007A138C" w:rsidRPr="002F37A1">
        <w:rPr>
          <w:rFonts w:asciiTheme="majorHAnsi" w:hAnsiTheme="majorHAnsi"/>
        </w:rPr>
        <w:t>94</w:t>
      </w:r>
      <w:r w:rsidR="006F758D" w:rsidRPr="002F37A1">
        <w:rPr>
          <w:rFonts w:asciiTheme="majorHAnsi" w:hAnsiTheme="majorHAnsi"/>
        </w:rPr>
        <w:t xml:space="preserve">% of respondents </w:t>
      </w:r>
      <w:r w:rsidR="008B07C6" w:rsidRPr="002F37A1">
        <w:rPr>
          <w:rFonts w:asciiTheme="majorHAnsi" w:hAnsiTheme="majorHAnsi"/>
        </w:rPr>
        <w:t>undertaki</w:t>
      </w:r>
      <w:r w:rsidR="00C707EE" w:rsidRPr="002F37A1">
        <w:rPr>
          <w:rFonts w:asciiTheme="majorHAnsi" w:hAnsiTheme="majorHAnsi"/>
        </w:rPr>
        <w:t>ng DPC</w:t>
      </w:r>
      <w:r w:rsidR="008B07C6" w:rsidRPr="002F37A1">
        <w:rPr>
          <w:rFonts w:asciiTheme="majorHAnsi" w:hAnsiTheme="majorHAnsi"/>
        </w:rPr>
        <w:t xml:space="preserve"> </w:t>
      </w:r>
      <w:r w:rsidR="006F758D" w:rsidRPr="002F37A1">
        <w:rPr>
          <w:rFonts w:asciiTheme="majorHAnsi" w:hAnsiTheme="majorHAnsi"/>
        </w:rPr>
        <w:t>over the last 12 months</w:t>
      </w:r>
      <w:r w:rsidR="00F368BF" w:rsidRPr="002F37A1">
        <w:rPr>
          <w:rFonts w:asciiTheme="majorHAnsi" w:hAnsiTheme="majorHAnsi"/>
        </w:rPr>
        <w:t>;</w:t>
      </w:r>
      <w:r w:rsidR="006A7E1F" w:rsidRPr="002F37A1">
        <w:rPr>
          <w:rFonts w:asciiTheme="majorHAnsi" w:hAnsiTheme="majorHAnsi"/>
        </w:rPr>
        <w:t xml:space="preserve"> </w:t>
      </w:r>
      <w:r w:rsidR="00F368BF" w:rsidRPr="002F37A1">
        <w:rPr>
          <w:rFonts w:asciiTheme="majorHAnsi" w:hAnsiTheme="majorHAnsi"/>
        </w:rPr>
        <w:t xml:space="preserve">64% of respondents </w:t>
      </w:r>
      <w:r w:rsidR="006C1B0A" w:rsidRPr="002F37A1">
        <w:rPr>
          <w:rFonts w:asciiTheme="majorHAnsi" w:hAnsiTheme="majorHAnsi"/>
        </w:rPr>
        <w:t>considered DPC</w:t>
      </w:r>
      <w:r w:rsidR="00F368BF" w:rsidRPr="002F37A1">
        <w:rPr>
          <w:rFonts w:asciiTheme="majorHAnsi" w:hAnsiTheme="majorHAnsi"/>
        </w:rPr>
        <w:t xml:space="preserve"> extremely useful for both exclusion and confirmation of beta-lactam allergy. </w:t>
      </w:r>
      <w:r w:rsidR="006C1B0A" w:rsidRPr="002F37A1">
        <w:rPr>
          <w:rFonts w:asciiTheme="majorHAnsi" w:hAnsiTheme="majorHAnsi"/>
        </w:rPr>
        <w:t>However, t</w:t>
      </w:r>
      <w:r w:rsidR="008B07C6" w:rsidRPr="002F37A1">
        <w:rPr>
          <w:rFonts w:asciiTheme="majorHAnsi" w:hAnsiTheme="majorHAnsi"/>
        </w:rPr>
        <w:t xml:space="preserve">here is </w:t>
      </w:r>
      <w:r w:rsidR="006A7E1F" w:rsidRPr="002F37A1">
        <w:rPr>
          <w:rFonts w:asciiTheme="majorHAnsi" w:hAnsiTheme="majorHAnsi"/>
        </w:rPr>
        <w:t xml:space="preserve">a </w:t>
      </w:r>
      <w:r w:rsidR="006F758D" w:rsidRPr="002F37A1">
        <w:rPr>
          <w:rFonts w:asciiTheme="majorHAnsi" w:hAnsiTheme="majorHAnsi"/>
        </w:rPr>
        <w:t xml:space="preserve">lack of consensus on </w:t>
      </w:r>
      <w:r w:rsidR="006A7E1F" w:rsidRPr="002F37A1">
        <w:rPr>
          <w:rFonts w:asciiTheme="majorHAnsi" w:hAnsiTheme="majorHAnsi"/>
        </w:rPr>
        <w:t xml:space="preserve">when </w:t>
      </w:r>
      <w:r w:rsidR="00C707EE" w:rsidRPr="002F37A1">
        <w:rPr>
          <w:rFonts w:asciiTheme="majorHAnsi" w:hAnsiTheme="majorHAnsi"/>
        </w:rPr>
        <w:t xml:space="preserve">and how </w:t>
      </w:r>
      <w:r w:rsidR="006A7E1F" w:rsidRPr="002F37A1">
        <w:rPr>
          <w:rFonts w:asciiTheme="majorHAnsi" w:hAnsiTheme="majorHAnsi"/>
        </w:rPr>
        <w:t>DPC should be performed</w:t>
      </w:r>
      <w:r w:rsidR="00F368BF" w:rsidRPr="002F37A1">
        <w:rPr>
          <w:rFonts w:asciiTheme="majorHAnsi" w:hAnsiTheme="majorHAnsi"/>
        </w:rPr>
        <w:t xml:space="preserve">. Overall, </w:t>
      </w:r>
      <w:r w:rsidR="00C707EE" w:rsidRPr="002F37A1">
        <w:rPr>
          <w:rFonts w:asciiTheme="majorHAnsi" w:hAnsiTheme="majorHAnsi"/>
        </w:rPr>
        <w:t>DPC</w:t>
      </w:r>
      <w:r w:rsidR="009A1E3B" w:rsidRPr="002F37A1">
        <w:rPr>
          <w:rFonts w:asciiTheme="majorHAnsi" w:hAnsiTheme="majorHAnsi"/>
        </w:rPr>
        <w:t xml:space="preserve"> </w:t>
      </w:r>
      <w:r w:rsidR="00C707EE" w:rsidRPr="002F37A1">
        <w:rPr>
          <w:rFonts w:asciiTheme="majorHAnsi" w:hAnsiTheme="majorHAnsi"/>
        </w:rPr>
        <w:t xml:space="preserve">are safe- </w:t>
      </w:r>
      <w:r w:rsidR="0017127D" w:rsidRPr="002F37A1">
        <w:rPr>
          <w:rFonts w:asciiTheme="majorHAnsi" w:hAnsiTheme="majorHAnsi"/>
        </w:rPr>
        <w:t>only 3</w:t>
      </w:r>
      <w:r w:rsidR="00F368BF" w:rsidRPr="002F37A1">
        <w:rPr>
          <w:rFonts w:asciiTheme="majorHAnsi" w:hAnsiTheme="majorHAnsi"/>
        </w:rPr>
        <w:t>% of our respondents ha</w:t>
      </w:r>
      <w:r w:rsidR="00C707EE" w:rsidRPr="002F37A1">
        <w:rPr>
          <w:rFonts w:asciiTheme="majorHAnsi" w:hAnsiTheme="majorHAnsi"/>
        </w:rPr>
        <w:t>d</w:t>
      </w:r>
      <w:r w:rsidR="006C1B0A" w:rsidRPr="002F37A1">
        <w:rPr>
          <w:rFonts w:asciiTheme="majorHAnsi" w:hAnsiTheme="majorHAnsi"/>
        </w:rPr>
        <w:t xml:space="preserve"> </w:t>
      </w:r>
      <w:r w:rsidR="00F368BF" w:rsidRPr="002F37A1">
        <w:rPr>
          <w:rFonts w:asciiTheme="majorHAnsi" w:hAnsiTheme="majorHAnsi"/>
        </w:rPr>
        <w:t xml:space="preserve">patients who required </w:t>
      </w:r>
      <w:r w:rsidR="005937EA" w:rsidRPr="002F37A1">
        <w:rPr>
          <w:rFonts w:asciiTheme="majorHAnsi" w:hAnsiTheme="majorHAnsi"/>
        </w:rPr>
        <w:t>i</w:t>
      </w:r>
      <w:r w:rsidR="00C707EE" w:rsidRPr="002F37A1">
        <w:rPr>
          <w:rFonts w:asciiTheme="majorHAnsi" w:hAnsiTheme="majorHAnsi"/>
        </w:rPr>
        <w:t>ntramuscular adrenaline and none</w:t>
      </w:r>
      <w:r w:rsidR="005937EA" w:rsidRPr="002F37A1">
        <w:rPr>
          <w:rFonts w:asciiTheme="majorHAnsi" w:hAnsiTheme="majorHAnsi"/>
        </w:rPr>
        <w:t xml:space="preserve"> </w:t>
      </w:r>
      <w:r w:rsidR="00C707EE" w:rsidRPr="002F37A1">
        <w:rPr>
          <w:rFonts w:asciiTheme="majorHAnsi" w:hAnsiTheme="majorHAnsi"/>
        </w:rPr>
        <w:t xml:space="preserve">had patients requiring </w:t>
      </w:r>
      <w:r w:rsidR="005937EA" w:rsidRPr="002F37A1">
        <w:rPr>
          <w:rFonts w:asciiTheme="majorHAnsi" w:hAnsiTheme="majorHAnsi"/>
        </w:rPr>
        <w:t xml:space="preserve">admission </w:t>
      </w:r>
      <w:r w:rsidR="00F368BF" w:rsidRPr="002F37A1">
        <w:rPr>
          <w:rFonts w:asciiTheme="majorHAnsi" w:hAnsiTheme="majorHAnsi"/>
        </w:rPr>
        <w:t xml:space="preserve">to intensive care. </w:t>
      </w:r>
    </w:p>
    <w:p w14:paraId="030851D2" w14:textId="77777777" w:rsidR="00D24505" w:rsidRPr="002F37A1" w:rsidRDefault="00D24505">
      <w:pPr>
        <w:rPr>
          <w:rFonts w:asciiTheme="majorHAnsi" w:hAnsiTheme="majorHAnsi"/>
        </w:rPr>
      </w:pPr>
    </w:p>
    <w:p w14:paraId="713789C7" w14:textId="77777777" w:rsidR="001E4A1B" w:rsidRPr="002F37A1" w:rsidRDefault="001E4A1B">
      <w:pPr>
        <w:rPr>
          <w:rFonts w:asciiTheme="majorHAnsi" w:hAnsiTheme="majorHAnsi"/>
        </w:rPr>
      </w:pPr>
      <w:r w:rsidRPr="002F37A1">
        <w:rPr>
          <w:rFonts w:asciiTheme="majorHAnsi" w:hAnsiTheme="majorHAnsi"/>
        </w:rPr>
        <w:t>Conclusions</w:t>
      </w:r>
      <w:r w:rsidR="006F758D" w:rsidRPr="002F37A1">
        <w:rPr>
          <w:rFonts w:asciiTheme="majorHAnsi" w:hAnsiTheme="majorHAnsi"/>
        </w:rPr>
        <w:t>:</w:t>
      </w:r>
    </w:p>
    <w:p w14:paraId="7AAD82BD" w14:textId="77777777" w:rsidR="006F758D" w:rsidRPr="002F37A1" w:rsidRDefault="00EE080A">
      <w:pPr>
        <w:rPr>
          <w:rFonts w:asciiTheme="majorHAnsi" w:hAnsiTheme="majorHAnsi"/>
        </w:rPr>
      </w:pPr>
      <w:r w:rsidRPr="002F37A1">
        <w:rPr>
          <w:rFonts w:asciiTheme="majorHAnsi" w:hAnsiTheme="majorHAnsi"/>
        </w:rPr>
        <w:t xml:space="preserve">There is </w:t>
      </w:r>
      <w:r w:rsidR="00F27919">
        <w:rPr>
          <w:rFonts w:asciiTheme="majorHAnsi" w:hAnsiTheme="majorHAnsi"/>
        </w:rPr>
        <w:t xml:space="preserve">lack of consistency amongst clinicians in different countries in the diagnosis and management of </w:t>
      </w:r>
      <w:r w:rsidR="006A7E1F" w:rsidRPr="002F37A1">
        <w:rPr>
          <w:rFonts w:asciiTheme="majorHAnsi" w:hAnsiTheme="majorHAnsi"/>
        </w:rPr>
        <w:t>suspected beta-lactam allergy</w:t>
      </w:r>
      <w:r w:rsidRPr="002F37A1">
        <w:rPr>
          <w:rFonts w:asciiTheme="majorHAnsi" w:hAnsiTheme="majorHAnsi"/>
        </w:rPr>
        <w:t xml:space="preserve">. The </w:t>
      </w:r>
      <w:r w:rsidR="00F27919">
        <w:rPr>
          <w:rFonts w:asciiTheme="majorHAnsi" w:hAnsiTheme="majorHAnsi"/>
        </w:rPr>
        <w:t xml:space="preserve">development of a standardized approach </w:t>
      </w:r>
      <w:r w:rsidR="007A138C" w:rsidRPr="002F37A1">
        <w:rPr>
          <w:rFonts w:asciiTheme="majorHAnsi" w:hAnsiTheme="majorHAnsi"/>
        </w:rPr>
        <w:t>is a priority</w:t>
      </w:r>
      <w:r w:rsidR="006A7E1F" w:rsidRPr="002F37A1">
        <w:rPr>
          <w:rFonts w:asciiTheme="majorHAnsi" w:hAnsiTheme="majorHAnsi"/>
        </w:rPr>
        <w:t xml:space="preserve">. </w:t>
      </w:r>
    </w:p>
    <w:p w14:paraId="6D7D8FB5" w14:textId="77777777" w:rsidR="006F758D" w:rsidRPr="002F37A1" w:rsidRDefault="006F758D">
      <w:pPr>
        <w:rPr>
          <w:rFonts w:asciiTheme="majorHAnsi" w:hAnsiTheme="majorHAnsi"/>
        </w:rPr>
      </w:pPr>
    </w:p>
    <w:p w14:paraId="04FF071F" w14:textId="77777777" w:rsidR="001E4A1B" w:rsidRPr="002F37A1" w:rsidRDefault="001E4A1B">
      <w:pPr>
        <w:rPr>
          <w:rFonts w:asciiTheme="majorHAnsi" w:hAnsiTheme="majorHAnsi"/>
        </w:rPr>
      </w:pPr>
    </w:p>
    <w:p w14:paraId="46C0E72F" w14:textId="77777777" w:rsidR="001E4A1B" w:rsidRPr="002F37A1" w:rsidRDefault="001E4A1B">
      <w:pPr>
        <w:rPr>
          <w:rFonts w:asciiTheme="majorHAnsi" w:hAnsiTheme="majorHAnsi"/>
        </w:rPr>
      </w:pPr>
      <w:r w:rsidRPr="002F37A1">
        <w:rPr>
          <w:rFonts w:asciiTheme="majorHAnsi" w:hAnsiTheme="majorHAnsi"/>
          <w:b/>
        </w:rPr>
        <w:t>Key words</w:t>
      </w:r>
      <w:r w:rsidRPr="002F37A1">
        <w:rPr>
          <w:rFonts w:asciiTheme="majorHAnsi" w:hAnsiTheme="majorHAnsi"/>
        </w:rPr>
        <w:t xml:space="preserve">: beta-lactam allergy, </w:t>
      </w:r>
      <w:r w:rsidR="005937EA" w:rsidRPr="002F37A1">
        <w:rPr>
          <w:rFonts w:asciiTheme="majorHAnsi" w:hAnsiTheme="majorHAnsi"/>
        </w:rPr>
        <w:t xml:space="preserve">drug provocation test, </w:t>
      </w:r>
      <w:r w:rsidRPr="00C01870">
        <w:rPr>
          <w:rFonts w:asciiTheme="majorHAnsi" w:hAnsiTheme="majorHAnsi"/>
        </w:rPr>
        <w:t>paediatric</w:t>
      </w:r>
      <w:r w:rsidR="00D656F6" w:rsidRPr="00C01870">
        <w:rPr>
          <w:rFonts w:asciiTheme="majorHAnsi" w:hAnsiTheme="majorHAnsi"/>
        </w:rPr>
        <w:t>, diagnostic procedures</w:t>
      </w:r>
    </w:p>
    <w:p w14:paraId="7171D561" w14:textId="77777777" w:rsidR="001E4A1B" w:rsidRPr="002F37A1" w:rsidRDefault="001E4A1B">
      <w:pPr>
        <w:rPr>
          <w:rFonts w:asciiTheme="majorHAnsi" w:hAnsiTheme="majorHAnsi"/>
        </w:rPr>
      </w:pPr>
    </w:p>
    <w:p w14:paraId="3713EC3D" w14:textId="77777777" w:rsidR="00D448DB" w:rsidRPr="002F37A1" w:rsidRDefault="001E4A1B">
      <w:pPr>
        <w:rPr>
          <w:rFonts w:asciiTheme="majorHAnsi" w:hAnsiTheme="majorHAnsi"/>
          <w:b/>
        </w:rPr>
      </w:pPr>
      <w:r w:rsidRPr="002F37A1">
        <w:rPr>
          <w:rFonts w:asciiTheme="majorHAnsi" w:hAnsiTheme="majorHAnsi"/>
          <w:b/>
        </w:rPr>
        <w:t>Author correspondence:</w:t>
      </w:r>
      <w:r w:rsidRPr="002F37A1">
        <w:rPr>
          <w:rFonts w:asciiTheme="majorHAnsi" w:hAnsiTheme="majorHAnsi"/>
        </w:rPr>
        <w:t xml:space="preserve"> Dr. George du Toit, Division of Asthma, Allergy and Lung Biology, Department of Allergy, King’s College London at St. Thomas’ Hospital, Westminster Bridge Road, London SE1 7EH, UK; george.dutoit@kcl.ac.uk</w:t>
      </w:r>
      <w:r w:rsidR="00D448DB" w:rsidRPr="002F37A1">
        <w:rPr>
          <w:rFonts w:asciiTheme="majorHAnsi" w:hAnsiTheme="majorHAnsi"/>
          <w:b/>
        </w:rPr>
        <w:br w:type="page"/>
      </w:r>
    </w:p>
    <w:p w14:paraId="125ABFB2" w14:textId="77777777" w:rsidR="004C1393" w:rsidRPr="002F37A1" w:rsidRDefault="004C1393" w:rsidP="004C1393">
      <w:pPr>
        <w:rPr>
          <w:rFonts w:asciiTheme="majorHAnsi" w:hAnsiTheme="majorHAnsi"/>
          <w:b/>
        </w:rPr>
      </w:pPr>
      <w:r w:rsidRPr="002F37A1">
        <w:rPr>
          <w:rFonts w:asciiTheme="majorHAnsi" w:hAnsiTheme="majorHAnsi"/>
          <w:b/>
        </w:rPr>
        <w:lastRenderedPageBreak/>
        <w:t xml:space="preserve">Introduction: </w:t>
      </w:r>
    </w:p>
    <w:p w14:paraId="3E78D9D8" w14:textId="77777777" w:rsidR="004C1393" w:rsidRPr="002F37A1" w:rsidRDefault="004C1393" w:rsidP="004C1393">
      <w:pPr>
        <w:rPr>
          <w:rFonts w:asciiTheme="majorHAnsi" w:hAnsiTheme="majorHAnsi"/>
        </w:rPr>
      </w:pPr>
    </w:p>
    <w:p w14:paraId="3D4A0691" w14:textId="77777777" w:rsidR="00770987" w:rsidRDefault="004C1393" w:rsidP="005D1187">
      <w:pPr>
        <w:rPr>
          <w:rFonts w:asciiTheme="majorHAnsi" w:hAnsiTheme="majorHAnsi"/>
        </w:rPr>
      </w:pPr>
      <w:r w:rsidRPr="002F37A1">
        <w:rPr>
          <w:rFonts w:asciiTheme="majorHAnsi" w:hAnsiTheme="majorHAnsi"/>
        </w:rPr>
        <w:t>Beta-lactam allergy is</w:t>
      </w:r>
      <w:r w:rsidR="00594E32" w:rsidRPr="002F37A1">
        <w:rPr>
          <w:rFonts w:asciiTheme="majorHAnsi" w:hAnsiTheme="majorHAnsi"/>
        </w:rPr>
        <w:t xml:space="preserve"> the commonest drug allergy referred to specialist services</w:t>
      </w:r>
      <w:r w:rsidRPr="002F37A1">
        <w:rPr>
          <w:rFonts w:asciiTheme="majorHAnsi" w:hAnsiTheme="majorHAnsi"/>
        </w:rPr>
        <w:t xml:space="preserve"> for investigation, especially in children</w:t>
      </w:r>
      <w:r w:rsidR="006C3F44">
        <w:rPr>
          <w:rFonts w:asciiTheme="majorHAnsi" w:hAnsiTheme="majorHAnsi"/>
        </w:rPr>
        <w:t xml:space="preserve"> </w:t>
      </w:r>
      <w:r w:rsidR="006C3F44" w:rsidRPr="002A5B96">
        <w:rPr>
          <w:rFonts w:asciiTheme="majorHAnsi" w:hAnsiTheme="majorHAnsi"/>
        </w:rPr>
        <w:fldChar w:fldCharType="begin">
          <w:fldData xml:space="preserve">PEVuZE5vdGU+PENpdGU+PEF1dGhvcj5Hb21lczwvQXV0aG9yPjxZZWFyPjIwMTU8L1llYXI+PFJl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</w:fldData>
        </w:fldChar>
      </w:r>
      <w:r w:rsidR="006C3F44" w:rsidRPr="002A5B96">
        <w:rPr>
          <w:rFonts w:asciiTheme="majorHAnsi" w:hAnsiTheme="majorHAnsi"/>
        </w:rPr>
        <w:instrText xml:space="preserve"> ADDIN EN.CITE </w:instrText>
      </w:r>
      <w:r w:rsidR="006C3F44" w:rsidRPr="002A5B96">
        <w:rPr>
          <w:rFonts w:asciiTheme="majorHAnsi" w:hAnsiTheme="majorHAnsi"/>
        </w:rPr>
        <w:fldChar w:fldCharType="begin">
          <w:fldData xml:space="preserve">PEVuZE5vdGU+PENpdGU+PEF1dGhvcj5Hb21lczwvQXV0aG9yPjxZZWFyPjIwMTU8L1llYXI+PFJl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</w:fldData>
        </w:fldChar>
      </w:r>
      <w:r w:rsidR="006C3F44" w:rsidRPr="002A5B96">
        <w:rPr>
          <w:rFonts w:asciiTheme="majorHAnsi" w:hAnsiTheme="majorHAnsi"/>
        </w:rPr>
        <w:instrText xml:space="preserve"> ADDIN EN.CITE.DATA </w:instrText>
      </w:r>
      <w:r w:rsidR="006C3F44" w:rsidRPr="002A5B96">
        <w:rPr>
          <w:rFonts w:asciiTheme="majorHAnsi" w:hAnsiTheme="majorHAnsi"/>
        </w:rPr>
      </w:r>
      <w:r w:rsidR="006C3F44" w:rsidRPr="002A5B96">
        <w:rPr>
          <w:rFonts w:asciiTheme="majorHAnsi" w:hAnsiTheme="majorHAnsi"/>
        </w:rPr>
        <w:fldChar w:fldCharType="end"/>
      </w:r>
      <w:r w:rsidR="006C3F44" w:rsidRPr="002A5B96">
        <w:rPr>
          <w:rFonts w:asciiTheme="majorHAnsi" w:hAnsiTheme="majorHAnsi"/>
        </w:rPr>
      </w:r>
      <w:r w:rsidR="006C3F44" w:rsidRPr="002A5B96">
        <w:rPr>
          <w:rFonts w:asciiTheme="majorHAnsi" w:hAnsiTheme="majorHAnsi"/>
        </w:rPr>
        <w:fldChar w:fldCharType="separate"/>
      </w:r>
      <w:r w:rsidR="006C3F44" w:rsidRPr="002A5B96">
        <w:rPr>
          <w:rFonts w:asciiTheme="majorHAnsi" w:hAnsiTheme="majorHAnsi"/>
          <w:noProof/>
        </w:rPr>
        <w:t>(1)</w:t>
      </w:r>
      <w:r w:rsidR="006C3F44" w:rsidRPr="002A5B96">
        <w:rPr>
          <w:rFonts w:asciiTheme="majorHAnsi" w:hAnsiTheme="majorHAnsi"/>
        </w:rPr>
        <w:fldChar w:fldCharType="end"/>
      </w:r>
      <w:r w:rsidRPr="002A5B96">
        <w:rPr>
          <w:rFonts w:asciiTheme="majorHAnsi" w:hAnsiTheme="majorHAnsi"/>
        </w:rPr>
        <w:t>.</w:t>
      </w:r>
      <w:r w:rsidRPr="002F37A1">
        <w:rPr>
          <w:rFonts w:asciiTheme="majorHAnsi" w:hAnsiTheme="majorHAnsi"/>
        </w:rPr>
        <w:t xml:space="preserve"> </w:t>
      </w:r>
      <w:r w:rsidR="00F27919" w:rsidRPr="00C01870">
        <w:rPr>
          <w:rFonts w:asciiTheme="majorHAnsi" w:hAnsiTheme="majorHAnsi"/>
        </w:rPr>
        <w:t xml:space="preserve">Allergic drug reactions take two forms: </w:t>
      </w:r>
      <w:r w:rsidR="00770987" w:rsidRPr="00C01870">
        <w:rPr>
          <w:rFonts w:asciiTheme="majorHAnsi" w:hAnsiTheme="majorHAnsi"/>
        </w:rPr>
        <w:t>immediate reactions occur within the first hour of drug administration or ingestion and clinical symptoms include urticaria, bronchospasm, ang</w:t>
      </w:r>
      <w:r w:rsidR="00F27919" w:rsidRPr="00C01870">
        <w:rPr>
          <w:rFonts w:asciiTheme="majorHAnsi" w:hAnsiTheme="majorHAnsi"/>
        </w:rPr>
        <w:t>ioedema and anaphylactic shock; n</w:t>
      </w:r>
      <w:r w:rsidR="00770987" w:rsidRPr="00C01870">
        <w:rPr>
          <w:rFonts w:asciiTheme="majorHAnsi" w:hAnsiTheme="majorHAnsi"/>
        </w:rPr>
        <w:t xml:space="preserve">on-immediate reactions occur more than one hour after drug administration and symptoms are usually maculopapular cutaneous reactions or delayed urticaria or angioedema </w:t>
      </w:r>
      <w:r w:rsidR="00C720A3" w:rsidRPr="00C01870">
        <w:rPr>
          <w:rFonts w:asciiTheme="majorHAnsi" w:hAnsiTheme="majorHAnsi"/>
        </w:rPr>
        <w:fldChar w:fldCharType="begin"/>
      </w:r>
      <w:r w:rsidR="00C720A3" w:rsidRPr="00C01870">
        <w:rPr>
          <w:rFonts w:asciiTheme="majorHAnsi" w:hAnsiTheme="majorHAnsi"/>
        </w:rPr>
        <w:instrText xml:space="preserve"> ADDIN EN.CITE &lt;EndNote&gt;&lt;Cite&gt;&lt;Author&gt;Demoly&lt;/Author&gt;&lt;Year&gt;2010&lt;/Year&gt;&lt;RecNum&gt;462&lt;/RecNum&gt;&lt;DisplayText&gt;(2)&lt;/DisplayText&gt;&lt;record&gt;&lt;rec-number&gt;462&lt;/rec-number&gt;&lt;foreign-keys&gt;&lt;key app="EN" db-id="zzxex9xp6a9tacew2t650xv5pxdzsatzwrv2" timestamp="1451559675"&gt;462&lt;/key&gt;&lt;/foreign-keys&gt;&lt;ref-type name="Journal Article"&gt;17&lt;/ref-type&gt;&lt;contributors&gt;&lt;authors&gt;&lt;author&gt;Demoly, P.&lt;/author&gt;&lt;author&gt;Romano, A.&lt;/author&gt;&lt;author&gt;Botelho, C.&lt;/author&gt;&lt;author&gt;Bousquet-Rouanet, L.&lt;/author&gt;&lt;author&gt;Gaeta, F.&lt;/author&gt;&lt;author&gt;Silva, R.&lt;/author&gt;&lt;author&gt;Rumi, G.&lt;/author&gt;&lt;author&gt;Rodrigues Cernadas, J.&lt;/author&gt;&lt;author&gt;Bousquet, P. J.&lt;/author&gt;&lt;/authors&gt;&lt;/contributors&gt;&lt;auth-address&gt;Exploration des Allergies, Service des Maladies Respiratoires and Inserm U657, Hopital A de Villeneuve, University Hospital of Montpellier, avenue du Doyen Gaston Giraud, Montpellier Cedex, France.&lt;/auth-address&gt;&lt;titles&gt;&lt;title&gt;Determining the negative predictive value of provocation tests with beta-lactams&lt;/title&gt;&lt;secondary-title&gt;Allergy&lt;/secondary-title&gt;&lt;/titles&gt;&lt;periodical&gt;&lt;full-title&gt;Allergy&lt;/full-title&gt;&lt;/periodical&gt;&lt;pages&gt;327-32&lt;/pages&gt;&lt;volume&gt;65&lt;/volume&gt;&lt;number&gt;3&lt;/number&gt;&lt;keywords&gt;&lt;keyword&gt;*Bronchial Provocation Tests&lt;/keyword&gt;&lt;keyword&gt;Cohort Studies&lt;/keyword&gt;&lt;keyword&gt;Drug Hypersensitivity/*diagnosis&lt;/keyword&gt;&lt;keyword&gt;False Negative Reactions&lt;/keyword&gt;&lt;keyword&gt;Female&lt;/keyword&gt;&lt;keyword&gt;Humans&lt;/keyword&gt;&lt;keyword&gt;Male&lt;/keyword&gt;&lt;keyword&gt;Predictive Value of Tests&lt;/keyword&gt;&lt;keyword&gt;beta-Lactams/*adverse effects/immunology&lt;/keyword&gt;&lt;/keywords&gt;&lt;dates&gt;&lt;year&gt;2010&lt;/year&gt;&lt;pub-dates&gt;&lt;date&gt;Mar&lt;/date&gt;&lt;/pub-dates&gt;&lt;/dates&gt;&lt;isbn&gt;1398-9995 (Electronic)&amp;#xD;0105-4538 (Linking)&lt;/isbn&gt;&lt;accession-num&gt;19860790&lt;/accession-num&gt;&lt;urls&gt;&lt;related-urls&gt;&lt;url&gt;http://www.ncbi.nlm.nih.gov/pubmed/19860790&lt;/url&gt;&lt;url&gt;http://onlinelibrary.wiley.com/store/10.1111/j.1398-9995.2009.02228.x/asset/j.1398-9995.2009.02228.x.pdf?v=1&amp;amp;t=iiu5650x&amp;amp;s=521b93c4f470eeb5e30539ae6d5f914b6819298b&lt;/url&gt;&lt;/related-urls&gt;&lt;/urls&gt;&lt;electronic-resource-num&gt;10.1111/j.1398-9995.2009.02228.x&lt;/electronic-resource-num&gt;&lt;/record&gt;&lt;/Cite&gt;&lt;/EndNote&gt;</w:instrText>
      </w:r>
      <w:r w:rsidR="00C720A3" w:rsidRPr="00C01870">
        <w:rPr>
          <w:rFonts w:asciiTheme="majorHAnsi" w:hAnsiTheme="majorHAnsi"/>
        </w:rPr>
        <w:fldChar w:fldCharType="separate"/>
      </w:r>
      <w:r w:rsidR="00C720A3" w:rsidRPr="00C01870">
        <w:rPr>
          <w:rFonts w:asciiTheme="majorHAnsi" w:hAnsiTheme="majorHAnsi"/>
          <w:noProof/>
        </w:rPr>
        <w:t>(2)</w:t>
      </w:r>
      <w:r w:rsidR="00C720A3" w:rsidRPr="00C01870">
        <w:rPr>
          <w:rFonts w:asciiTheme="majorHAnsi" w:hAnsiTheme="majorHAnsi"/>
        </w:rPr>
        <w:fldChar w:fldCharType="end"/>
      </w:r>
      <w:r w:rsidR="00770987" w:rsidRPr="00C01870">
        <w:rPr>
          <w:rFonts w:asciiTheme="majorHAnsi" w:hAnsiTheme="majorHAnsi"/>
        </w:rPr>
        <w:t>.</w:t>
      </w:r>
    </w:p>
    <w:p w14:paraId="5BEAAD02" w14:textId="77777777" w:rsidR="00A8201E" w:rsidRDefault="00A8201E" w:rsidP="005D1187">
      <w:pPr>
        <w:rPr>
          <w:rFonts w:asciiTheme="majorHAnsi" w:hAnsiTheme="majorHAnsi"/>
        </w:rPr>
      </w:pPr>
    </w:p>
    <w:p w14:paraId="54FC18BE" w14:textId="7940A3AB" w:rsidR="005D1187" w:rsidRPr="002F37A1" w:rsidRDefault="004C1393" w:rsidP="005D1187">
      <w:pPr>
        <w:rPr>
          <w:rFonts w:asciiTheme="majorHAnsi" w:hAnsiTheme="majorHAnsi"/>
        </w:rPr>
      </w:pPr>
      <w:r w:rsidRPr="002F37A1">
        <w:rPr>
          <w:rFonts w:asciiTheme="majorHAnsi" w:hAnsiTheme="majorHAnsi"/>
        </w:rPr>
        <w:t xml:space="preserve">It is </w:t>
      </w:r>
      <w:r w:rsidR="00594E32" w:rsidRPr="002F37A1">
        <w:rPr>
          <w:rFonts w:asciiTheme="majorHAnsi" w:hAnsiTheme="majorHAnsi"/>
        </w:rPr>
        <w:t>likely</w:t>
      </w:r>
      <w:r w:rsidRPr="002F37A1">
        <w:rPr>
          <w:rFonts w:asciiTheme="majorHAnsi" w:hAnsiTheme="majorHAnsi"/>
        </w:rPr>
        <w:t xml:space="preserve"> that </w:t>
      </w:r>
      <w:r w:rsidR="00594E32" w:rsidRPr="002F37A1">
        <w:rPr>
          <w:rFonts w:asciiTheme="majorHAnsi" w:hAnsiTheme="majorHAnsi"/>
        </w:rPr>
        <w:t xml:space="preserve">the prevalence of </w:t>
      </w:r>
      <w:r w:rsidRPr="002F37A1">
        <w:rPr>
          <w:rFonts w:asciiTheme="majorHAnsi" w:hAnsiTheme="majorHAnsi"/>
        </w:rPr>
        <w:t xml:space="preserve">beta-lactam allergy has been over-estimated </w:t>
      </w:r>
      <w:r w:rsidR="00493C47">
        <w:rPr>
          <w:rFonts w:asciiTheme="majorHAnsi" w:hAnsiTheme="majorHAnsi"/>
        </w:rPr>
        <w:fldChar w:fldCharType="begin">
          <w:fldData xml:space="preserve">PEVuZE5vdGU+PENpdGU+PEF1dGhvcj5DYXViZXQ8L0F1dGhvcj48WWVhcj4yMDEyPC9ZZWFyPjxS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</w:fldData>
        </w:fldChar>
      </w:r>
      <w:r w:rsidR="00493C47">
        <w:rPr>
          <w:rFonts w:asciiTheme="majorHAnsi" w:hAnsiTheme="majorHAnsi"/>
        </w:rPr>
        <w:instrText xml:space="preserve"> ADDIN EN.CITE </w:instrText>
      </w:r>
      <w:r w:rsidR="00493C47">
        <w:rPr>
          <w:rFonts w:asciiTheme="majorHAnsi" w:hAnsiTheme="majorHAnsi"/>
        </w:rPr>
        <w:fldChar w:fldCharType="begin">
          <w:fldData xml:space="preserve">PEVuZE5vdGU+PENpdGU+PEF1dGhvcj5DYXViZXQ8L0F1dGhvcj48WWVhcj4yMDEyPC9ZZWFyPjxS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</w:fldData>
        </w:fldChar>
      </w:r>
      <w:r w:rsidR="00493C47">
        <w:rPr>
          <w:rFonts w:asciiTheme="majorHAnsi" w:hAnsiTheme="majorHAnsi"/>
        </w:rPr>
        <w:instrText xml:space="preserve"> ADDIN EN.CITE.DATA </w:instrText>
      </w:r>
      <w:r w:rsidR="00493C47">
        <w:rPr>
          <w:rFonts w:asciiTheme="majorHAnsi" w:hAnsiTheme="majorHAnsi"/>
        </w:rPr>
      </w:r>
      <w:r w:rsidR="00493C47">
        <w:rPr>
          <w:rFonts w:asciiTheme="majorHAnsi" w:hAnsiTheme="majorHAnsi"/>
        </w:rPr>
        <w:fldChar w:fldCharType="end"/>
      </w:r>
      <w:r w:rsidR="00493C47">
        <w:rPr>
          <w:rFonts w:asciiTheme="majorHAnsi" w:hAnsiTheme="majorHAnsi"/>
        </w:rPr>
      </w:r>
      <w:r w:rsidR="00493C47">
        <w:rPr>
          <w:rFonts w:asciiTheme="majorHAnsi" w:hAnsiTheme="majorHAnsi"/>
        </w:rPr>
        <w:fldChar w:fldCharType="separate"/>
      </w:r>
      <w:r w:rsidR="00493C47">
        <w:rPr>
          <w:rFonts w:asciiTheme="majorHAnsi" w:hAnsiTheme="majorHAnsi"/>
          <w:noProof/>
        </w:rPr>
        <w:t>(3, 4)</w:t>
      </w:r>
      <w:r w:rsidR="00493C47">
        <w:rPr>
          <w:rFonts w:asciiTheme="majorHAnsi" w:hAnsiTheme="majorHAnsi"/>
        </w:rPr>
        <w:fldChar w:fldCharType="end"/>
      </w:r>
      <w:r w:rsidRPr="002F37A1">
        <w:rPr>
          <w:rFonts w:asciiTheme="majorHAnsi" w:hAnsiTheme="majorHAnsi"/>
        </w:rPr>
        <w:t xml:space="preserve"> </w:t>
      </w:r>
      <w:r w:rsidR="003A47DE" w:rsidRPr="002F37A1">
        <w:rPr>
          <w:rFonts w:asciiTheme="majorHAnsi" w:hAnsiTheme="majorHAnsi"/>
        </w:rPr>
        <w:t xml:space="preserve">as </w:t>
      </w:r>
      <w:r w:rsidR="00622735" w:rsidRPr="002F37A1">
        <w:rPr>
          <w:rFonts w:asciiTheme="majorHAnsi" w:hAnsiTheme="majorHAnsi"/>
        </w:rPr>
        <w:t xml:space="preserve">clinical </w:t>
      </w:r>
      <w:r w:rsidR="003A47DE" w:rsidRPr="002F37A1">
        <w:rPr>
          <w:rFonts w:asciiTheme="majorHAnsi" w:hAnsiTheme="majorHAnsi"/>
        </w:rPr>
        <w:t xml:space="preserve">suspicion typically arises </w:t>
      </w:r>
      <w:r w:rsidRPr="002F37A1">
        <w:rPr>
          <w:rFonts w:asciiTheme="majorHAnsi" w:hAnsiTheme="majorHAnsi"/>
        </w:rPr>
        <w:t xml:space="preserve">in children </w:t>
      </w:r>
      <w:r w:rsidR="00952E92" w:rsidRPr="002F37A1">
        <w:rPr>
          <w:rFonts w:asciiTheme="majorHAnsi" w:hAnsiTheme="majorHAnsi"/>
        </w:rPr>
        <w:t xml:space="preserve">who present with </w:t>
      </w:r>
      <w:r w:rsidR="003A47DE" w:rsidRPr="002F37A1">
        <w:rPr>
          <w:rFonts w:asciiTheme="majorHAnsi" w:hAnsiTheme="majorHAnsi"/>
        </w:rPr>
        <w:t xml:space="preserve">a history of an infective illness who then receive </w:t>
      </w:r>
      <w:r w:rsidR="001E6A8E" w:rsidRPr="002F37A1">
        <w:rPr>
          <w:rFonts w:asciiTheme="majorHAnsi" w:hAnsiTheme="majorHAnsi"/>
        </w:rPr>
        <w:t xml:space="preserve">a beta-lactam </w:t>
      </w:r>
      <w:r w:rsidR="003A47DE" w:rsidRPr="002F37A1">
        <w:rPr>
          <w:rFonts w:asciiTheme="majorHAnsi" w:hAnsiTheme="majorHAnsi"/>
        </w:rPr>
        <w:t xml:space="preserve">and develop a </w:t>
      </w:r>
      <w:r w:rsidR="00952E92" w:rsidRPr="002F37A1">
        <w:rPr>
          <w:rFonts w:asciiTheme="majorHAnsi" w:hAnsiTheme="majorHAnsi"/>
        </w:rPr>
        <w:t>delayed macul</w:t>
      </w:r>
      <w:r w:rsidR="00F27919">
        <w:rPr>
          <w:rFonts w:asciiTheme="majorHAnsi" w:hAnsiTheme="majorHAnsi"/>
        </w:rPr>
        <w:t>o</w:t>
      </w:r>
      <w:r w:rsidR="006C7743" w:rsidRPr="002F37A1">
        <w:rPr>
          <w:rFonts w:asciiTheme="majorHAnsi" w:hAnsiTheme="majorHAnsi"/>
        </w:rPr>
        <w:t>papular or urticarial rash</w:t>
      </w:r>
      <w:r w:rsidRPr="002F37A1">
        <w:rPr>
          <w:rFonts w:asciiTheme="majorHAnsi" w:hAnsiTheme="majorHAnsi"/>
        </w:rPr>
        <w:t xml:space="preserve"> after treatment </w:t>
      </w:r>
      <w:r w:rsidR="00493C47">
        <w:rPr>
          <w:rFonts w:asciiTheme="majorHAnsi" w:hAnsiTheme="majorHAnsi"/>
        </w:rPr>
        <w:fldChar w:fldCharType="begin"/>
      </w:r>
      <w:r w:rsidR="00493C47">
        <w:rPr>
          <w:rFonts w:asciiTheme="majorHAnsi" w:hAnsiTheme="majorHAnsi"/>
        </w:rPr>
        <w:instrText xml:space="preserve"> ADDIN EN.CITE &lt;EndNote&gt;&lt;Cite&gt;&lt;Author&gt;Caubet&lt;/Author&gt;&lt;Year&gt;2011&lt;/Year&gt;&lt;RecNum&gt;465&lt;/RecNum&gt;&lt;DisplayText&gt;(5)&lt;/DisplayText&gt;&lt;record&gt;&lt;rec-number&gt;465&lt;/rec-number&gt;&lt;foreign-keys&gt;&lt;key app="EN" db-id="zzxex9xp6a9tacew2t650xv5pxdzsatzwrv2" timestamp="1451560012"&gt;465&lt;/key&gt;&lt;/foreign-keys&gt;&lt;ref-type name="Journal Article"&gt;17&lt;/ref-type&gt;&lt;contributors&gt;&lt;authors&gt;&lt;author&gt;Caubet, J. C.&lt;/author&gt;&lt;author&gt;Kaiser, L.&lt;/author&gt;&lt;author&gt;Lemaitre, B.&lt;/author&gt;&lt;author&gt;Fellay, B.&lt;/author&gt;&lt;author&gt;Gervaix, A.&lt;/author&gt;&lt;author&gt;Eigenmann, P. A.&lt;/author&gt;&lt;/authors&gt;&lt;/contributors&gt;&lt;auth-address&gt;Department of Child and Adolescent, University Hospitals of Geneva and Medical School of the University of Geneva, Geneva, Switzerland.&lt;/auth-address&gt;&lt;titles&gt;&lt;title&gt;The role of penicillin in benign skin rashes in childhood: a prospective study based on drug rechallenge&lt;/title&gt;&lt;secondary-title&gt;J Allergy Clin Immunol&lt;/secondary-title&gt;&lt;/titles&gt;&lt;periodical&gt;&lt;full-title&gt;J Allergy Clin Immunol&lt;/full-title&gt;&lt;abbr-1&gt;The Journal of allergy and clinical immunology&lt;/abbr-1&gt;&lt;/periodical&gt;&lt;pages&gt;218-22&lt;/pages&gt;&lt;volume&gt;127&lt;/volume&gt;&lt;number&gt;1&lt;/number&gt;&lt;keywords&gt;&lt;keyword&gt;Adolescent&lt;/keyword&gt;&lt;keyword&gt;Anti-Bacterial Agents/*adverse effects&lt;/keyword&gt;&lt;keyword&gt;Child&lt;/keyword&gt;&lt;keyword&gt;Child, Preschool&lt;/keyword&gt;&lt;keyword&gt;Drug Eruptions/diagnosis/epidemiology/*etiology&lt;/keyword&gt;&lt;keyword&gt;Exanthema/diagnosis/*etiology&lt;/keyword&gt;&lt;keyword&gt;Female&lt;/keyword&gt;&lt;keyword&gt;Humans&lt;/keyword&gt;&lt;keyword&gt;Infant&lt;/keyword&gt;&lt;keyword&gt;Male&lt;/keyword&gt;&lt;keyword&gt;Penicillins/*adverse effects&lt;/keyword&gt;&lt;keyword&gt;Skin Tests&lt;/keyword&gt;&lt;/keywords&gt;&lt;dates&gt;&lt;year&gt;2011&lt;/year&gt;&lt;pub-dates&gt;&lt;date&gt;Jan&lt;/date&gt;&lt;/pub-dates&gt;&lt;/dates&gt;&lt;isbn&gt;1097-6825 (Electronic)&amp;#xD;0091-6749 (Linking)&lt;/isbn&gt;&lt;accession-num&gt;21035175&lt;/accession-num&gt;&lt;urls&gt;&lt;related-urls&gt;&lt;url&gt;http://www.ncbi.nlm.nih.gov/pubmed/21035175&lt;/url&gt;&lt;/related-urls&gt;&lt;/urls&gt;&lt;electronic-resource-num&gt;10.1016/j.jaci.2010.08.025&lt;/electronic-resource-num&gt;&lt;/record&gt;&lt;/Cite&gt;&lt;/EndNote&gt;</w:instrText>
      </w:r>
      <w:r w:rsidR="00493C47">
        <w:rPr>
          <w:rFonts w:asciiTheme="majorHAnsi" w:hAnsiTheme="majorHAnsi"/>
        </w:rPr>
        <w:fldChar w:fldCharType="separate"/>
      </w:r>
      <w:r w:rsidR="00493C47">
        <w:rPr>
          <w:rFonts w:asciiTheme="majorHAnsi" w:hAnsiTheme="majorHAnsi"/>
          <w:noProof/>
        </w:rPr>
        <w:t>(5)</w:t>
      </w:r>
      <w:r w:rsidR="00493C47">
        <w:rPr>
          <w:rFonts w:asciiTheme="majorHAnsi" w:hAnsiTheme="majorHAnsi"/>
        </w:rPr>
        <w:fldChar w:fldCharType="end"/>
      </w:r>
      <w:r w:rsidRPr="002F37A1">
        <w:rPr>
          <w:rFonts w:asciiTheme="majorHAnsi" w:hAnsiTheme="majorHAnsi"/>
        </w:rPr>
        <w:t xml:space="preserve">. </w:t>
      </w:r>
      <w:r w:rsidR="00622735" w:rsidRPr="002F37A1">
        <w:rPr>
          <w:rFonts w:asciiTheme="majorHAnsi" w:hAnsiTheme="majorHAnsi"/>
        </w:rPr>
        <w:t xml:space="preserve">Many </w:t>
      </w:r>
      <w:r w:rsidR="00D71DFC" w:rsidRPr="002F37A1">
        <w:rPr>
          <w:rFonts w:asciiTheme="majorHAnsi" w:hAnsiTheme="majorHAnsi"/>
        </w:rPr>
        <w:t xml:space="preserve">children </w:t>
      </w:r>
      <w:r w:rsidR="00522B92">
        <w:rPr>
          <w:rFonts w:asciiTheme="majorHAnsi" w:hAnsiTheme="majorHAnsi"/>
        </w:rPr>
        <w:t xml:space="preserve">may </w:t>
      </w:r>
      <w:r w:rsidR="00D71DFC" w:rsidRPr="002F37A1">
        <w:rPr>
          <w:rFonts w:asciiTheme="majorHAnsi" w:hAnsiTheme="majorHAnsi"/>
        </w:rPr>
        <w:t>then be label</w:t>
      </w:r>
      <w:r w:rsidR="005D1187" w:rsidRPr="002F37A1">
        <w:rPr>
          <w:rFonts w:asciiTheme="majorHAnsi" w:hAnsiTheme="majorHAnsi"/>
        </w:rPr>
        <w:t xml:space="preserve">ed as </w:t>
      </w:r>
      <w:r w:rsidR="00570166">
        <w:rPr>
          <w:rFonts w:asciiTheme="majorHAnsi" w:hAnsiTheme="majorHAnsi"/>
        </w:rPr>
        <w:t>‘penicillin allergic’</w:t>
      </w:r>
      <w:r w:rsidRPr="002F37A1">
        <w:rPr>
          <w:rFonts w:asciiTheme="majorHAnsi" w:hAnsiTheme="majorHAnsi"/>
        </w:rPr>
        <w:t xml:space="preserve"> due to the fear of</w:t>
      </w:r>
      <w:r w:rsidR="002F37A1">
        <w:rPr>
          <w:rFonts w:asciiTheme="majorHAnsi" w:hAnsiTheme="majorHAnsi"/>
        </w:rPr>
        <w:t xml:space="preserve"> a</w:t>
      </w:r>
      <w:r w:rsidRPr="002F37A1">
        <w:rPr>
          <w:rFonts w:asciiTheme="majorHAnsi" w:hAnsiTheme="majorHAnsi"/>
        </w:rPr>
        <w:t xml:space="preserve"> severe allergic reaction an</w:t>
      </w:r>
      <w:r w:rsidR="0017457F" w:rsidRPr="002F37A1">
        <w:rPr>
          <w:rFonts w:asciiTheme="majorHAnsi" w:hAnsiTheme="majorHAnsi"/>
        </w:rPr>
        <w:t xml:space="preserve">d </w:t>
      </w:r>
      <w:r w:rsidR="005D1187" w:rsidRPr="002F37A1">
        <w:rPr>
          <w:rFonts w:asciiTheme="majorHAnsi" w:hAnsiTheme="majorHAnsi"/>
        </w:rPr>
        <w:t xml:space="preserve">lack of access to specialist allergy services </w:t>
      </w:r>
      <w:r w:rsidR="00493C47">
        <w:rPr>
          <w:rFonts w:asciiTheme="majorHAnsi" w:hAnsiTheme="majorHAnsi"/>
        </w:rPr>
        <w:fldChar w:fldCharType="begin">
          <w:fldData xml:space="preserve">PEVuZE5vdGU+PENpdGU+PEF1dGhvcj5DYXViZXQ8L0F1dGhvcj48WWVhcj4yMDExPC9ZZWFyPjxS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==
</w:fldData>
        </w:fldChar>
      </w:r>
      <w:r w:rsidR="00AC0B68">
        <w:rPr>
          <w:rFonts w:asciiTheme="majorHAnsi" w:hAnsiTheme="majorHAnsi"/>
        </w:rPr>
        <w:instrText xml:space="preserve"> ADDIN EN.CITE </w:instrText>
      </w:r>
      <w:r w:rsidR="00AC0B68">
        <w:rPr>
          <w:rFonts w:asciiTheme="majorHAnsi" w:hAnsiTheme="majorHAnsi"/>
        </w:rPr>
        <w:fldChar w:fldCharType="begin">
          <w:fldData xml:space="preserve">PEVuZE5vdGU+PENpdGU+PEF1dGhvcj5DYXViZXQ8L0F1dGhvcj48WWVhcj4yMDExPC9ZZWFyPjxS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==
</w:fldData>
        </w:fldChar>
      </w:r>
      <w:r w:rsidR="00AC0B68">
        <w:rPr>
          <w:rFonts w:asciiTheme="majorHAnsi" w:hAnsiTheme="majorHAnsi"/>
        </w:rPr>
        <w:instrText xml:space="preserve"> ADDIN EN.CITE.DATA </w:instrText>
      </w:r>
      <w:r w:rsidR="00AC0B68">
        <w:rPr>
          <w:rFonts w:asciiTheme="majorHAnsi" w:hAnsiTheme="majorHAnsi"/>
        </w:rPr>
      </w:r>
      <w:r w:rsidR="00AC0B68">
        <w:rPr>
          <w:rFonts w:asciiTheme="majorHAnsi" w:hAnsiTheme="majorHAnsi"/>
        </w:rPr>
        <w:fldChar w:fldCharType="end"/>
      </w:r>
      <w:r w:rsidR="00493C47">
        <w:rPr>
          <w:rFonts w:asciiTheme="majorHAnsi" w:hAnsiTheme="majorHAnsi"/>
        </w:rPr>
      </w:r>
      <w:r w:rsidR="00493C47">
        <w:rPr>
          <w:rFonts w:asciiTheme="majorHAnsi" w:hAnsiTheme="majorHAnsi"/>
        </w:rPr>
        <w:fldChar w:fldCharType="separate"/>
      </w:r>
      <w:r w:rsidR="00493C47">
        <w:rPr>
          <w:rFonts w:asciiTheme="majorHAnsi" w:hAnsiTheme="majorHAnsi"/>
          <w:noProof/>
        </w:rPr>
        <w:t>(5-7)</w:t>
      </w:r>
      <w:r w:rsidR="00493C47">
        <w:rPr>
          <w:rFonts w:asciiTheme="majorHAnsi" w:hAnsiTheme="majorHAnsi"/>
        </w:rPr>
        <w:fldChar w:fldCharType="end"/>
      </w:r>
      <w:r w:rsidR="001E6A8E" w:rsidRPr="002F37A1">
        <w:rPr>
          <w:rFonts w:asciiTheme="majorHAnsi" w:hAnsiTheme="majorHAnsi"/>
        </w:rPr>
        <w:t xml:space="preserve">. </w:t>
      </w:r>
      <w:r w:rsidR="005D1187" w:rsidRPr="002F37A1">
        <w:rPr>
          <w:rFonts w:asciiTheme="majorHAnsi" w:hAnsiTheme="majorHAnsi"/>
        </w:rPr>
        <w:t>N</w:t>
      </w:r>
      <w:r w:rsidR="00050C5F">
        <w:rPr>
          <w:rFonts w:asciiTheme="majorHAnsi" w:hAnsiTheme="majorHAnsi"/>
        </w:rPr>
        <w:t xml:space="preserve">ational Institute of </w:t>
      </w:r>
      <w:r w:rsidR="005D1187" w:rsidRPr="002F37A1">
        <w:rPr>
          <w:rFonts w:asciiTheme="majorHAnsi" w:hAnsiTheme="majorHAnsi"/>
        </w:rPr>
        <w:t>C</w:t>
      </w:r>
      <w:r w:rsidR="00050C5F">
        <w:rPr>
          <w:rFonts w:asciiTheme="majorHAnsi" w:hAnsiTheme="majorHAnsi"/>
        </w:rPr>
        <w:t xml:space="preserve">linical </w:t>
      </w:r>
      <w:r w:rsidR="005D1187" w:rsidRPr="002F37A1">
        <w:rPr>
          <w:rFonts w:asciiTheme="majorHAnsi" w:hAnsiTheme="majorHAnsi"/>
        </w:rPr>
        <w:t>E</w:t>
      </w:r>
      <w:r w:rsidR="00050C5F">
        <w:rPr>
          <w:rFonts w:asciiTheme="majorHAnsi" w:hAnsiTheme="majorHAnsi"/>
        </w:rPr>
        <w:t>xcellence</w:t>
      </w:r>
      <w:r w:rsidR="005D1187" w:rsidRPr="002F37A1">
        <w:rPr>
          <w:rFonts w:asciiTheme="majorHAnsi" w:hAnsiTheme="majorHAnsi"/>
        </w:rPr>
        <w:t xml:space="preserve"> </w:t>
      </w:r>
      <w:r w:rsidR="00952E92" w:rsidRPr="002F37A1">
        <w:rPr>
          <w:rFonts w:asciiTheme="majorHAnsi" w:hAnsiTheme="majorHAnsi"/>
        </w:rPr>
        <w:t xml:space="preserve">recommendations are for </w:t>
      </w:r>
      <w:r w:rsidR="00696F59" w:rsidRPr="002F37A1">
        <w:rPr>
          <w:rFonts w:asciiTheme="majorHAnsi" w:hAnsiTheme="majorHAnsi"/>
        </w:rPr>
        <w:t xml:space="preserve">specialist </w:t>
      </w:r>
      <w:r w:rsidR="00952E92" w:rsidRPr="002F37A1">
        <w:rPr>
          <w:rFonts w:asciiTheme="majorHAnsi" w:hAnsiTheme="majorHAnsi"/>
        </w:rPr>
        <w:t>ref</w:t>
      </w:r>
      <w:r w:rsidR="005D1187" w:rsidRPr="002F37A1">
        <w:rPr>
          <w:rFonts w:asciiTheme="majorHAnsi" w:hAnsiTheme="majorHAnsi"/>
        </w:rPr>
        <w:t>er</w:t>
      </w:r>
      <w:r w:rsidR="00952E92" w:rsidRPr="002F37A1">
        <w:rPr>
          <w:rFonts w:asciiTheme="majorHAnsi" w:hAnsiTheme="majorHAnsi"/>
        </w:rPr>
        <w:t>ra</w:t>
      </w:r>
      <w:r w:rsidR="005D1187" w:rsidRPr="002F37A1">
        <w:rPr>
          <w:rFonts w:asciiTheme="majorHAnsi" w:hAnsiTheme="majorHAnsi"/>
        </w:rPr>
        <w:t xml:space="preserve">l of such children </w:t>
      </w:r>
      <w:r w:rsidR="00696F59" w:rsidRPr="002F37A1">
        <w:rPr>
          <w:rFonts w:asciiTheme="majorHAnsi" w:hAnsiTheme="majorHAnsi"/>
        </w:rPr>
        <w:t>if</w:t>
      </w:r>
      <w:r w:rsidR="005D1187" w:rsidRPr="002F37A1">
        <w:rPr>
          <w:rFonts w:asciiTheme="majorHAnsi" w:hAnsiTheme="majorHAnsi"/>
        </w:rPr>
        <w:t xml:space="preserve"> complicating clinical factors are present</w:t>
      </w:r>
      <w:r w:rsidR="00C36197">
        <w:rPr>
          <w:rFonts w:asciiTheme="majorHAnsi" w:hAnsiTheme="majorHAnsi"/>
        </w:rPr>
        <w:t xml:space="preserve"> </w:t>
      </w:r>
      <w:r w:rsidR="00C36197" w:rsidRPr="002F37A1">
        <w:rPr>
          <w:rFonts w:asciiTheme="majorHAnsi" w:hAnsiTheme="majorHAnsi"/>
        </w:rPr>
        <w:t>i.e. treatment is needed for a disease or condition that can only be treated with a beta-lactam antibiotic or there is need for frequent beta-lactam administration for immunodeficiency or recurrent bacterial infections</w:t>
      </w:r>
      <w:r w:rsidR="003A47DE" w:rsidRPr="002F37A1">
        <w:rPr>
          <w:rFonts w:asciiTheme="majorHAnsi" w:hAnsiTheme="majorHAnsi"/>
        </w:rPr>
        <w:t xml:space="preserve"> </w:t>
      </w:r>
      <w:r w:rsidR="00493C47">
        <w:rPr>
          <w:rFonts w:asciiTheme="majorHAnsi" w:hAnsiTheme="majorHAnsi"/>
        </w:rPr>
        <w:fldChar w:fldCharType="begin"/>
      </w:r>
      <w:r w:rsidR="00493C47">
        <w:rPr>
          <w:rFonts w:asciiTheme="majorHAnsi" w:hAnsiTheme="majorHAnsi"/>
        </w:rPr>
        <w:instrText xml:space="preserve"> ADDIN EN.CITE &lt;EndNote&gt;&lt;Cite&gt;&lt;Author&gt;Dworzynski&lt;/Author&gt;&lt;Year&gt;2014&lt;/Year&gt;&lt;RecNum&gt;468&lt;/RecNum&gt;&lt;DisplayText&gt;(8)&lt;/DisplayText&gt;&lt;record&gt;&lt;rec-number&gt;468&lt;/rec-number&gt;&lt;foreign-keys&gt;&lt;key app="EN" db-id="zzxex9xp6a9tacew2t650xv5pxdzsatzwrv2" timestamp="1451560293"&gt;468&lt;/key&gt;&lt;/foreign-keys&gt;&lt;ref-type name="Journal Article"&gt;17&lt;/ref-type&gt;&lt;contributors&gt;&lt;authors&gt;&lt;author&gt;Dworzynski, K.&lt;/author&gt;&lt;author&gt;Ardern-Jones, M.&lt;/author&gt;&lt;author&gt;Nasser, S.&lt;/author&gt;&lt;author&gt;Guideline Development, Group&lt;/author&gt;&lt;author&gt;National Institute for, Health&lt;/author&gt;&lt;author&gt;Care, Excellence&lt;/author&gt;&lt;/authors&gt;&lt;/contributors&gt;&lt;auth-address&gt;National Clinical Guideline Centre, Royal College of Physicians of London, London NW1 4LE, UK Katharina.Dworzynski@rcplondon.ac.uk.&amp;#xD;Department of Dermatopharmacology, Southampton General Hospital, University of Southampton, Southampton, UK.&amp;#xD;Department of Allergy, Cambridge University Hospitals NHS Foundation Trust, Cambridge, UK.&lt;/auth-address&gt;&lt;titles&gt;&lt;title&gt;Diagnosis and management of drug allergy in adults, children and young people: summary of NICE guidance&lt;/title&gt;&lt;secondary-title&gt;BMJ&lt;/secondary-title&gt;&lt;/titles&gt;&lt;periodical&gt;&lt;full-title&gt;BMJ&lt;/full-title&gt;&lt;/periodical&gt;&lt;pages&gt;g4852&lt;/pages&gt;&lt;volume&gt;349&lt;/volume&gt;&lt;keywords&gt;&lt;keyword&gt;Adolescent&lt;/keyword&gt;&lt;keyword&gt;Adult&lt;/keyword&gt;&lt;keyword&gt;Adverse Drug Reaction Reporting Systems&lt;/keyword&gt;&lt;keyword&gt;Child&lt;/keyword&gt;&lt;keyword&gt;Disease Management&lt;/keyword&gt;&lt;keyword&gt;Drug Hypersensitivity/*diagnosis/immunology/therapy&lt;/keyword&gt;&lt;keyword&gt;Humans&lt;/keyword&gt;&lt;keyword&gt;Immunoglobulin E/immunology&lt;/keyword&gt;&lt;keyword&gt;Tryptases/blood&lt;/keyword&gt;&lt;keyword&gt;Young Adult&lt;/keyword&gt;&lt;/keywords&gt;&lt;dates&gt;&lt;year&gt;2014&lt;/year&gt;&lt;/dates&gt;&lt;isbn&gt;1756-1833 (Electronic)&amp;#xD;0959-535X (Linking)&lt;/isbn&gt;&lt;accession-num&gt;25186447&lt;/accession-num&gt;&lt;urls&gt;&lt;related-urls&gt;&lt;url&gt;http://www.ncbi.nlm.nih.gov/pubmed/25186447&lt;/url&gt;&lt;/related-urls&gt;&lt;/urls&gt;&lt;electronic-resource-num&gt;10.1136/bmj.g4852&lt;/electronic-resource-num&gt;&lt;/record&gt;&lt;/Cite&gt;&lt;/EndNote&gt;</w:instrText>
      </w:r>
      <w:r w:rsidR="00493C47">
        <w:rPr>
          <w:rFonts w:asciiTheme="majorHAnsi" w:hAnsiTheme="majorHAnsi"/>
        </w:rPr>
        <w:fldChar w:fldCharType="separate"/>
      </w:r>
      <w:r w:rsidR="00493C47">
        <w:rPr>
          <w:rFonts w:asciiTheme="majorHAnsi" w:hAnsiTheme="majorHAnsi"/>
          <w:noProof/>
        </w:rPr>
        <w:t>(8)</w:t>
      </w:r>
      <w:r w:rsidR="00493C47">
        <w:rPr>
          <w:rFonts w:asciiTheme="majorHAnsi" w:hAnsiTheme="majorHAnsi"/>
        </w:rPr>
        <w:fldChar w:fldCharType="end"/>
      </w:r>
      <w:r w:rsidRPr="002F37A1">
        <w:rPr>
          <w:rFonts w:asciiTheme="majorHAnsi" w:hAnsiTheme="majorHAnsi"/>
        </w:rPr>
        <w:t>.</w:t>
      </w:r>
      <w:r w:rsidR="005D1187" w:rsidRPr="002F37A1">
        <w:rPr>
          <w:rFonts w:asciiTheme="majorHAnsi" w:hAnsiTheme="majorHAnsi"/>
        </w:rPr>
        <w:t xml:space="preserve"> </w:t>
      </w:r>
      <w:r w:rsidR="009F42EA" w:rsidRPr="002F37A1">
        <w:rPr>
          <w:rFonts w:asciiTheme="majorHAnsi" w:hAnsiTheme="majorHAnsi"/>
        </w:rPr>
        <w:t>However, i</w:t>
      </w:r>
      <w:r w:rsidR="005D1187" w:rsidRPr="002F37A1">
        <w:rPr>
          <w:rFonts w:asciiTheme="majorHAnsi" w:hAnsiTheme="majorHAnsi"/>
        </w:rPr>
        <w:t xml:space="preserve">t has been proposed that children with ‘uncomplicated’ suspected beta-lactam allergy </w:t>
      </w:r>
      <w:r w:rsidR="001E6A8E" w:rsidRPr="002F37A1">
        <w:rPr>
          <w:rFonts w:asciiTheme="majorHAnsi" w:hAnsiTheme="majorHAnsi"/>
        </w:rPr>
        <w:t xml:space="preserve">should </w:t>
      </w:r>
      <w:r w:rsidR="005D1187" w:rsidRPr="002F37A1">
        <w:rPr>
          <w:rFonts w:asciiTheme="majorHAnsi" w:hAnsiTheme="majorHAnsi"/>
        </w:rPr>
        <w:t>procee</w:t>
      </w:r>
      <w:r w:rsidR="00952E92" w:rsidRPr="002F37A1">
        <w:rPr>
          <w:rFonts w:asciiTheme="majorHAnsi" w:hAnsiTheme="majorHAnsi"/>
        </w:rPr>
        <w:t xml:space="preserve">d to </w:t>
      </w:r>
      <w:r w:rsidR="006C7743" w:rsidRPr="002F37A1">
        <w:rPr>
          <w:rFonts w:asciiTheme="majorHAnsi" w:hAnsiTheme="majorHAnsi"/>
        </w:rPr>
        <w:t>drug provocation challenge (</w:t>
      </w:r>
      <w:r w:rsidR="00952E92" w:rsidRPr="002F37A1">
        <w:rPr>
          <w:rFonts w:asciiTheme="majorHAnsi" w:hAnsiTheme="majorHAnsi"/>
        </w:rPr>
        <w:t>DPC</w:t>
      </w:r>
      <w:r w:rsidR="006C7743" w:rsidRPr="002F37A1">
        <w:rPr>
          <w:rFonts w:asciiTheme="majorHAnsi" w:hAnsiTheme="majorHAnsi"/>
        </w:rPr>
        <w:t>)</w:t>
      </w:r>
      <w:r w:rsidR="00952E92" w:rsidRPr="002F37A1">
        <w:rPr>
          <w:rFonts w:asciiTheme="majorHAnsi" w:hAnsiTheme="majorHAnsi"/>
        </w:rPr>
        <w:t xml:space="preserve"> bypassing in-v</w:t>
      </w:r>
      <w:r w:rsidR="005D1187" w:rsidRPr="002F37A1">
        <w:rPr>
          <w:rFonts w:asciiTheme="majorHAnsi" w:hAnsiTheme="majorHAnsi"/>
        </w:rPr>
        <w:t>itro and other in-vivo tests to minimize the unnecessary use of alternative antibiotics which may compromise clinical care, increa</w:t>
      </w:r>
      <w:r w:rsidR="00952E92" w:rsidRPr="002F37A1">
        <w:rPr>
          <w:rFonts w:asciiTheme="majorHAnsi" w:hAnsiTheme="majorHAnsi"/>
        </w:rPr>
        <w:t>s</w:t>
      </w:r>
      <w:r w:rsidR="005D1187" w:rsidRPr="002F37A1">
        <w:rPr>
          <w:rFonts w:asciiTheme="majorHAnsi" w:hAnsiTheme="majorHAnsi"/>
        </w:rPr>
        <w:t>e health costs and cont</w:t>
      </w:r>
      <w:r w:rsidR="001E6A8E" w:rsidRPr="002F37A1">
        <w:rPr>
          <w:rFonts w:asciiTheme="majorHAnsi" w:hAnsiTheme="majorHAnsi"/>
        </w:rPr>
        <w:t>ribute to antibiotic resistance</w:t>
      </w:r>
      <w:r w:rsidR="009F42EA" w:rsidRPr="002F37A1">
        <w:rPr>
          <w:rFonts w:asciiTheme="majorHAnsi" w:hAnsiTheme="majorHAnsi"/>
        </w:rPr>
        <w:t xml:space="preserve"> </w:t>
      </w:r>
      <w:r w:rsidR="00493C47">
        <w:rPr>
          <w:rFonts w:asciiTheme="majorHAnsi" w:hAnsiTheme="majorHAnsi"/>
        </w:rPr>
        <w:fldChar w:fldCharType="begin">
          <w:fldData xml:space="preserve">PEVuZE5vdGU+PENpdGU+PEF1dGhvcj5NaXJha2lhbjwvQXV0aG9yPjxZZWFyPjIwMTU8L1llYXI+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</w:fldData>
        </w:fldChar>
      </w:r>
      <w:r w:rsidR="00493C47">
        <w:rPr>
          <w:rFonts w:asciiTheme="majorHAnsi" w:hAnsiTheme="majorHAnsi"/>
        </w:rPr>
        <w:instrText xml:space="preserve"> ADDIN EN.CITE </w:instrText>
      </w:r>
      <w:r w:rsidR="00493C47">
        <w:rPr>
          <w:rFonts w:asciiTheme="majorHAnsi" w:hAnsiTheme="majorHAnsi"/>
        </w:rPr>
        <w:fldChar w:fldCharType="begin">
          <w:fldData xml:space="preserve">PEVuZE5vdGU+PENpdGU+PEF1dGhvcj5NaXJha2lhbjwvQXV0aG9yPjxZZWFyPjIwMTU8L1llYXI+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</w:fldData>
        </w:fldChar>
      </w:r>
      <w:r w:rsidR="00493C47">
        <w:rPr>
          <w:rFonts w:asciiTheme="majorHAnsi" w:hAnsiTheme="majorHAnsi"/>
        </w:rPr>
        <w:instrText xml:space="preserve"> ADDIN EN.CITE.DATA </w:instrText>
      </w:r>
      <w:r w:rsidR="00493C47">
        <w:rPr>
          <w:rFonts w:asciiTheme="majorHAnsi" w:hAnsiTheme="majorHAnsi"/>
        </w:rPr>
      </w:r>
      <w:r w:rsidR="00493C47">
        <w:rPr>
          <w:rFonts w:asciiTheme="majorHAnsi" w:hAnsiTheme="majorHAnsi"/>
        </w:rPr>
        <w:fldChar w:fldCharType="end"/>
      </w:r>
      <w:r w:rsidR="00493C47">
        <w:rPr>
          <w:rFonts w:asciiTheme="majorHAnsi" w:hAnsiTheme="majorHAnsi"/>
        </w:rPr>
      </w:r>
      <w:r w:rsidR="00493C47">
        <w:rPr>
          <w:rFonts w:asciiTheme="majorHAnsi" w:hAnsiTheme="majorHAnsi"/>
        </w:rPr>
        <w:fldChar w:fldCharType="separate"/>
      </w:r>
      <w:r w:rsidR="00493C47">
        <w:rPr>
          <w:rFonts w:asciiTheme="majorHAnsi" w:hAnsiTheme="majorHAnsi"/>
          <w:noProof/>
        </w:rPr>
        <w:t>(9)</w:t>
      </w:r>
      <w:r w:rsidR="00493C47">
        <w:rPr>
          <w:rFonts w:asciiTheme="majorHAnsi" w:hAnsiTheme="majorHAnsi"/>
        </w:rPr>
        <w:fldChar w:fldCharType="end"/>
      </w:r>
      <w:r w:rsidR="001E6A8E" w:rsidRPr="002F37A1">
        <w:rPr>
          <w:rFonts w:asciiTheme="majorHAnsi" w:hAnsiTheme="majorHAnsi"/>
        </w:rPr>
        <w:t>.</w:t>
      </w:r>
    </w:p>
    <w:p w14:paraId="664E03E4" w14:textId="77777777" w:rsidR="004C1393" w:rsidRPr="002F37A1" w:rsidRDefault="004C1393" w:rsidP="004C1393">
      <w:pPr>
        <w:rPr>
          <w:rFonts w:asciiTheme="majorHAnsi" w:hAnsiTheme="majorHAnsi"/>
        </w:rPr>
      </w:pPr>
    </w:p>
    <w:p w14:paraId="59F83DFC" w14:textId="59D5637B" w:rsidR="00DD761C" w:rsidRPr="00C01870" w:rsidRDefault="00DD761C" w:rsidP="00DD761C">
      <w:pPr>
        <w:rPr>
          <w:rFonts w:asciiTheme="majorHAnsi" w:hAnsiTheme="majorHAnsi"/>
        </w:rPr>
      </w:pPr>
      <w:r w:rsidRPr="002F37A1">
        <w:rPr>
          <w:rFonts w:asciiTheme="majorHAnsi" w:hAnsiTheme="majorHAnsi"/>
        </w:rPr>
        <w:t xml:space="preserve">Studies based on both </w:t>
      </w:r>
      <w:r w:rsidR="007C37FA" w:rsidRPr="00C01870">
        <w:rPr>
          <w:rFonts w:asciiTheme="majorHAnsi" w:hAnsiTheme="majorHAnsi"/>
        </w:rPr>
        <w:t xml:space="preserve">skin prick tests </w:t>
      </w:r>
      <w:r w:rsidRPr="002F37A1">
        <w:rPr>
          <w:rFonts w:asciiTheme="majorHAnsi" w:hAnsiTheme="majorHAnsi"/>
        </w:rPr>
        <w:t xml:space="preserve">SPT and DPC have shown </w:t>
      </w:r>
      <w:r>
        <w:rPr>
          <w:rFonts w:asciiTheme="majorHAnsi" w:hAnsiTheme="majorHAnsi"/>
        </w:rPr>
        <w:t>that</w:t>
      </w:r>
      <w:r w:rsidRPr="002F37A1">
        <w:rPr>
          <w:rFonts w:asciiTheme="majorHAnsi" w:hAnsiTheme="majorHAnsi"/>
        </w:rPr>
        <w:t xml:space="preserve"> 10-15% of children diagnosed with suspected beta-lactam hypersensitivity </w:t>
      </w:r>
      <w:r>
        <w:rPr>
          <w:rFonts w:asciiTheme="majorHAnsi" w:hAnsiTheme="majorHAnsi"/>
        </w:rPr>
        <w:t>have a</w:t>
      </w:r>
      <w:r w:rsidRPr="002F37A1">
        <w:rPr>
          <w:rFonts w:asciiTheme="majorHAnsi" w:hAnsiTheme="majorHAnsi"/>
        </w:rPr>
        <w:t xml:space="preserve"> conf</w:t>
      </w:r>
      <w:r>
        <w:rPr>
          <w:rFonts w:asciiTheme="majorHAnsi" w:hAnsiTheme="majorHAnsi"/>
        </w:rPr>
        <w:t>irmed allergy</w:t>
      </w:r>
      <w:r w:rsidRPr="002F37A1">
        <w:rPr>
          <w:rFonts w:asciiTheme="majorHAnsi" w:hAnsiTheme="majorHAnsi"/>
        </w:rPr>
        <w:t xml:space="preserve"> </w:t>
      </w:r>
      <w:r>
        <w:rPr>
          <w:rFonts w:asciiTheme="majorHAnsi" w:hAnsiTheme="majorHAnsi"/>
        </w:rPr>
        <w:fldChar w:fldCharType="begin">
          <w:fldData xml:space="preserve">PEVuZE5vdGU+PENpdGU+PEF1dGhvcj5Qb252ZXJ0PC9BdXRob3I+PFllYXI+MjAxMTwvWWVhcj48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</w:fldData>
        </w:fldChar>
      </w:r>
      <w:r w:rsidR="004235A4">
        <w:rPr>
          <w:rFonts w:asciiTheme="majorHAnsi" w:hAnsiTheme="majorHAnsi"/>
        </w:rPr>
        <w:instrText xml:space="preserve"> ADDIN EN.CITE </w:instrText>
      </w:r>
      <w:r w:rsidR="004235A4">
        <w:rPr>
          <w:rFonts w:asciiTheme="majorHAnsi" w:hAnsiTheme="majorHAnsi"/>
        </w:rPr>
        <w:fldChar w:fldCharType="begin">
          <w:fldData xml:space="preserve">PEVuZE5vdGU+PENpdGU+PEF1dGhvcj5Qb252ZXJ0PC9BdXRob3I+PFllYXI+MjAxMTwvWWVhcj48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</w:fldData>
        </w:fldChar>
      </w:r>
      <w:r w:rsidR="004235A4">
        <w:rPr>
          <w:rFonts w:asciiTheme="majorHAnsi" w:hAnsiTheme="majorHAnsi"/>
        </w:rPr>
        <w:instrText xml:space="preserve"> ADDIN EN.CITE.DATA </w:instrText>
      </w:r>
      <w:r w:rsidR="004235A4">
        <w:rPr>
          <w:rFonts w:asciiTheme="majorHAnsi" w:hAnsiTheme="majorHAnsi"/>
        </w:rPr>
      </w:r>
      <w:r w:rsidR="004235A4">
        <w:rPr>
          <w:rFonts w:asciiTheme="majorHAnsi" w:hAnsiTheme="majorHAnsi"/>
        </w:rPr>
        <w:fldChar w:fldCharType="end"/>
      </w:r>
      <w:r>
        <w:rPr>
          <w:rFonts w:asciiTheme="majorHAnsi" w:hAnsiTheme="majorHAnsi"/>
        </w:rPr>
      </w:r>
      <w:r>
        <w:rPr>
          <w:rFonts w:asciiTheme="majorHAnsi" w:hAnsiTheme="majorHAnsi"/>
        </w:rPr>
        <w:fldChar w:fldCharType="separate"/>
      </w:r>
      <w:r w:rsidR="004235A4">
        <w:rPr>
          <w:rFonts w:asciiTheme="majorHAnsi" w:hAnsiTheme="majorHAnsi"/>
          <w:noProof/>
        </w:rPr>
        <w:t>(10)</w:t>
      </w:r>
      <w:r>
        <w:rPr>
          <w:rFonts w:asciiTheme="majorHAnsi" w:hAnsiTheme="majorHAnsi"/>
        </w:rPr>
        <w:fldChar w:fldCharType="end"/>
      </w:r>
      <w:r w:rsidRPr="002F37A1">
        <w:rPr>
          <w:rFonts w:asciiTheme="majorHAnsi" w:hAnsiTheme="majorHAnsi"/>
        </w:rPr>
        <w:t xml:space="preserve">.  Diagnosis has traditionally </w:t>
      </w:r>
      <w:r w:rsidRPr="00C01870">
        <w:rPr>
          <w:rFonts w:asciiTheme="majorHAnsi" w:hAnsiTheme="majorHAnsi"/>
        </w:rPr>
        <w:t>consisted of SP</w:t>
      </w:r>
      <w:r w:rsidR="007C37FA">
        <w:rPr>
          <w:rFonts w:asciiTheme="majorHAnsi" w:hAnsiTheme="majorHAnsi"/>
        </w:rPr>
        <w:t>T</w:t>
      </w:r>
      <w:r w:rsidR="00143D8C">
        <w:rPr>
          <w:rFonts w:asciiTheme="majorHAnsi" w:hAnsiTheme="majorHAnsi"/>
        </w:rPr>
        <w:t>, specific immunoglobulin-E (s</w:t>
      </w:r>
      <w:r w:rsidRPr="00C01870">
        <w:rPr>
          <w:rFonts w:asciiTheme="majorHAnsi" w:hAnsiTheme="majorHAnsi"/>
        </w:rPr>
        <w:t>p-IgE)</w:t>
      </w:r>
      <w:r w:rsidR="003F446A">
        <w:rPr>
          <w:rFonts w:asciiTheme="majorHAnsi" w:hAnsiTheme="majorHAnsi"/>
        </w:rPr>
        <w:t xml:space="preserve"> tests</w:t>
      </w:r>
      <w:r w:rsidRPr="00C01870">
        <w:rPr>
          <w:rFonts w:asciiTheme="majorHAnsi" w:hAnsiTheme="majorHAnsi"/>
        </w:rPr>
        <w:t xml:space="preserve">, intradermal tests (IDT) and, if </w:t>
      </w:r>
      <w:r w:rsidR="003F446A">
        <w:rPr>
          <w:rFonts w:asciiTheme="majorHAnsi" w:hAnsiTheme="majorHAnsi"/>
        </w:rPr>
        <w:t>all</w:t>
      </w:r>
      <w:r w:rsidR="00480A82">
        <w:rPr>
          <w:rFonts w:asciiTheme="majorHAnsi" w:hAnsiTheme="majorHAnsi"/>
        </w:rPr>
        <w:t xml:space="preserve"> are negative, a DPC</w:t>
      </w:r>
      <w:r w:rsidRPr="00C01870">
        <w:rPr>
          <w:rFonts w:asciiTheme="majorHAnsi" w:hAnsiTheme="majorHAnsi"/>
        </w:rPr>
        <w:t xml:space="preserve"> which is considered the gold standard for immediate</w:t>
      </w:r>
      <w:r w:rsidR="00B4528E">
        <w:rPr>
          <w:rFonts w:asciiTheme="majorHAnsi" w:hAnsiTheme="majorHAnsi"/>
        </w:rPr>
        <w:t xml:space="preserve"> and non-immediate</w:t>
      </w:r>
      <w:r w:rsidRPr="00C01870">
        <w:rPr>
          <w:rFonts w:asciiTheme="majorHAnsi" w:hAnsiTheme="majorHAnsi"/>
        </w:rPr>
        <w:t xml:space="preserve"> drug reactions </w:t>
      </w:r>
      <w:r w:rsidRPr="00C01870">
        <w:rPr>
          <w:rFonts w:asciiTheme="majorHAnsi" w:hAnsiTheme="majorHAnsi"/>
        </w:rPr>
        <w:fldChar w:fldCharType="begin">
          <w:fldData xml:space="preserve">PEVuZE5vdGU+PENpdGU+PEF1dGhvcj5DYXViZXQ8L0F1dGhvcj48WWVhcj4yMDExPC9ZZWFyPjxS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</w:fldData>
        </w:fldChar>
      </w:r>
      <w:r w:rsidR="004235A4" w:rsidRPr="00C01870">
        <w:rPr>
          <w:rFonts w:asciiTheme="majorHAnsi" w:hAnsiTheme="majorHAnsi"/>
        </w:rPr>
        <w:instrText xml:space="preserve"> ADDIN EN.CITE </w:instrText>
      </w:r>
      <w:r w:rsidR="004235A4" w:rsidRPr="00C01870">
        <w:rPr>
          <w:rFonts w:asciiTheme="majorHAnsi" w:hAnsiTheme="majorHAnsi"/>
        </w:rPr>
        <w:fldChar w:fldCharType="begin">
          <w:fldData xml:space="preserve">PEVuZE5vdGU+PENpdGU+PEF1dGhvcj5DYXViZXQ8L0F1dGhvcj48WWVhcj4yMDExPC9ZZWFyPjxS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</w:fldData>
        </w:fldChar>
      </w:r>
      <w:r w:rsidR="004235A4" w:rsidRPr="00C01870">
        <w:rPr>
          <w:rFonts w:asciiTheme="majorHAnsi" w:hAnsiTheme="majorHAnsi"/>
        </w:rPr>
        <w:instrText xml:space="preserve"> ADDIN EN.CITE.DATA </w:instrText>
      </w:r>
      <w:r w:rsidR="004235A4" w:rsidRPr="00C01870">
        <w:rPr>
          <w:rFonts w:asciiTheme="majorHAnsi" w:hAnsiTheme="majorHAnsi"/>
        </w:rPr>
      </w:r>
      <w:r w:rsidR="004235A4" w:rsidRPr="00C01870">
        <w:rPr>
          <w:rFonts w:asciiTheme="majorHAnsi" w:hAnsiTheme="majorHAnsi"/>
        </w:rPr>
        <w:fldChar w:fldCharType="end"/>
      </w:r>
      <w:r w:rsidRPr="00C01870">
        <w:rPr>
          <w:rFonts w:asciiTheme="majorHAnsi" w:hAnsiTheme="majorHAnsi"/>
        </w:rPr>
      </w:r>
      <w:r w:rsidRPr="00C01870">
        <w:rPr>
          <w:rFonts w:asciiTheme="majorHAnsi" w:hAnsiTheme="majorHAnsi"/>
        </w:rPr>
        <w:fldChar w:fldCharType="separate"/>
      </w:r>
      <w:r w:rsidR="004235A4" w:rsidRPr="00C01870">
        <w:rPr>
          <w:rFonts w:asciiTheme="majorHAnsi" w:hAnsiTheme="majorHAnsi"/>
          <w:noProof/>
        </w:rPr>
        <w:t>(5, 9, 11, 12)</w:t>
      </w:r>
      <w:r w:rsidRPr="00C01870">
        <w:rPr>
          <w:rFonts w:asciiTheme="majorHAnsi" w:hAnsiTheme="majorHAnsi"/>
        </w:rPr>
        <w:fldChar w:fldCharType="end"/>
      </w:r>
      <w:r w:rsidRPr="00C01870">
        <w:rPr>
          <w:rFonts w:asciiTheme="majorHAnsi" w:hAnsiTheme="majorHAnsi"/>
        </w:rPr>
        <w:t xml:space="preserve">. </w:t>
      </w:r>
      <w:r w:rsidR="00B4528E">
        <w:rPr>
          <w:rFonts w:asciiTheme="majorHAnsi" w:hAnsiTheme="majorHAnsi"/>
        </w:rPr>
        <w:t>S</w:t>
      </w:r>
      <w:r w:rsidRPr="00C01870">
        <w:rPr>
          <w:rFonts w:asciiTheme="majorHAnsi" w:hAnsiTheme="majorHAnsi"/>
        </w:rPr>
        <w:t xml:space="preserve">tudies have shown SPT to have limited accuracy and </w:t>
      </w:r>
      <w:r w:rsidR="00F27919" w:rsidRPr="00C01870">
        <w:rPr>
          <w:rFonts w:asciiTheme="majorHAnsi" w:hAnsiTheme="majorHAnsi"/>
        </w:rPr>
        <w:t xml:space="preserve">reactions on subsequent DPC have also occurred in </w:t>
      </w:r>
      <w:r w:rsidRPr="00C01870">
        <w:rPr>
          <w:rFonts w:asciiTheme="majorHAnsi" w:hAnsiTheme="majorHAnsi"/>
        </w:rPr>
        <w:t xml:space="preserve">patients who have had negative IDT </w:t>
      </w:r>
      <w:r w:rsidRPr="00C01870">
        <w:rPr>
          <w:rFonts w:asciiTheme="majorHAnsi" w:hAnsiTheme="majorHAnsi"/>
        </w:rPr>
        <w:fldChar w:fldCharType="begin"/>
      </w:r>
      <w:r w:rsidR="00AC0B68" w:rsidRPr="00C01870">
        <w:rPr>
          <w:rFonts w:asciiTheme="majorHAnsi" w:hAnsiTheme="majorHAnsi"/>
        </w:rPr>
        <w:instrText xml:space="preserve"> ADDIN EN.CITE &lt;EndNote&gt;&lt;Cite&gt;&lt;Author&gt;Marrs&lt;/Author&gt;&lt;Year&gt;2015&lt;/Year&gt;&lt;RecNum&gt;8&lt;/RecNum&gt;&lt;DisplayText&gt;(6)&lt;/DisplayText&gt;&lt;record&gt;&lt;rec-number&gt;8&lt;/rec-number&gt;&lt;foreign-keys&gt;&lt;key app="EN" db-id="padxxt0wld50edetfz0vda0ozf0rwtfwvatv" timestamp="1453134537"&gt;8&lt;/key&gt;&lt;/foreign-keys&gt;&lt;ref-type name="Journal Article"&gt;17&lt;/ref-type&gt;&lt;contributors&gt;&lt;authors&gt;&lt;author&gt;Marrs, T.&lt;/author&gt;&lt;author&gt;Fox, A. T.&lt;/author&gt;&lt;author&gt;Lack, G.&lt;/author&gt;&lt;author&gt;du Toit, G.&lt;/author&gt;&lt;/authors&gt;&lt;/contributors&gt;&lt;auth-address&gt;Division of Asthma, Allergy and Lung Biology, Department of Paediatric Allergy, King&amp;apos;s College London, London, UK Department of Paediatric Allergy, Guys and St Thomas&amp;apos; Hospitals NHS Foundation Trust, London, UK.&lt;/auth-address&gt;&lt;titles&gt;&lt;title&gt;The diagnosis and management of antibiotic allergy in children: Systematic review to inform a contemporary approach&lt;/title&gt;&lt;secondary-title&gt;Arch Dis Child&lt;/secondary-title&gt;&lt;/titles&gt;&lt;periodical&gt;&lt;full-title&gt;Arch Dis Child&lt;/full-title&gt;&lt;/periodical&gt;&lt;pages&gt;583-8&lt;/pages&gt;&lt;volume&gt;100&lt;/volume&gt;&lt;number&gt;6&lt;/number&gt;&lt;edition&gt;2014/12/21&lt;/edition&gt;&lt;keywords&gt;&lt;keyword&gt;Anti-Bacterial Agents/ adverse effects&lt;/keyword&gt;&lt;keyword&gt;Child&lt;/keyword&gt;&lt;keyword&gt;Drug Hypersensitivity/ diagnosis/etiology&lt;/keyword&gt;&lt;keyword&gt;Female&lt;/keyword&gt;&lt;keyword&gt;Humans&lt;/keyword&gt;&lt;keyword&gt;Male&lt;/keyword&gt;&lt;keyword&gt;Skin Tests&lt;/keyword&gt;&lt;keyword&gt;Adverse Drug Reaction&lt;/keyword&gt;&lt;keyword&gt;Allergy&lt;/keyword&gt;&lt;keyword&gt;antibiotic&lt;/keyword&gt;&lt;keyword&gt;drug hypersensitivity&lt;/keyword&gt;&lt;keyword&gt;drug provocation&lt;/keyword&gt;&lt;/keywords&gt;&lt;dates&gt;&lt;year&gt;2015&lt;/year&gt;&lt;pub-dates&gt;&lt;date&gt;Jun&lt;/date&gt;&lt;/pub-dates&gt;&lt;/dates&gt;&lt;isbn&gt;1468-2044 (Electronic)&amp;#xD;0003-9888 (Linking)&lt;/isbn&gt;&lt;accession-num&gt;25527519&lt;/accession-num&gt;&lt;urls&gt;&lt;/urls&gt;&lt;electronic-resource-num&gt;10.1136/archdischild-2014-306280&lt;/electronic-resource-num&gt;&lt;remote-database-provider&gt;NLM&lt;/remote-database-provider&gt;&lt;language&gt;eng&lt;/language&gt;&lt;/record&gt;&lt;/Cite&gt;&lt;/EndNote&gt;</w:instrText>
      </w:r>
      <w:r w:rsidRPr="00C01870">
        <w:rPr>
          <w:rFonts w:asciiTheme="majorHAnsi" w:hAnsiTheme="majorHAnsi"/>
        </w:rPr>
        <w:fldChar w:fldCharType="separate"/>
      </w:r>
      <w:r w:rsidRPr="00C01870">
        <w:rPr>
          <w:rFonts w:asciiTheme="majorHAnsi" w:hAnsiTheme="majorHAnsi"/>
          <w:noProof/>
        </w:rPr>
        <w:t>(6)</w:t>
      </w:r>
      <w:r w:rsidRPr="00C01870">
        <w:rPr>
          <w:rFonts w:asciiTheme="majorHAnsi" w:hAnsiTheme="majorHAnsi"/>
        </w:rPr>
        <w:fldChar w:fldCharType="end"/>
      </w:r>
      <w:r w:rsidRPr="00C01870">
        <w:rPr>
          <w:rFonts w:asciiTheme="majorHAnsi" w:hAnsiTheme="majorHAnsi"/>
        </w:rPr>
        <w:t xml:space="preserve">. </w:t>
      </w:r>
      <w:r w:rsidR="00F6280F" w:rsidRPr="00C01870">
        <w:rPr>
          <w:rFonts w:asciiTheme="majorHAnsi" w:hAnsiTheme="majorHAnsi"/>
        </w:rPr>
        <w:t>DPC</w:t>
      </w:r>
      <w:r w:rsidR="004C1393" w:rsidRPr="00C01870">
        <w:rPr>
          <w:rFonts w:asciiTheme="majorHAnsi" w:hAnsiTheme="majorHAnsi"/>
        </w:rPr>
        <w:t xml:space="preserve"> without previous </w:t>
      </w:r>
      <w:r w:rsidR="00F6280F" w:rsidRPr="00C01870">
        <w:rPr>
          <w:rFonts w:asciiTheme="majorHAnsi" w:hAnsiTheme="majorHAnsi"/>
        </w:rPr>
        <w:t>SPT</w:t>
      </w:r>
      <w:r w:rsidR="00952E92" w:rsidRPr="00C01870">
        <w:rPr>
          <w:rFonts w:asciiTheme="majorHAnsi" w:hAnsiTheme="majorHAnsi"/>
        </w:rPr>
        <w:t xml:space="preserve"> </w:t>
      </w:r>
      <w:r w:rsidR="00B4528E">
        <w:rPr>
          <w:rFonts w:asciiTheme="majorHAnsi" w:hAnsiTheme="majorHAnsi"/>
        </w:rPr>
        <w:t>are</w:t>
      </w:r>
      <w:r w:rsidR="00952E92" w:rsidRPr="00C01870">
        <w:rPr>
          <w:rFonts w:asciiTheme="majorHAnsi" w:hAnsiTheme="majorHAnsi"/>
        </w:rPr>
        <w:t xml:space="preserve"> well </w:t>
      </w:r>
      <w:r w:rsidR="004C1393" w:rsidRPr="00C01870">
        <w:rPr>
          <w:rFonts w:asciiTheme="majorHAnsi" w:hAnsiTheme="majorHAnsi"/>
        </w:rPr>
        <w:t xml:space="preserve">tolerated in children </w:t>
      </w:r>
      <w:r w:rsidR="00A156AF" w:rsidRPr="00C01870">
        <w:rPr>
          <w:rFonts w:asciiTheme="majorHAnsi" w:hAnsiTheme="majorHAnsi"/>
        </w:rPr>
        <w:fldChar w:fldCharType="begin">
          <w:fldData xml:space="preserve">PEVuZE5vdGU+PENpdGU+PEF1dGhvcj5DYXViZXQ8L0F1dGhvcj48WWVhcj4yMDExPC9ZZWFyPjxS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</w:fldData>
        </w:fldChar>
      </w:r>
      <w:r w:rsidR="004235A4" w:rsidRPr="00C01870">
        <w:rPr>
          <w:rFonts w:asciiTheme="majorHAnsi" w:hAnsiTheme="majorHAnsi"/>
        </w:rPr>
        <w:instrText xml:space="preserve"> ADDIN EN.CITE </w:instrText>
      </w:r>
      <w:r w:rsidR="004235A4" w:rsidRPr="00C01870">
        <w:rPr>
          <w:rFonts w:asciiTheme="majorHAnsi" w:hAnsiTheme="majorHAnsi"/>
        </w:rPr>
        <w:fldChar w:fldCharType="begin">
          <w:fldData xml:space="preserve">PEVuZE5vdGU+PENpdGU+PEF1dGhvcj5DYXViZXQ8L0F1dGhvcj48WWVhcj4yMDExPC9ZZWFyPjxS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</w:fldData>
        </w:fldChar>
      </w:r>
      <w:r w:rsidR="004235A4" w:rsidRPr="00C01870">
        <w:rPr>
          <w:rFonts w:asciiTheme="majorHAnsi" w:hAnsiTheme="majorHAnsi"/>
        </w:rPr>
        <w:instrText xml:space="preserve"> ADDIN EN.CITE.DATA </w:instrText>
      </w:r>
      <w:r w:rsidR="004235A4" w:rsidRPr="00C01870">
        <w:rPr>
          <w:rFonts w:asciiTheme="majorHAnsi" w:hAnsiTheme="majorHAnsi"/>
        </w:rPr>
      </w:r>
      <w:r w:rsidR="004235A4" w:rsidRPr="00C01870">
        <w:rPr>
          <w:rFonts w:asciiTheme="majorHAnsi" w:hAnsiTheme="majorHAnsi"/>
        </w:rPr>
        <w:fldChar w:fldCharType="end"/>
      </w:r>
      <w:r w:rsidR="00A156AF" w:rsidRPr="00C01870">
        <w:rPr>
          <w:rFonts w:asciiTheme="majorHAnsi" w:hAnsiTheme="majorHAnsi"/>
        </w:rPr>
      </w:r>
      <w:r w:rsidR="00A156AF" w:rsidRPr="00C01870">
        <w:rPr>
          <w:rFonts w:asciiTheme="majorHAnsi" w:hAnsiTheme="majorHAnsi"/>
        </w:rPr>
        <w:fldChar w:fldCharType="separate"/>
      </w:r>
      <w:r w:rsidR="004235A4" w:rsidRPr="00C01870">
        <w:rPr>
          <w:rFonts w:asciiTheme="majorHAnsi" w:hAnsiTheme="majorHAnsi"/>
          <w:noProof/>
        </w:rPr>
        <w:t>(5, 10)</w:t>
      </w:r>
      <w:r w:rsidR="00A156AF" w:rsidRPr="00C01870">
        <w:rPr>
          <w:rFonts w:asciiTheme="majorHAnsi" w:hAnsiTheme="majorHAnsi"/>
        </w:rPr>
        <w:fldChar w:fldCharType="end"/>
      </w:r>
      <w:r w:rsidR="00334C53" w:rsidRPr="00C01870">
        <w:rPr>
          <w:rFonts w:asciiTheme="majorHAnsi" w:hAnsiTheme="majorHAnsi"/>
        </w:rPr>
        <w:t xml:space="preserve"> </w:t>
      </w:r>
      <w:r w:rsidR="004C1393" w:rsidRPr="00C01870">
        <w:rPr>
          <w:rFonts w:asciiTheme="majorHAnsi" w:hAnsiTheme="majorHAnsi"/>
        </w:rPr>
        <w:t>and studies have shown high</w:t>
      </w:r>
      <w:r w:rsidR="00302167" w:rsidRPr="00C01870">
        <w:rPr>
          <w:rFonts w:asciiTheme="majorHAnsi" w:hAnsiTheme="majorHAnsi"/>
        </w:rPr>
        <w:t xml:space="preserve"> negative</w:t>
      </w:r>
      <w:r w:rsidR="004C1393" w:rsidRPr="00C01870">
        <w:rPr>
          <w:rFonts w:asciiTheme="majorHAnsi" w:hAnsiTheme="majorHAnsi"/>
        </w:rPr>
        <w:t xml:space="preserve"> predictive value</w:t>
      </w:r>
      <w:r w:rsidR="00302167" w:rsidRPr="00C01870">
        <w:rPr>
          <w:rFonts w:asciiTheme="majorHAnsi" w:hAnsiTheme="majorHAnsi"/>
        </w:rPr>
        <w:t>s</w:t>
      </w:r>
      <w:r w:rsidR="004C1393" w:rsidRPr="00C01870">
        <w:rPr>
          <w:rFonts w:asciiTheme="majorHAnsi" w:hAnsiTheme="majorHAnsi"/>
        </w:rPr>
        <w:t xml:space="preserve"> (94-98%)</w:t>
      </w:r>
      <w:r w:rsidR="00F24F63" w:rsidRPr="00C01870">
        <w:rPr>
          <w:rFonts w:asciiTheme="majorHAnsi" w:hAnsiTheme="majorHAnsi"/>
        </w:rPr>
        <w:t xml:space="preserve"> from challenges</w:t>
      </w:r>
      <w:r w:rsidR="004C1393" w:rsidRPr="00C01870">
        <w:rPr>
          <w:rFonts w:asciiTheme="majorHAnsi" w:hAnsiTheme="majorHAnsi"/>
        </w:rPr>
        <w:t xml:space="preserve"> </w:t>
      </w:r>
      <w:r w:rsidR="00334C53" w:rsidRPr="00C01870">
        <w:rPr>
          <w:rFonts w:asciiTheme="majorHAnsi" w:hAnsiTheme="majorHAnsi"/>
        </w:rPr>
        <w:fldChar w:fldCharType="begin">
          <w:fldData xml:space="preserve">PEVuZE5vdGU+PENpdGU+PEF1dGhvcj5aYW1ib25pbm88L0F1dGhvcj48WWVhcj4yMDE0PC9ZZWFy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</w:fldData>
        </w:fldChar>
      </w:r>
      <w:r w:rsidR="004235A4" w:rsidRPr="00C01870">
        <w:rPr>
          <w:rFonts w:asciiTheme="majorHAnsi" w:hAnsiTheme="majorHAnsi"/>
        </w:rPr>
        <w:instrText xml:space="preserve"> ADDIN EN.CITE </w:instrText>
      </w:r>
      <w:r w:rsidR="004235A4" w:rsidRPr="00C01870">
        <w:rPr>
          <w:rFonts w:asciiTheme="majorHAnsi" w:hAnsiTheme="majorHAnsi"/>
        </w:rPr>
        <w:fldChar w:fldCharType="begin">
          <w:fldData xml:space="preserve">PEVuZE5vdGU+PENpdGU+PEF1dGhvcj5aYW1ib25pbm88L0F1dGhvcj48WWVhcj4yMDE0PC9ZZWFy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</w:fldData>
        </w:fldChar>
      </w:r>
      <w:r w:rsidR="004235A4" w:rsidRPr="00C01870">
        <w:rPr>
          <w:rFonts w:asciiTheme="majorHAnsi" w:hAnsiTheme="majorHAnsi"/>
        </w:rPr>
        <w:instrText xml:space="preserve"> ADDIN EN.CITE.DATA </w:instrText>
      </w:r>
      <w:r w:rsidR="004235A4" w:rsidRPr="00C01870">
        <w:rPr>
          <w:rFonts w:asciiTheme="majorHAnsi" w:hAnsiTheme="majorHAnsi"/>
        </w:rPr>
      </w:r>
      <w:r w:rsidR="004235A4" w:rsidRPr="00C01870">
        <w:rPr>
          <w:rFonts w:asciiTheme="majorHAnsi" w:hAnsiTheme="majorHAnsi"/>
        </w:rPr>
        <w:fldChar w:fldCharType="end"/>
      </w:r>
      <w:r w:rsidR="00334C53" w:rsidRPr="00C01870">
        <w:rPr>
          <w:rFonts w:asciiTheme="majorHAnsi" w:hAnsiTheme="majorHAnsi"/>
        </w:rPr>
      </w:r>
      <w:r w:rsidR="00334C53" w:rsidRPr="00C01870">
        <w:rPr>
          <w:rFonts w:asciiTheme="majorHAnsi" w:hAnsiTheme="majorHAnsi"/>
        </w:rPr>
        <w:fldChar w:fldCharType="separate"/>
      </w:r>
      <w:r w:rsidR="004235A4" w:rsidRPr="00C01870">
        <w:rPr>
          <w:rFonts w:asciiTheme="majorHAnsi" w:hAnsiTheme="majorHAnsi"/>
          <w:noProof/>
        </w:rPr>
        <w:t>(2, 7, 13, 14)</w:t>
      </w:r>
      <w:r w:rsidR="00334C53" w:rsidRPr="00C01870">
        <w:rPr>
          <w:rFonts w:asciiTheme="majorHAnsi" w:hAnsiTheme="majorHAnsi"/>
        </w:rPr>
        <w:fldChar w:fldCharType="end"/>
      </w:r>
      <w:r w:rsidR="00E34619" w:rsidRPr="00C01870">
        <w:rPr>
          <w:rFonts w:asciiTheme="majorHAnsi" w:hAnsiTheme="majorHAnsi"/>
        </w:rPr>
        <w:t>. H</w:t>
      </w:r>
      <w:r w:rsidR="004C1393" w:rsidRPr="00C01870">
        <w:rPr>
          <w:rFonts w:asciiTheme="majorHAnsi" w:hAnsiTheme="majorHAnsi"/>
        </w:rPr>
        <w:t xml:space="preserve">owever, </w:t>
      </w:r>
      <w:r w:rsidR="00F6280F" w:rsidRPr="00C01870">
        <w:rPr>
          <w:rFonts w:asciiTheme="majorHAnsi" w:hAnsiTheme="majorHAnsi"/>
        </w:rPr>
        <w:t>DPC</w:t>
      </w:r>
      <w:r w:rsidR="004C1393" w:rsidRPr="00C01870">
        <w:rPr>
          <w:rFonts w:asciiTheme="majorHAnsi" w:hAnsiTheme="majorHAnsi"/>
        </w:rPr>
        <w:t xml:space="preserve"> </w:t>
      </w:r>
      <w:r w:rsidR="00594E32" w:rsidRPr="00C01870">
        <w:rPr>
          <w:rFonts w:asciiTheme="majorHAnsi" w:hAnsiTheme="majorHAnsi"/>
        </w:rPr>
        <w:t>are not</w:t>
      </w:r>
      <w:r w:rsidR="004C1393" w:rsidRPr="00C01870">
        <w:rPr>
          <w:rFonts w:asciiTheme="majorHAnsi" w:hAnsiTheme="majorHAnsi"/>
        </w:rPr>
        <w:t xml:space="preserve"> without risk as they potentially expose a child to a risk of anaphylaxis and </w:t>
      </w:r>
      <w:r w:rsidR="0096359C">
        <w:rPr>
          <w:rFonts w:asciiTheme="majorHAnsi" w:hAnsiTheme="majorHAnsi"/>
        </w:rPr>
        <w:t xml:space="preserve">are logistically demanding although the incidence of </w:t>
      </w:r>
      <w:r w:rsidRPr="00C01870">
        <w:rPr>
          <w:rFonts w:asciiTheme="majorHAnsi" w:hAnsiTheme="majorHAnsi"/>
        </w:rPr>
        <w:t xml:space="preserve">severe reactions is low (1/100,000) </w:t>
      </w:r>
      <w:r w:rsidRPr="00C01870">
        <w:rPr>
          <w:rFonts w:asciiTheme="majorHAnsi" w:hAnsiTheme="majorHAnsi"/>
        </w:rPr>
        <w:fldChar w:fldCharType="begin">
          <w:fldData xml:space="preserve">PEVuZE5vdGU+PENpdGU+PEF1dGhvcj5DYXViZXQ8L0F1dGhvcj48WWVhcj4yMDExPC9ZZWFyPjxS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</w:fldData>
        </w:fldChar>
      </w:r>
      <w:r w:rsidR="004235A4" w:rsidRPr="00C01870">
        <w:rPr>
          <w:rFonts w:asciiTheme="majorHAnsi" w:hAnsiTheme="majorHAnsi"/>
        </w:rPr>
        <w:instrText xml:space="preserve"> ADDIN EN.CITE </w:instrText>
      </w:r>
      <w:r w:rsidR="004235A4" w:rsidRPr="00C01870">
        <w:rPr>
          <w:rFonts w:asciiTheme="majorHAnsi" w:hAnsiTheme="majorHAnsi"/>
        </w:rPr>
        <w:fldChar w:fldCharType="begin">
          <w:fldData xml:space="preserve">PEVuZE5vdGU+PENpdGU+PEF1dGhvcj5DYXViZXQ8L0F1dGhvcj48WWVhcj4yMDExPC9ZZWFyPjxS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</w:fldData>
        </w:fldChar>
      </w:r>
      <w:r w:rsidR="004235A4" w:rsidRPr="00C01870">
        <w:rPr>
          <w:rFonts w:asciiTheme="majorHAnsi" w:hAnsiTheme="majorHAnsi"/>
        </w:rPr>
        <w:instrText xml:space="preserve"> ADDIN EN.CITE.DATA </w:instrText>
      </w:r>
      <w:r w:rsidR="004235A4" w:rsidRPr="00C01870">
        <w:rPr>
          <w:rFonts w:asciiTheme="majorHAnsi" w:hAnsiTheme="majorHAnsi"/>
        </w:rPr>
      </w:r>
      <w:r w:rsidR="004235A4" w:rsidRPr="00C01870">
        <w:rPr>
          <w:rFonts w:asciiTheme="majorHAnsi" w:hAnsiTheme="majorHAnsi"/>
        </w:rPr>
        <w:fldChar w:fldCharType="end"/>
      </w:r>
      <w:r w:rsidRPr="00C01870">
        <w:rPr>
          <w:rFonts w:asciiTheme="majorHAnsi" w:hAnsiTheme="majorHAnsi"/>
        </w:rPr>
      </w:r>
      <w:r w:rsidRPr="00C01870">
        <w:rPr>
          <w:rFonts w:asciiTheme="majorHAnsi" w:hAnsiTheme="majorHAnsi"/>
        </w:rPr>
        <w:fldChar w:fldCharType="separate"/>
      </w:r>
      <w:r w:rsidR="004235A4" w:rsidRPr="00C01870">
        <w:rPr>
          <w:rFonts w:asciiTheme="majorHAnsi" w:hAnsiTheme="majorHAnsi"/>
          <w:noProof/>
        </w:rPr>
        <w:t>(5, 15)</w:t>
      </w:r>
      <w:r w:rsidRPr="00C01870">
        <w:rPr>
          <w:rFonts w:asciiTheme="majorHAnsi" w:hAnsiTheme="majorHAnsi"/>
        </w:rPr>
        <w:fldChar w:fldCharType="end"/>
      </w:r>
      <w:r w:rsidRPr="00C01870">
        <w:rPr>
          <w:rFonts w:asciiTheme="majorHAnsi" w:hAnsiTheme="majorHAnsi"/>
        </w:rPr>
        <w:t>.</w:t>
      </w:r>
    </w:p>
    <w:p w14:paraId="236EC590" w14:textId="77777777" w:rsidR="004C1393" w:rsidRPr="00C01870" w:rsidRDefault="004C1393" w:rsidP="004C1393">
      <w:pPr>
        <w:rPr>
          <w:rFonts w:asciiTheme="majorHAnsi" w:hAnsiTheme="majorHAnsi"/>
        </w:rPr>
      </w:pPr>
    </w:p>
    <w:p w14:paraId="6B9DF70F" w14:textId="77777777" w:rsidR="004C1393" w:rsidRPr="002F37A1" w:rsidRDefault="004C1393" w:rsidP="004C1393">
      <w:pPr>
        <w:rPr>
          <w:rFonts w:asciiTheme="majorHAnsi" w:hAnsiTheme="majorHAnsi"/>
        </w:rPr>
      </w:pPr>
      <w:r w:rsidRPr="00C01870">
        <w:rPr>
          <w:rFonts w:asciiTheme="majorHAnsi" w:hAnsiTheme="majorHAnsi"/>
        </w:rPr>
        <w:t>At</w:t>
      </w:r>
      <w:r w:rsidR="00986A19" w:rsidRPr="00C01870">
        <w:rPr>
          <w:rFonts w:asciiTheme="majorHAnsi" w:hAnsiTheme="majorHAnsi"/>
        </w:rPr>
        <w:t xml:space="preserve"> present, there is no </w:t>
      </w:r>
      <w:r w:rsidR="00EA1092" w:rsidRPr="00C01870">
        <w:rPr>
          <w:rFonts w:asciiTheme="majorHAnsi" w:hAnsiTheme="majorHAnsi"/>
        </w:rPr>
        <w:t xml:space="preserve">universal </w:t>
      </w:r>
      <w:r w:rsidR="00DF5F22" w:rsidRPr="00C01870">
        <w:rPr>
          <w:rFonts w:asciiTheme="majorHAnsi" w:hAnsiTheme="majorHAnsi"/>
        </w:rPr>
        <w:t>standardized</w:t>
      </w:r>
      <w:r w:rsidRPr="00C01870">
        <w:rPr>
          <w:rFonts w:asciiTheme="majorHAnsi" w:hAnsiTheme="majorHAnsi"/>
        </w:rPr>
        <w:t xml:space="preserve"> </w:t>
      </w:r>
      <w:r w:rsidR="006F617A" w:rsidRPr="00C01870">
        <w:rPr>
          <w:rFonts w:asciiTheme="majorHAnsi" w:hAnsiTheme="majorHAnsi"/>
        </w:rPr>
        <w:t xml:space="preserve">diagnostic </w:t>
      </w:r>
      <w:r w:rsidRPr="00C01870">
        <w:rPr>
          <w:rFonts w:asciiTheme="majorHAnsi" w:hAnsiTheme="majorHAnsi"/>
        </w:rPr>
        <w:t>protocol for drug allergy testing in children</w:t>
      </w:r>
      <w:r w:rsidR="002A2352" w:rsidRPr="00C01870">
        <w:rPr>
          <w:rFonts w:asciiTheme="majorHAnsi" w:hAnsiTheme="majorHAnsi"/>
        </w:rPr>
        <w:t>.</w:t>
      </w:r>
      <w:r w:rsidR="0087337C" w:rsidRPr="00C01870">
        <w:rPr>
          <w:rFonts w:asciiTheme="majorHAnsi" w:hAnsiTheme="majorHAnsi"/>
        </w:rPr>
        <w:t xml:space="preserve"> The </w:t>
      </w:r>
      <w:r w:rsidRPr="00C01870">
        <w:rPr>
          <w:rFonts w:asciiTheme="majorHAnsi" w:hAnsiTheme="majorHAnsi"/>
        </w:rPr>
        <w:t xml:space="preserve">aim of this research was to </w:t>
      </w:r>
      <w:r w:rsidR="00F27919" w:rsidRPr="00C01870">
        <w:rPr>
          <w:rFonts w:asciiTheme="majorHAnsi" w:hAnsiTheme="majorHAnsi"/>
        </w:rPr>
        <w:t>establish whether variation exists amongst clinicians who investigate children with suspected beta-lactam allergy</w:t>
      </w:r>
      <w:r w:rsidRPr="00C01870">
        <w:rPr>
          <w:rFonts w:asciiTheme="majorHAnsi" w:hAnsiTheme="majorHAnsi"/>
        </w:rPr>
        <w:t>.</w:t>
      </w:r>
      <w:r w:rsidRPr="002F37A1">
        <w:rPr>
          <w:rFonts w:asciiTheme="majorHAnsi" w:hAnsiTheme="majorHAnsi"/>
        </w:rPr>
        <w:t xml:space="preserve"> </w:t>
      </w:r>
    </w:p>
    <w:p w14:paraId="261BDACF" w14:textId="77777777" w:rsidR="004C1393" w:rsidRPr="002F37A1" w:rsidRDefault="004C1393" w:rsidP="004C1393">
      <w:pPr>
        <w:rPr>
          <w:rFonts w:asciiTheme="majorHAnsi" w:hAnsiTheme="majorHAnsi"/>
        </w:rPr>
      </w:pPr>
    </w:p>
    <w:p w14:paraId="15A60175" w14:textId="77777777" w:rsidR="00881602" w:rsidRPr="002F37A1" w:rsidRDefault="00881602">
      <w:pPr>
        <w:rPr>
          <w:rFonts w:asciiTheme="majorHAnsi" w:hAnsiTheme="majorHAnsi"/>
          <w:b/>
        </w:rPr>
      </w:pPr>
      <w:r w:rsidRPr="002F37A1">
        <w:rPr>
          <w:rFonts w:asciiTheme="majorHAnsi" w:hAnsiTheme="majorHAnsi"/>
          <w:b/>
        </w:rPr>
        <w:br w:type="page"/>
      </w:r>
    </w:p>
    <w:p w14:paraId="1C929935" w14:textId="77777777" w:rsidR="004C1393" w:rsidRPr="002F37A1" w:rsidRDefault="004C1393" w:rsidP="004C1393">
      <w:pPr>
        <w:rPr>
          <w:rFonts w:asciiTheme="majorHAnsi" w:hAnsiTheme="majorHAnsi"/>
          <w:b/>
        </w:rPr>
      </w:pPr>
      <w:r w:rsidRPr="002F37A1">
        <w:rPr>
          <w:rFonts w:asciiTheme="majorHAnsi" w:hAnsiTheme="majorHAnsi"/>
          <w:b/>
        </w:rPr>
        <w:t xml:space="preserve">Methods: </w:t>
      </w:r>
    </w:p>
    <w:p w14:paraId="3F0C4678" w14:textId="77777777" w:rsidR="004C1393" w:rsidRPr="002F37A1" w:rsidRDefault="004C1393" w:rsidP="004C1393">
      <w:pPr>
        <w:rPr>
          <w:rFonts w:asciiTheme="majorHAnsi" w:hAnsiTheme="majorHAnsi"/>
        </w:rPr>
      </w:pPr>
    </w:p>
    <w:p w14:paraId="54F8369E" w14:textId="77777777" w:rsidR="0087337C" w:rsidRPr="002F37A1" w:rsidRDefault="006D4B4D" w:rsidP="004C1393">
      <w:pPr>
        <w:rPr>
          <w:rFonts w:asciiTheme="majorHAnsi" w:hAnsiTheme="majorHAnsi"/>
        </w:rPr>
      </w:pPr>
      <w:r w:rsidRPr="002F37A1">
        <w:rPr>
          <w:rFonts w:asciiTheme="majorHAnsi" w:hAnsiTheme="majorHAnsi"/>
        </w:rPr>
        <w:t>An anonymous web-</w:t>
      </w:r>
      <w:r w:rsidR="007A138C" w:rsidRPr="002F37A1">
        <w:rPr>
          <w:rFonts w:asciiTheme="majorHAnsi" w:hAnsiTheme="majorHAnsi"/>
        </w:rPr>
        <w:t>based questi</w:t>
      </w:r>
      <w:r w:rsidR="00570166">
        <w:rPr>
          <w:rFonts w:asciiTheme="majorHAnsi" w:hAnsiTheme="majorHAnsi"/>
        </w:rPr>
        <w:t>onnaire was created using SNAP Survey S</w:t>
      </w:r>
      <w:r w:rsidR="007A138C" w:rsidRPr="002F37A1">
        <w:rPr>
          <w:rFonts w:asciiTheme="majorHAnsi" w:hAnsiTheme="majorHAnsi"/>
        </w:rPr>
        <w:t xml:space="preserve">oftware </w:t>
      </w:r>
      <w:r w:rsidR="00570166">
        <w:rPr>
          <w:rFonts w:asciiTheme="majorHAnsi" w:hAnsiTheme="majorHAnsi"/>
        </w:rPr>
        <w:t xml:space="preserve">(Version </w:t>
      </w:r>
      <w:r w:rsidR="007A138C" w:rsidRPr="002F37A1">
        <w:rPr>
          <w:rFonts w:asciiTheme="majorHAnsi" w:hAnsiTheme="majorHAnsi"/>
        </w:rPr>
        <w:t>10</w:t>
      </w:r>
      <w:r w:rsidR="00570166">
        <w:rPr>
          <w:rFonts w:asciiTheme="majorHAnsi" w:hAnsiTheme="majorHAnsi"/>
        </w:rPr>
        <w:t xml:space="preserve"> London 2009)</w:t>
      </w:r>
      <w:r w:rsidRPr="002F37A1">
        <w:rPr>
          <w:rFonts w:asciiTheme="majorHAnsi" w:hAnsiTheme="majorHAnsi"/>
        </w:rPr>
        <w:t xml:space="preserve"> and distributed by email link</w:t>
      </w:r>
      <w:r w:rsidR="007A138C" w:rsidRPr="002F37A1">
        <w:rPr>
          <w:rFonts w:asciiTheme="majorHAnsi" w:hAnsiTheme="majorHAnsi"/>
        </w:rPr>
        <w:t xml:space="preserve">. </w:t>
      </w:r>
      <w:r w:rsidR="009A12FE" w:rsidRPr="009A12FE">
        <w:rPr>
          <w:rFonts w:asciiTheme="majorHAnsi" w:hAnsiTheme="majorHAnsi"/>
          <w:lang w:val="en-GB"/>
        </w:rPr>
        <w:t>Organisations</w:t>
      </w:r>
      <w:r w:rsidR="009A12FE">
        <w:rPr>
          <w:rFonts w:asciiTheme="majorHAnsi" w:hAnsiTheme="majorHAnsi"/>
        </w:rPr>
        <w:t xml:space="preserve"> invited to help with the distribution of the survey via email included </w:t>
      </w:r>
      <w:r w:rsidRPr="002F37A1">
        <w:rPr>
          <w:rFonts w:asciiTheme="majorHAnsi" w:hAnsiTheme="majorHAnsi"/>
        </w:rPr>
        <w:t>International Allergy Societies</w:t>
      </w:r>
      <w:r w:rsidR="00E979AA">
        <w:rPr>
          <w:rFonts w:asciiTheme="majorHAnsi" w:hAnsiTheme="majorHAnsi"/>
        </w:rPr>
        <w:t xml:space="preserve">: </w:t>
      </w:r>
      <w:r w:rsidR="00FD30F5">
        <w:rPr>
          <w:rFonts w:asciiTheme="majorHAnsi" w:hAnsiTheme="majorHAnsi"/>
        </w:rPr>
        <w:t xml:space="preserve">World Allergy Organisation, the European Academy of Allergy and Clinical Immunology (EAACI) Drug Interest Group, Allergy Society of South Africa, Australasian Society of Clinical Immunology and Allergy, Allergy New Zealand and </w:t>
      </w:r>
      <w:r w:rsidR="009A12FE">
        <w:rPr>
          <w:rFonts w:asciiTheme="majorHAnsi" w:hAnsiTheme="majorHAnsi"/>
        </w:rPr>
        <w:t>members of</w:t>
      </w:r>
      <w:r w:rsidR="008C47CC">
        <w:rPr>
          <w:rFonts w:asciiTheme="majorHAnsi" w:hAnsiTheme="majorHAnsi"/>
        </w:rPr>
        <w:t xml:space="preserve"> </w:t>
      </w:r>
      <w:r w:rsidR="009A12FE">
        <w:rPr>
          <w:rFonts w:asciiTheme="majorHAnsi" w:hAnsiTheme="majorHAnsi"/>
        </w:rPr>
        <w:t>the Paediatr</w:t>
      </w:r>
      <w:r w:rsidR="008C47CC">
        <w:rPr>
          <w:rFonts w:asciiTheme="majorHAnsi" w:hAnsiTheme="majorHAnsi"/>
        </w:rPr>
        <w:t>i</w:t>
      </w:r>
      <w:r w:rsidR="009A12FE">
        <w:rPr>
          <w:rFonts w:asciiTheme="majorHAnsi" w:hAnsiTheme="majorHAnsi"/>
        </w:rPr>
        <w:t>c Allergy Group</w:t>
      </w:r>
      <w:r w:rsidR="00E979AA">
        <w:rPr>
          <w:rFonts w:asciiTheme="majorHAnsi" w:hAnsiTheme="majorHAnsi"/>
        </w:rPr>
        <w:t>. Recipients</w:t>
      </w:r>
      <w:r w:rsidRPr="002F37A1">
        <w:rPr>
          <w:rFonts w:asciiTheme="majorHAnsi" w:hAnsiTheme="majorHAnsi"/>
        </w:rPr>
        <w:t xml:space="preserve"> </w:t>
      </w:r>
      <w:r w:rsidR="00F27919">
        <w:rPr>
          <w:rFonts w:asciiTheme="majorHAnsi" w:hAnsiTheme="majorHAnsi"/>
        </w:rPr>
        <w:t xml:space="preserve">of the email were asked whether they investigated children for suspected drug allergy. If so, they were asked to complete the full questionnaire which included 54 questions and a common clinical scenario in order to compare approaches to investigation and management. Respondents </w:t>
      </w:r>
      <w:r w:rsidRPr="002F37A1">
        <w:rPr>
          <w:rFonts w:asciiTheme="majorHAnsi" w:hAnsiTheme="majorHAnsi"/>
        </w:rPr>
        <w:t xml:space="preserve">included </w:t>
      </w:r>
      <w:r w:rsidR="004C1393" w:rsidRPr="002F37A1">
        <w:rPr>
          <w:rFonts w:asciiTheme="majorHAnsi" w:hAnsiTheme="majorHAnsi"/>
        </w:rPr>
        <w:t>Paediatric Allergy Consultants</w:t>
      </w:r>
      <w:r w:rsidRPr="002F37A1">
        <w:rPr>
          <w:rFonts w:asciiTheme="majorHAnsi" w:hAnsiTheme="majorHAnsi"/>
        </w:rPr>
        <w:t xml:space="preserve">, </w:t>
      </w:r>
      <w:r w:rsidR="00C311E4">
        <w:rPr>
          <w:rFonts w:asciiTheme="majorHAnsi" w:hAnsiTheme="majorHAnsi"/>
        </w:rPr>
        <w:t xml:space="preserve">Paediatric Allergy </w:t>
      </w:r>
      <w:r w:rsidRPr="002F37A1">
        <w:rPr>
          <w:rFonts w:asciiTheme="majorHAnsi" w:hAnsiTheme="majorHAnsi"/>
        </w:rPr>
        <w:t>Nurs</w:t>
      </w:r>
      <w:r w:rsidR="00570166">
        <w:rPr>
          <w:rFonts w:asciiTheme="majorHAnsi" w:hAnsiTheme="majorHAnsi"/>
        </w:rPr>
        <w:t>e</w:t>
      </w:r>
      <w:r w:rsidR="00C311E4">
        <w:rPr>
          <w:rFonts w:asciiTheme="majorHAnsi" w:hAnsiTheme="majorHAnsi"/>
        </w:rPr>
        <w:t xml:space="preserve"> Specialists</w:t>
      </w:r>
      <w:r w:rsidR="00070C55">
        <w:rPr>
          <w:rFonts w:asciiTheme="majorHAnsi" w:hAnsiTheme="majorHAnsi"/>
        </w:rPr>
        <w:t xml:space="preserve"> </w:t>
      </w:r>
      <w:r w:rsidR="00E979AA">
        <w:rPr>
          <w:rFonts w:asciiTheme="majorHAnsi" w:hAnsiTheme="majorHAnsi"/>
        </w:rPr>
        <w:t>and</w:t>
      </w:r>
      <w:r w:rsidR="00570166">
        <w:rPr>
          <w:rFonts w:asciiTheme="majorHAnsi" w:hAnsiTheme="majorHAnsi"/>
        </w:rPr>
        <w:t xml:space="preserve"> </w:t>
      </w:r>
      <w:r w:rsidR="006A2E18" w:rsidRPr="002F37A1">
        <w:rPr>
          <w:rFonts w:asciiTheme="majorHAnsi" w:hAnsiTheme="majorHAnsi"/>
        </w:rPr>
        <w:t xml:space="preserve">General Paediatricians </w:t>
      </w:r>
      <w:r w:rsidR="00570166">
        <w:rPr>
          <w:rFonts w:asciiTheme="majorHAnsi" w:hAnsiTheme="majorHAnsi"/>
        </w:rPr>
        <w:t xml:space="preserve">and General Practitioners </w:t>
      </w:r>
      <w:r w:rsidR="00C311E4">
        <w:rPr>
          <w:rFonts w:asciiTheme="majorHAnsi" w:hAnsiTheme="majorHAnsi"/>
        </w:rPr>
        <w:t>with a special</w:t>
      </w:r>
      <w:r w:rsidR="006A2E18" w:rsidRPr="002F37A1">
        <w:rPr>
          <w:rFonts w:asciiTheme="majorHAnsi" w:hAnsiTheme="majorHAnsi"/>
        </w:rPr>
        <w:t xml:space="preserve"> interest in allergy</w:t>
      </w:r>
      <w:r w:rsidR="00D84792" w:rsidRPr="002F37A1">
        <w:rPr>
          <w:rFonts w:asciiTheme="majorHAnsi" w:hAnsiTheme="majorHAnsi"/>
        </w:rPr>
        <w:t xml:space="preserve">. </w:t>
      </w:r>
    </w:p>
    <w:p w14:paraId="5154411C" w14:textId="77777777" w:rsidR="004C1393" w:rsidRPr="002F37A1" w:rsidRDefault="004C1393" w:rsidP="004C1393">
      <w:pPr>
        <w:rPr>
          <w:rFonts w:asciiTheme="majorHAnsi" w:hAnsiTheme="majorHAnsi"/>
        </w:rPr>
      </w:pPr>
    </w:p>
    <w:p w14:paraId="2852B6B9" w14:textId="77777777" w:rsidR="00881602" w:rsidRPr="002F37A1" w:rsidRDefault="00881602">
      <w:pPr>
        <w:rPr>
          <w:rFonts w:asciiTheme="majorHAnsi" w:hAnsiTheme="majorHAnsi"/>
          <w:b/>
        </w:rPr>
      </w:pPr>
      <w:r w:rsidRPr="002F37A1">
        <w:rPr>
          <w:rFonts w:asciiTheme="majorHAnsi" w:hAnsiTheme="majorHAnsi"/>
          <w:b/>
        </w:rPr>
        <w:br w:type="page"/>
      </w:r>
    </w:p>
    <w:p w14:paraId="0838B219" w14:textId="77777777" w:rsidR="006A2E18" w:rsidRPr="002F37A1" w:rsidRDefault="006A2E18" w:rsidP="004C1393">
      <w:pPr>
        <w:rPr>
          <w:rFonts w:asciiTheme="majorHAnsi" w:hAnsiTheme="majorHAnsi"/>
          <w:b/>
        </w:rPr>
      </w:pPr>
      <w:r w:rsidRPr="002F37A1">
        <w:rPr>
          <w:rFonts w:asciiTheme="majorHAnsi" w:hAnsiTheme="majorHAnsi"/>
          <w:b/>
        </w:rPr>
        <w:t>Results:</w:t>
      </w:r>
    </w:p>
    <w:p w14:paraId="0215293A" w14:textId="77777777" w:rsidR="006A2E18" w:rsidRPr="002F37A1" w:rsidRDefault="006A2E18" w:rsidP="004C1393">
      <w:pPr>
        <w:rPr>
          <w:rFonts w:asciiTheme="majorHAnsi" w:hAnsiTheme="majorHAnsi"/>
        </w:rPr>
      </w:pPr>
    </w:p>
    <w:p w14:paraId="00DB35C5" w14:textId="77777777" w:rsidR="006A2E18" w:rsidRPr="002F37A1" w:rsidRDefault="006A2E18" w:rsidP="004C1393">
      <w:pPr>
        <w:rPr>
          <w:rFonts w:asciiTheme="majorHAnsi" w:hAnsiTheme="majorHAnsi"/>
        </w:rPr>
      </w:pPr>
      <w:r w:rsidRPr="002F37A1">
        <w:rPr>
          <w:rFonts w:asciiTheme="majorHAnsi" w:hAnsiTheme="majorHAnsi"/>
        </w:rPr>
        <w:t>A total of 99 completed questionnaires were returned</w:t>
      </w:r>
      <w:r w:rsidR="0087337C" w:rsidRPr="002F37A1">
        <w:rPr>
          <w:rFonts w:asciiTheme="majorHAnsi" w:hAnsiTheme="majorHAnsi"/>
        </w:rPr>
        <w:t xml:space="preserve">; </w:t>
      </w:r>
      <w:r w:rsidRPr="002F37A1">
        <w:rPr>
          <w:rFonts w:asciiTheme="majorHAnsi" w:hAnsiTheme="majorHAnsi"/>
        </w:rPr>
        <w:t xml:space="preserve">18 </w:t>
      </w:r>
      <w:r w:rsidR="00AD36F8" w:rsidRPr="002F37A1">
        <w:rPr>
          <w:rFonts w:asciiTheme="majorHAnsi" w:hAnsiTheme="majorHAnsi"/>
        </w:rPr>
        <w:t>respondents</w:t>
      </w:r>
      <w:r w:rsidRPr="002F37A1">
        <w:rPr>
          <w:rFonts w:asciiTheme="majorHAnsi" w:hAnsiTheme="majorHAnsi"/>
        </w:rPr>
        <w:t xml:space="preserve"> indicated that they did not investigate children for the diagnosis of drug allergy </w:t>
      </w:r>
      <w:r w:rsidR="00A548A6" w:rsidRPr="002F37A1">
        <w:rPr>
          <w:rFonts w:asciiTheme="majorHAnsi" w:hAnsiTheme="majorHAnsi"/>
        </w:rPr>
        <w:t xml:space="preserve">and </w:t>
      </w:r>
      <w:r w:rsidRPr="002F37A1">
        <w:rPr>
          <w:rFonts w:asciiTheme="majorHAnsi" w:hAnsiTheme="majorHAnsi"/>
        </w:rPr>
        <w:t xml:space="preserve">did not go on to complete the questionnaire. </w:t>
      </w:r>
      <w:r w:rsidR="008A43EA" w:rsidRPr="002F37A1">
        <w:rPr>
          <w:rFonts w:asciiTheme="majorHAnsi" w:hAnsiTheme="majorHAnsi"/>
        </w:rPr>
        <w:t>We t</w:t>
      </w:r>
      <w:r w:rsidRPr="002F37A1">
        <w:rPr>
          <w:rFonts w:asciiTheme="majorHAnsi" w:hAnsiTheme="majorHAnsi"/>
        </w:rPr>
        <w:t>herefore</w:t>
      </w:r>
      <w:r w:rsidR="008A43EA" w:rsidRPr="002F37A1">
        <w:rPr>
          <w:rFonts w:asciiTheme="majorHAnsi" w:hAnsiTheme="majorHAnsi"/>
        </w:rPr>
        <w:t xml:space="preserve"> present</w:t>
      </w:r>
      <w:r w:rsidRPr="002F37A1">
        <w:rPr>
          <w:rFonts w:asciiTheme="majorHAnsi" w:hAnsiTheme="majorHAnsi"/>
        </w:rPr>
        <w:t xml:space="preserve"> data from 81 questionnaires</w:t>
      </w:r>
      <w:r w:rsidR="00754698">
        <w:rPr>
          <w:rFonts w:asciiTheme="majorHAnsi" w:hAnsiTheme="majorHAnsi"/>
        </w:rPr>
        <w:t xml:space="preserve"> from </w:t>
      </w:r>
      <w:r w:rsidR="00F27919">
        <w:rPr>
          <w:rFonts w:asciiTheme="majorHAnsi" w:hAnsiTheme="majorHAnsi"/>
        </w:rPr>
        <w:t>clinicians</w:t>
      </w:r>
      <w:r w:rsidR="00754698">
        <w:rPr>
          <w:rFonts w:asciiTheme="majorHAnsi" w:hAnsiTheme="majorHAnsi"/>
        </w:rPr>
        <w:t xml:space="preserve"> who practice in 16 different countries around the world</w:t>
      </w:r>
      <w:r w:rsidRPr="002F37A1">
        <w:rPr>
          <w:rFonts w:asciiTheme="majorHAnsi" w:hAnsiTheme="majorHAnsi"/>
        </w:rPr>
        <w:t xml:space="preserve">. </w:t>
      </w:r>
    </w:p>
    <w:p w14:paraId="74AA73AC" w14:textId="77777777" w:rsidR="006A2E18" w:rsidRPr="002F37A1" w:rsidRDefault="006A2E18" w:rsidP="004C1393">
      <w:pPr>
        <w:rPr>
          <w:rFonts w:asciiTheme="majorHAnsi" w:hAnsiTheme="majorHAnsi"/>
        </w:rPr>
      </w:pPr>
    </w:p>
    <w:p w14:paraId="4A248BA8" w14:textId="5C593554" w:rsidR="001A7BB0" w:rsidRPr="002F37A1" w:rsidRDefault="001A7BB0" w:rsidP="004C1393">
      <w:pPr>
        <w:rPr>
          <w:rFonts w:asciiTheme="majorHAnsi" w:hAnsiTheme="majorHAnsi"/>
        </w:rPr>
      </w:pPr>
      <w:r w:rsidRPr="002F37A1">
        <w:rPr>
          <w:rFonts w:asciiTheme="majorHAnsi" w:hAnsiTheme="majorHAnsi"/>
        </w:rPr>
        <w:t xml:space="preserve">Of the respondents, </w:t>
      </w:r>
      <w:r w:rsidR="00573725" w:rsidRPr="002F37A1">
        <w:rPr>
          <w:rFonts w:asciiTheme="majorHAnsi" w:hAnsiTheme="majorHAnsi"/>
        </w:rPr>
        <w:t>77</w:t>
      </w:r>
      <w:r w:rsidRPr="002F37A1">
        <w:rPr>
          <w:rFonts w:asciiTheme="majorHAnsi" w:hAnsiTheme="majorHAnsi"/>
        </w:rPr>
        <w:t xml:space="preserve">% (62/81) </w:t>
      </w:r>
      <w:r w:rsidR="008C47CC">
        <w:rPr>
          <w:rFonts w:asciiTheme="majorHAnsi" w:hAnsiTheme="majorHAnsi"/>
        </w:rPr>
        <w:t>we</w:t>
      </w:r>
      <w:r w:rsidR="00070C55">
        <w:rPr>
          <w:rFonts w:asciiTheme="majorHAnsi" w:hAnsiTheme="majorHAnsi"/>
        </w:rPr>
        <w:t>re Specialty A</w:t>
      </w:r>
      <w:r w:rsidRPr="002F37A1">
        <w:rPr>
          <w:rFonts w:asciiTheme="majorHAnsi" w:hAnsiTheme="majorHAnsi"/>
        </w:rPr>
        <w:t>llergist</w:t>
      </w:r>
      <w:r w:rsidR="008A43EA" w:rsidRPr="002F37A1">
        <w:rPr>
          <w:rFonts w:asciiTheme="majorHAnsi" w:hAnsiTheme="majorHAnsi"/>
        </w:rPr>
        <w:t>s</w:t>
      </w:r>
      <w:r w:rsidRPr="002F37A1">
        <w:rPr>
          <w:rFonts w:asciiTheme="majorHAnsi" w:hAnsiTheme="majorHAnsi"/>
        </w:rPr>
        <w:t xml:space="preserve"> (registered/board certified/working in a tertiary </w:t>
      </w:r>
      <w:r w:rsidR="00DF5F22" w:rsidRPr="002F37A1">
        <w:rPr>
          <w:rFonts w:asciiTheme="majorHAnsi" w:hAnsiTheme="majorHAnsi"/>
        </w:rPr>
        <w:t>center</w:t>
      </w:r>
      <w:r w:rsidR="00813FDA" w:rsidRPr="002F37A1">
        <w:rPr>
          <w:rFonts w:asciiTheme="majorHAnsi" w:hAnsiTheme="majorHAnsi"/>
        </w:rPr>
        <w:t>), 16</w:t>
      </w:r>
      <w:r w:rsidRPr="002F37A1">
        <w:rPr>
          <w:rFonts w:asciiTheme="majorHAnsi" w:hAnsiTheme="majorHAnsi"/>
        </w:rPr>
        <w:t xml:space="preserve">% (13/81) </w:t>
      </w:r>
      <w:r w:rsidR="008C47CC">
        <w:rPr>
          <w:rFonts w:asciiTheme="majorHAnsi" w:hAnsiTheme="majorHAnsi"/>
        </w:rPr>
        <w:t>we</w:t>
      </w:r>
      <w:r w:rsidRPr="002F37A1">
        <w:rPr>
          <w:rFonts w:asciiTheme="majorHAnsi" w:hAnsiTheme="majorHAnsi"/>
        </w:rPr>
        <w:t xml:space="preserve">re </w:t>
      </w:r>
      <w:r w:rsidR="00070C55">
        <w:rPr>
          <w:rFonts w:asciiTheme="majorHAnsi" w:hAnsiTheme="majorHAnsi"/>
        </w:rPr>
        <w:t>G</w:t>
      </w:r>
      <w:r w:rsidRPr="002F37A1">
        <w:rPr>
          <w:rFonts w:asciiTheme="majorHAnsi" w:hAnsiTheme="majorHAnsi"/>
        </w:rPr>
        <w:t xml:space="preserve">eneral </w:t>
      </w:r>
      <w:r w:rsidR="00070C55">
        <w:rPr>
          <w:rFonts w:asciiTheme="majorHAnsi" w:hAnsiTheme="majorHAnsi"/>
        </w:rPr>
        <w:t>P</w:t>
      </w:r>
      <w:r w:rsidRPr="002F37A1">
        <w:rPr>
          <w:rFonts w:asciiTheme="majorHAnsi" w:hAnsiTheme="majorHAnsi"/>
        </w:rPr>
        <w:t>aediatricians with a special</w:t>
      </w:r>
      <w:r w:rsidR="00573725" w:rsidRPr="002F37A1">
        <w:rPr>
          <w:rFonts w:asciiTheme="majorHAnsi" w:hAnsiTheme="majorHAnsi"/>
        </w:rPr>
        <w:t xml:space="preserve"> interest in allergy, 6</w:t>
      </w:r>
      <w:r w:rsidRPr="002F37A1">
        <w:rPr>
          <w:rFonts w:asciiTheme="majorHAnsi" w:hAnsiTheme="majorHAnsi"/>
        </w:rPr>
        <w:t xml:space="preserve">% (5/81) </w:t>
      </w:r>
      <w:r w:rsidR="008C47CC">
        <w:rPr>
          <w:rFonts w:asciiTheme="majorHAnsi" w:hAnsiTheme="majorHAnsi"/>
        </w:rPr>
        <w:t>we</w:t>
      </w:r>
      <w:r w:rsidRPr="002F37A1">
        <w:rPr>
          <w:rFonts w:asciiTheme="majorHAnsi" w:hAnsiTheme="majorHAnsi"/>
        </w:rPr>
        <w:t xml:space="preserve">re </w:t>
      </w:r>
      <w:r w:rsidR="00070C55">
        <w:rPr>
          <w:rFonts w:asciiTheme="majorHAnsi" w:hAnsiTheme="majorHAnsi"/>
        </w:rPr>
        <w:t>Allergy Nurse S</w:t>
      </w:r>
      <w:r w:rsidR="00573725" w:rsidRPr="002F37A1">
        <w:rPr>
          <w:rFonts w:asciiTheme="majorHAnsi" w:hAnsiTheme="majorHAnsi"/>
        </w:rPr>
        <w:t>pecialists and 1</w:t>
      </w:r>
      <w:r w:rsidRPr="002F37A1">
        <w:rPr>
          <w:rFonts w:asciiTheme="majorHAnsi" w:hAnsiTheme="majorHAnsi"/>
        </w:rPr>
        <w:t xml:space="preserve">% (1/81) </w:t>
      </w:r>
      <w:r w:rsidR="008C47CC">
        <w:rPr>
          <w:rFonts w:asciiTheme="majorHAnsi" w:hAnsiTheme="majorHAnsi"/>
        </w:rPr>
        <w:t>we</w:t>
      </w:r>
      <w:r w:rsidR="00070C55">
        <w:rPr>
          <w:rFonts w:asciiTheme="majorHAnsi" w:hAnsiTheme="majorHAnsi"/>
        </w:rPr>
        <w:t>re G</w:t>
      </w:r>
      <w:r w:rsidRPr="002F37A1">
        <w:rPr>
          <w:rFonts w:asciiTheme="majorHAnsi" w:hAnsiTheme="majorHAnsi"/>
        </w:rPr>
        <w:t xml:space="preserve">eneral </w:t>
      </w:r>
      <w:r w:rsidR="00070C55">
        <w:rPr>
          <w:rFonts w:asciiTheme="majorHAnsi" w:hAnsiTheme="majorHAnsi"/>
        </w:rPr>
        <w:t>P</w:t>
      </w:r>
      <w:r w:rsidRPr="002F37A1">
        <w:rPr>
          <w:rFonts w:asciiTheme="majorHAnsi" w:hAnsiTheme="majorHAnsi"/>
        </w:rPr>
        <w:t>ractitioners wit</w:t>
      </w:r>
      <w:r w:rsidR="003618B3" w:rsidRPr="002F37A1">
        <w:rPr>
          <w:rFonts w:asciiTheme="majorHAnsi" w:hAnsiTheme="majorHAnsi"/>
        </w:rPr>
        <w:t>h a special interest in allergy</w:t>
      </w:r>
      <w:r w:rsidR="00B20984" w:rsidRPr="002F37A1">
        <w:rPr>
          <w:rFonts w:asciiTheme="majorHAnsi" w:hAnsiTheme="majorHAnsi"/>
        </w:rPr>
        <w:t>.</w:t>
      </w:r>
      <w:r w:rsidR="0003364A">
        <w:rPr>
          <w:rFonts w:asciiTheme="majorHAnsi" w:hAnsiTheme="majorHAnsi"/>
        </w:rPr>
        <w:t xml:space="preserve"> Their country of origin is shown in Figure 1, with 89% (72/81) practicing in the UK and Europe</w:t>
      </w:r>
      <w:r w:rsidR="001C1421">
        <w:rPr>
          <w:rFonts w:asciiTheme="majorHAnsi" w:hAnsiTheme="majorHAnsi"/>
        </w:rPr>
        <w:t xml:space="preserve"> including Israel</w:t>
      </w:r>
      <w:r w:rsidR="0003364A">
        <w:rPr>
          <w:rFonts w:asciiTheme="majorHAnsi" w:hAnsiTheme="majorHAnsi"/>
        </w:rPr>
        <w:t>.</w:t>
      </w:r>
      <w:r w:rsidR="00B20984" w:rsidRPr="002F37A1">
        <w:rPr>
          <w:rFonts w:asciiTheme="majorHAnsi" w:hAnsiTheme="majorHAnsi"/>
        </w:rPr>
        <w:t xml:space="preserve"> </w:t>
      </w:r>
      <w:r w:rsidR="00573725" w:rsidRPr="002F37A1">
        <w:rPr>
          <w:rFonts w:asciiTheme="majorHAnsi" w:hAnsiTheme="majorHAnsi"/>
        </w:rPr>
        <w:t>The majority</w:t>
      </w:r>
      <w:r w:rsidR="00823224">
        <w:rPr>
          <w:rFonts w:asciiTheme="majorHAnsi" w:hAnsiTheme="majorHAnsi"/>
        </w:rPr>
        <w:t>,</w:t>
      </w:r>
      <w:r w:rsidR="00570166">
        <w:rPr>
          <w:rFonts w:asciiTheme="majorHAnsi" w:hAnsiTheme="majorHAnsi"/>
        </w:rPr>
        <w:t xml:space="preserve"> </w:t>
      </w:r>
      <w:r w:rsidR="00573725" w:rsidRPr="002F37A1">
        <w:rPr>
          <w:rFonts w:asciiTheme="majorHAnsi" w:hAnsiTheme="majorHAnsi"/>
        </w:rPr>
        <w:t>51</w:t>
      </w:r>
      <w:r w:rsidRPr="002F37A1">
        <w:rPr>
          <w:rFonts w:asciiTheme="majorHAnsi" w:hAnsiTheme="majorHAnsi"/>
        </w:rPr>
        <w:t>% (41/81)</w:t>
      </w:r>
      <w:r w:rsidR="00823224">
        <w:rPr>
          <w:rFonts w:asciiTheme="majorHAnsi" w:hAnsiTheme="majorHAnsi"/>
        </w:rPr>
        <w:t>,</w:t>
      </w:r>
      <w:r w:rsidRPr="002F37A1">
        <w:rPr>
          <w:rFonts w:asciiTheme="majorHAnsi" w:hAnsiTheme="majorHAnsi"/>
        </w:rPr>
        <w:t xml:space="preserve"> ha</w:t>
      </w:r>
      <w:r w:rsidR="008C47CC">
        <w:rPr>
          <w:rFonts w:asciiTheme="majorHAnsi" w:hAnsiTheme="majorHAnsi"/>
        </w:rPr>
        <w:t>d</w:t>
      </w:r>
      <w:r w:rsidRPr="002F37A1">
        <w:rPr>
          <w:rFonts w:asciiTheme="majorHAnsi" w:hAnsiTheme="majorHAnsi"/>
        </w:rPr>
        <w:t xml:space="preserve"> over 20 years experience in the clinical practice of allergy, </w:t>
      </w:r>
      <w:r w:rsidR="00573725" w:rsidRPr="002F37A1">
        <w:rPr>
          <w:rFonts w:asciiTheme="majorHAnsi" w:hAnsiTheme="majorHAnsi"/>
        </w:rPr>
        <w:t>30</w:t>
      </w:r>
      <w:r w:rsidRPr="002F37A1">
        <w:rPr>
          <w:rFonts w:asciiTheme="majorHAnsi" w:hAnsiTheme="majorHAnsi"/>
        </w:rPr>
        <w:t>% (24/81) ha</w:t>
      </w:r>
      <w:r w:rsidR="008C47CC">
        <w:rPr>
          <w:rFonts w:asciiTheme="majorHAnsi" w:hAnsiTheme="majorHAnsi"/>
        </w:rPr>
        <w:t>d</w:t>
      </w:r>
      <w:r w:rsidRPr="002F37A1">
        <w:rPr>
          <w:rFonts w:asciiTheme="majorHAnsi" w:hAnsiTheme="majorHAnsi"/>
        </w:rPr>
        <w:t xml:space="preserve"> 5-10 years of experience and </w:t>
      </w:r>
      <w:r w:rsidR="00573725" w:rsidRPr="002F37A1">
        <w:rPr>
          <w:rFonts w:asciiTheme="majorHAnsi" w:hAnsiTheme="majorHAnsi"/>
        </w:rPr>
        <w:t>20</w:t>
      </w:r>
      <w:r w:rsidRPr="002F37A1">
        <w:rPr>
          <w:rFonts w:asciiTheme="majorHAnsi" w:hAnsiTheme="majorHAnsi"/>
        </w:rPr>
        <w:t>% (16/81) ha</w:t>
      </w:r>
      <w:r w:rsidR="008C47CC">
        <w:rPr>
          <w:rFonts w:asciiTheme="majorHAnsi" w:hAnsiTheme="majorHAnsi"/>
        </w:rPr>
        <w:t>d</w:t>
      </w:r>
      <w:r w:rsidR="00ED3864" w:rsidRPr="002F37A1">
        <w:rPr>
          <w:rFonts w:asciiTheme="majorHAnsi" w:hAnsiTheme="majorHAnsi"/>
        </w:rPr>
        <w:t xml:space="preserve"> less than 5 years experience. </w:t>
      </w:r>
      <w:r w:rsidR="00573725" w:rsidRPr="002F37A1">
        <w:rPr>
          <w:rFonts w:asciiTheme="majorHAnsi" w:hAnsiTheme="majorHAnsi"/>
        </w:rPr>
        <w:t>Fifty-four respondents (6</w:t>
      </w:r>
      <w:r w:rsidR="00151C82" w:rsidRPr="002F37A1">
        <w:rPr>
          <w:rFonts w:asciiTheme="majorHAnsi" w:hAnsiTheme="majorHAnsi"/>
        </w:rPr>
        <w:t xml:space="preserve">7%) </w:t>
      </w:r>
      <w:r w:rsidR="00A4493A" w:rsidRPr="002F37A1">
        <w:rPr>
          <w:rFonts w:asciiTheme="majorHAnsi" w:hAnsiTheme="majorHAnsi"/>
        </w:rPr>
        <w:t>report</w:t>
      </w:r>
      <w:r w:rsidR="008C47CC">
        <w:rPr>
          <w:rFonts w:asciiTheme="majorHAnsi" w:hAnsiTheme="majorHAnsi"/>
        </w:rPr>
        <w:t>ed</w:t>
      </w:r>
      <w:r w:rsidR="00A4493A" w:rsidRPr="002F37A1">
        <w:rPr>
          <w:rFonts w:asciiTheme="majorHAnsi" w:hAnsiTheme="majorHAnsi"/>
        </w:rPr>
        <w:t xml:space="preserve"> </w:t>
      </w:r>
      <w:r w:rsidR="008C47CC">
        <w:rPr>
          <w:rFonts w:asciiTheme="majorHAnsi" w:hAnsiTheme="majorHAnsi"/>
        </w:rPr>
        <w:t>that their service had</w:t>
      </w:r>
      <w:r w:rsidR="00151C82" w:rsidRPr="002F37A1">
        <w:rPr>
          <w:rFonts w:asciiTheme="majorHAnsi" w:hAnsiTheme="majorHAnsi"/>
        </w:rPr>
        <w:t xml:space="preserve"> a designated doctor responsible for investigating drug allergies. </w:t>
      </w:r>
      <w:r w:rsidR="006F617A" w:rsidRPr="002F37A1">
        <w:rPr>
          <w:rFonts w:asciiTheme="majorHAnsi" w:hAnsiTheme="majorHAnsi"/>
        </w:rPr>
        <w:t>Over 50% of respondents ha</w:t>
      </w:r>
      <w:r w:rsidR="008C47CC">
        <w:rPr>
          <w:rFonts w:asciiTheme="majorHAnsi" w:hAnsiTheme="majorHAnsi"/>
        </w:rPr>
        <w:t>d</w:t>
      </w:r>
      <w:r w:rsidR="006F617A" w:rsidRPr="002F37A1">
        <w:rPr>
          <w:rFonts w:asciiTheme="majorHAnsi" w:hAnsiTheme="majorHAnsi"/>
        </w:rPr>
        <w:t xml:space="preserve"> investigated fewer than 15 patients </w:t>
      </w:r>
      <w:r w:rsidRPr="002F37A1">
        <w:rPr>
          <w:rFonts w:asciiTheme="majorHAnsi" w:hAnsiTheme="majorHAnsi"/>
        </w:rPr>
        <w:t xml:space="preserve">for beta-lactam allergy over the </w:t>
      </w:r>
      <w:r w:rsidR="00A548A6" w:rsidRPr="002F37A1">
        <w:rPr>
          <w:rFonts w:asciiTheme="majorHAnsi" w:hAnsiTheme="majorHAnsi"/>
        </w:rPr>
        <w:t>preceding 12-</w:t>
      </w:r>
      <w:r w:rsidRPr="002F37A1">
        <w:rPr>
          <w:rFonts w:asciiTheme="majorHAnsi" w:hAnsiTheme="majorHAnsi"/>
        </w:rPr>
        <w:t>month</w:t>
      </w:r>
      <w:r w:rsidR="003B4B27" w:rsidRPr="002F37A1">
        <w:rPr>
          <w:rFonts w:asciiTheme="majorHAnsi" w:hAnsiTheme="majorHAnsi"/>
        </w:rPr>
        <w:t xml:space="preserve"> period</w:t>
      </w:r>
      <w:r w:rsidR="0042217B" w:rsidRPr="002F37A1">
        <w:rPr>
          <w:rFonts w:asciiTheme="majorHAnsi" w:hAnsiTheme="majorHAnsi"/>
        </w:rPr>
        <w:t xml:space="preserve"> (</w:t>
      </w:r>
      <w:r w:rsidR="00573725" w:rsidRPr="002F37A1">
        <w:rPr>
          <w:rFonts w:asciiTheme="majorHAnsi" w:hAnsiTheme="majorHAnsi"/>
        </w:rPr>
        <w:t>Figure</w:t>
      </w:r>
      <w:r w:rsidR="0042217B" w:rsidRPr="002F37A1">
        <w:rPr>
          <w:rFonts w:asciiTheme="majorHAnsi" w:hAnsiTheme="majorHAnsi"/>
        </w:rPr>
        <w:t xml:space="preserve"> 2)</w:t>
      </w:r>
      <w:r w:rsidR="006F617A" w:rsidRPr="002F37A1">
        <w:rPr>
          <w:rFonts w:asciiTheme="majorHAnsi" w:hAnsiTheme="majorHAnsi"/>
        </w:rPr>
        <w:t xml:space="preserve">. </w:t>
      </w:r>
    </w:p>
    <w:p w14:paraId="770E94B4" w14:textId="77777777" w:rsidR="001A7BB0" w:rsidRPr="002F37A1" w:rsidRDefault="001A7BB0" w:rsidP="004C1393">
      <w:pPr>
        <w:rPr>
          <w:rFonts w:asciiTheme="majorHAnsi" w:hAnsiTheme="majorHAnsi"/>
        </w:rPr>
      </w:pPr>
    </w:p>
    <w:p w14:paraId="056BB415" w14:textId="77777777" w:rsidR="00CA255E" w:rsidRPr="002F37A1" w:rsidRDefault="00CA255E" w:rsidP="004C1393">
      <w:pPr>
        <w:rPr>
          <w:rFonts w:asciiTheme="majorHAnsi" w:hAnsiTheme="majorHAnsi"/>
          <w:b/>
          <w:i/>
          <w:u w:val="single"/>
        </w:rPr>
      </w:pPr>
      <w:r w:rsidRPr="002F37A1">
        <w:rPr>
          <w:rFonts w:asciiTheme="majorHAnsi" w:hAnsiTheme="majorHAnsi"/>
          <w:b/>
          <w:i/>
          <w:u w:val="single"/>
        </w:rPr>
        <w:t>Decision making</w:t>
      </w:r>
    </w:p>
    <w:p w14:paraId="0FE83251" w14:textId="77777777" w:rsidR="00CA255E" w:rsidRPr="002F37A1" w:rsidRDefault="00CA255E" w:rsidP="004C1393">
      <w:pPr>
        <w:rPr>
          <w:rFonts w:asciiTheme="majorHAnsi" w:hAnsiTheme="majorHAnsi"/>
        </w:rPr>
      </w:pPr>
    </w:p>
    <w:p w14:paraId="59DF191A" w14:textId="77777777" w:rsidR="00D311F1" w:rsidRPr="002F37A1" w:rsidRDefault="006F617A" w:rsidP="004C1393">
      <w:pPr>
        <w:rPr>
          <w:rFonts w:asciiTheme="majorHAnsi" w:hAnsiTheme="majorHAnsi"/>
        </w:rPr>
      </w:pPr>
      <w:r w:rsidRPr="002F37A1">
        <w:rPr>
          <w:rFonts w:asciiTheme="majorHAnsi" w:hAnsiTheme="majorHAnsi"/>
        </w:rPr>
        <w:t xml:space="preserve">Use was made of the </w:t>
      </w:r>
      <w:r w:rsidR="001A7BB0" w:rsidRPr="002F37A1">
        <w:rPr>
          <w:rFonts w:asciiTheme="majorHAnsi" w:hAnsiTheme="majorHAnsi"/>
        </w:rPr>
        <w:t>following clinical scenario</w:t>
      </w:r>
      <w:r w:rsidRPr="002F37A1">
        <w:rPr>
          <w:rFonts w:asciiTheme="majorHAnsi" w:hAnsiTheme="majorHAnsi"/>
        </w:rPr>
        <w:t xml:space="preserve">; </w:t>
      </w:r>
      <w:r w:rsidR="001A7BB0" w:rsidRPr="002F37A1">
        <w:rPr>
          <w:rFonts w:asciiTheme="majorHAnsi" w:hAnsiTheme="majorHAnsi"/>
          <w:i/>
        </w:rPr>
        <w:t xml:space="preserve">“An otherwise healthy 6-year-old presents for the assessment of amoxicillin allergy. The referring </w:t>
      </w:r>
      <w:r w:rsidR="00A548A6" w:rsidRPr="002F37A1">
        <w:rPr>
          <w:rFonts w:asciiTheme="majorHAnsi" w:hAnsiTheme="majorHAnsi"/>
          <w:i/>
        </w:rPr>
        <w:t>d</w:t>
      </w:r>
      <w:r w:rsidR="001A7BB0" w:rsidRPr="002F37A1">
        <w:rPr>
          <w:rFonts w:asciiTheme="majorHAnsi" w:hAnsiTheme="majorHAnsi"/>
          <w:i/>
        </w:rPr>
        <w:t>octor has noted a maculopapular rash that developed on day six of the illness and after two days (4 doses) of amoxicillin admin</w:t>
      </w:r>
      <w:r w:rsidR="006A04B8" w:rsidRPr="002F37A1">
        <w:rPr>
          <w:rFonts w:asciiTheme="majorHAnsi" w:hAnsiTheme="majorHAnsi"/>
          <w:i/>
        </w:rPr>
        <w:t>istration; the antibiotic was prescribed for the treatment of tonsillitis. The antibiotic was stopped and the rash faded over 12 hours.”</w:t>
      </w:r>
      <w:r w:rsidR="006A04B8" w:rsidRPr="002F37A1">
        <w:rPr>
          <w:rFonts w:asciiTheme="majorHAnsi" w:hAnsiTheme="majorHAnsi"/>
        </w:rPr>
        <w:t xml:space="preserve"> </w:t>
      </w:r>
    </w:p>
    <w:p w14:paraId="5ED2E5D1" w14:textId="77777777" w:rsidR="00B20984" w:rsidRPr="002F37A1" w:rsidRDefault="00B20984" w:rsidP="004C1393">
      <w:pPr>
        <w:rPr>
          <w:rFonts w:asciiTheme="majorHAnsi" w:hAnsiTheme="majorHAnsi"/>
        </w:rPr>
      </w:pPr>
    </w:p>
    <w:p w14:paraId="5BC767EE" w14:textId="5B1FAE36" w:rsidR="00354AB5" w:rsidRDefault="00573725" w:rsidP="004C1393">
      <w:pPr>
        <w:rPr>
          <w:rFonts w:asciiTheme="majorHAnsi" w:hAnsiTheme="majorHAnsi"/>
        </w:rPr>
      </w:pPr>
      <w:r w:rsidRPr="002F37A1">
        <w:rPr>
          <w:rFonts w:asciiTheme="majorHAnsi" w:hAnsiTheme="majorHAnsi"/>
        </w:rPr>
        <w:t>57</w:t>
      </w:r>
      <w:r w:rsidR="006A04B8" w:rsidRPr="002F37A1">
        <w:rPr>
          <w:rFonts w:asciiTheme="majorHAnsi" w:hAnsiTheme="majorHAnsi"/>
        </w:rPr>
        <w:t>% (46/81)</w:t>
      </w:r>
      <w:r w:rsidRPr="002F37A1">
        <w:rPr>
          <w:rFonts w:asciiTheme="majorHAnsi" w:hAnsiTheme="majorHAnsi"/>
        </w:rPr>
        <w:t xml:space="preserve"> of respondents</w:t>
      </w:r>
      <w:r w:rsidR="006A04B8" w:rsidRPr="002F37A1">
        <w:rPr>
          <w:rFonts w:asciiTheme="majorHAnsi" w:hAnsiTheme="majorHAnsi"/>
        </w:rPr>
        <w:t xml:space="preserve"> would perform allergy tests (e.g. </w:t>
      </w:r>
      <w:r w:rsidR="00696F59" w:rsidRPr="002F37A1">
        <w:rPr>
          <w:rFonts w:asciiTheme="majorHAnsi" w:hAnsiTheme="majorHAnsi"/>
        </w:rPr>
        <w:t>SPT</w:t>
      </w:r>
      <w:r w:rsidR="008553A4" w:rsidRPr="002F37A1">
        <w:rPr>
          <w:rFonts w:asciiTheme="majorHAnsi" w:hAnsiTheme="majorHAnsi"/>
        </w:rPr>
        <w:t xml:space="preserve">, </w:t>
      </w:r>
      <w:r w:rsidR="007C37FA">
        <w:rPr>
          <w:rFonts w:asciiTheme="majorHAnsi" w:hAnsiTheme="majorHAnsi"/>
        </w:rPr>
        <w:t>s</w:t>
      </w:r>
      <w:r w:rsidR="007D0F72">
        <w:rPr>
          <w:rFonts w:asciiTheme="majorHAnsi" w:hAnsiTheme="majorHAnsi"/>
        </w:rPr>
        <w:t>p-</w:t>
      </w:r>
      <w:r w:rsidR="008553A4" w:rsidRPr="002F37A1">
        <w:rPr>
          <w:rFonts w:asciiTheme="majorHAnsi" w:hAnsiTheme="majorHAnsi"/>
        </w:rPr>
        <w:t xml:space="preserve">IgE, </w:t>
      </w:r>
      <w:r w:rsidR="00696F59" w:rsidRPr="002F37A1">
        <w:rPr>
          <w:rFonts w:asciiTheme="majorHAnsi" w:hAnsiTheme="majorHAnsi"/>
        </w:rPr>
        <w:t>DPC</w:t>
      </w:r>
      <w:r w:rsidR="008553A4" w:rsidRPr="002F37A1">
        <w:rPr>
          <w:rFonts w:asciiTheme="majorHAnsi" w:hAnsiTheme="majorHAnsi"/>
        </w:rPr>
        <w:t>)</w:t>
      </w:r>
      <w:r w:rsidR="0017127D" w:rsidRPr="002F37A1">
        <w:rPr>
          <w:rFonts w:asciiTheme="majorHAnsi" w:hAnsiTheme="majorHAnsi"/>
        </w:rPr>
        <w:t xml:space="preserve"> (Table 1)</w:t>
      </w:r>
      <w:r w:rsidR="008553A4" w:rsidRPr="002F37A1">
        <w:rPr>
          <w:rFonts w:asciiTheme="majorHAnsi" w:hAnsiTheme="majorHAnsi"/>
        </w:rPr>
        <w:t>. Thirty-</w:t>
      </w:r>
      <w:r w:rsidR="007F69CB" w:rsidRPr="002F37A1">
        <w:rPr>
          <w:rFonts w:asciiTheme="majorHAnsi" w:hAnsiTheme="majorHAnsi"/>
        </w:rPr>
        <w:t>one (38</w:t>
      </w:r>
      <w:r w:rsidR="006A04B8" w:rsidRPr="002F37A1">
        <w:rPr>
          <w:rFonts w:asciiTheme="majorHAnsi" w:hAnsiTheme="majorHAnsi"/>
        </w:rPr>
        <w:t xml:space="preserve">%) would not perform any allergy tests and would not advise beta-lactam avoidance restrictions as they </w:t>
      </w:r>
      <w:r w:rsidR="008C47CC">
        <w:rPr>
          <w:rFonts w:asciiTheme="majorHAnsi" w:hAnsiTheme="majorHAnsi"/>
        </w:rPr>
        <w:t xml:space="preserve">felt </w:t>
      </w:r>
      <w:r w:rsidR="00F368BF" w:rsidRPr="002F37A1">
        <w:rPr>
          <w:rFonts w:asciiTheme="majorHAnsi" w:hAnsiTheme="majorHAnsi"/>
        </w:rPr>
        <w:t>this</w:t>
      </w:r>
      <w:r w:rsidR="006A04B8" w:rsidRPr="002F37A1">
        <w:rPr>
          <w:rFonts w:asciiTheme="majorHAnsi" w:hAnsiTheme="majorHAnsi"/>
        </w:rPr>
        <w:t xml:space="preserve"> </w:t>
      </w:r>
      <w:r w:rsidR="008C47CC">
        <w:rPr>
          <w:rFonts w:asciiTheme="majorHAnsi" w:hAnsiTheme="majorHAnsi"/>
        </w:rPr>
        <w:t>wa</w:t>
      </w:r>
      <w:r w:rsidR="006A04B8" w:rsidRPr="002F37A1">
        <w:rPr>
          <w:rFonts w:asciiTheme="majorHAnsi" w:hAnsiTheme="majorHAnsi"/>
        </w:rPr>
        <w:t>s unlikely to represent an allergic reaction but r</w:t>
      </w:r>
      <w:r w:rsidR="0017127D" w:rsidRPr="002F37A1">
        <w:rPr>
          <w:rFonts w:asciiTheme="majorHAnsi" w:hAnsiTheme="majorHAnsi"/>
        </w:rPr>
        <w:t>ather an infective rash. Four (5</w:t>
      </w:r>
      <w:r w:rsidR="006A04B8" w:rsidRPr="002F37A1">
        <w:rPr>
          <w:rFonts w:asciiTheme="majorHAnsi" w:hAnsiTheme="majorHAnsi"/>
        </w:rPr>
        <w:t xml:space="preserve">%) </w:t>
      </w:r>
      <w:r w:rsidR="00D311F1" w:rsidRPr="002F37A1">
        <w:rPr>
          <w:rFonts w:asciiTheme="majorHAnsi" w:hAnsiTheme="majorHAnsi"/>
        </w:rPr>
        <w:t xml:space="preserve">respondents </w:t>
      </w:r>
      <w:r w:rsidR="006A04B8" w:rsidRPr="002F37A1">
        <w:rPr>
          <w:rFonts w:asciiTheme="majorHAnsi" w:hAnsiTheme="majorHAnsi"/>
        </w:rPr>
        <w:t xml:space="preserve">would not perform any allergy tests </w:t>
      </w:r>
      <w:r w:rsidR="00D311F1" w:rsidRPr="002F37A1">
        <w:rPr>
          <w:rFonts w:asciiTheme="majorHAnsi" w:hAnsiTheme="majorHAnsi"/>
        </w:rPr>
        <w:t xml:space="preserve">but </w:t>
      </w:r>
      <w:r w:rsidR="006A04B8" w:rsidRPr="002F37A1">
        <w:rPr>
          <w:rFonts w:asciiTheme="majorHAnsi" w:hAnsiTheme="majorHAnsi"/>
        </w:rPr>
        <w:t>would advise life</w:t>
      </w:r>
      <w:r w:rsidR="00B20984" w:rsidRPr="002F37A1">
        <w:rPr>
          <w:rFonts w:asciiTheme="majorHAnsi" w:hAnsiTheme="majorHAnsi"/>
        </w:rPr>
        <w:t>-</w:t>
      </w:r>
      <w:r w:rsidR="006A04B8" w:rsidRPr="002F37A1">
        <w:rPr>
          <w:rFonts w:asciiTheme="majorHAnsi" w:hAnsiTheme="majorHAnsi"/>
        </w:rPr>
        <w:t xml:space="preserve">long avoidance of all beta-lactams as allergy is possible and there is cross reactivity between amoxicillin and beta-lactam antibiotics. </w:t>
      </w:r>
    </w:p>
    <w:p w14:paraId="0BEAE99C" w14:textId="77777777" w:rsidR="00354AB5" w:rsidRPr="002F37A1" w:rsidRDefault="00354AB5" w:rsidP="004C1393">
      <w:pPr>
        <w:rPr>
          <w:rFonts w:asciiTheme="majorHAnsi" w:hAnsiTheme="majorHAnsi"/>
        </w:rPr>
      </w:pPr>
    </w:p>
    <w:p w14:paraId="4E10B879" w14:textId="186B22C6" w:rsidR="0003364A" w:rsidRPr="0098761D" w:rsidRDefault="00471970" w:rsidP="00BE62AB">
      <w:pPr>
        <w:rPr>
          <w:rFonts w:asciiTheme="majorHAnsi" w:hAnsiTheme="majorHAnsi"/>
          <w:b/>
        </w:rPr>
      </w:pPr>
      <w:r w:rsidRPr="002F37A1">
        <w:rPr>
          <w:rFonts w:asciiTheme="majorHAnsi" w:hAnsiTheme="majorHAnsi"/>
        </w:rPr>
        <w:t>Of the 46 r</w:t>
      </w:r>
      <w:r w:rsidR="00D311F1" w:rsidRPr="002F37A1">
        <w:rPr>
          <w:rFonts w:asciiTheme="majorHAnsi" w:hAnsiTheme="majorHAnsi"/>
        </w:rPr>
        <w:t xml:space="preserve">espondents </w:t>
      </w:r>
      <w:r w:rsidR="006A04B8" w:rsidRPr="002F37A1">
        <w:rPr>
          <w:rFonts w:asciiTheme="majorHAnsi" w:hAnsiTheme="majorHAnsi"/>
        </w:rPr>
        <w:t xml:space="preserve">who </w:t>
      </w:r>
      <w:r w:rsidR="00A147DA">
        <w:rPr>
          <w:rFonts w:asciiTheme="majorHAnsi" w:hAnsiTheme="majorHAnsi"/>
        </w:rPr>
        <w:t xml:space="preserve">would </w:t>
      </w:r>
      <w:r w:rsidR="006A04B8" w:rsidRPr="002F37A1">
        <w:rPr>
          <w:rFonts w:asciiTheme="majorHAnsi" w:hAnsiTheme="majorHAnsi"/>
        </w:rPr>
        <w:t>perform tests</w:t>
      </w:r>
      <w:r w:rsidR="002669E0" w:rsidRPr="002F37A1">
        <w:rPr>
          <w:rFonts w:asciiTheme="majorHAnsi" w:hAnsiTheme="majorHAnsi"/>
        </w:rPr>
        <w:t xml:space="preserve"> </w:t>
      </w:r>
      <w:r w:rsidRPr="002F37A1">
        <w:rPr>
          <w:rFonts w:asciiTheme="majorHAnsi" w:hAnsiTheme="majorHAnsi"/>
        </w:rPr>
        <w:t xml:space="preserve">there </w:t>
      </w:r>
      <w:r w:rsidR="008C47CC">
        <w:rPr>
          <w:rFonts w:asciiTheme="majorHAnsi" w:hAnsiTheme="majorHAnsi"/>
        </w:rPr>
        <w:t>wa</w:t>
      </w:r>
      <w:r w:rsidR="00823224">
        <w:rPr>
          <w:rFonts w:asciiTheme="majorHAnsi" w:hAnsiTheme="majorHAnsi"/>
        </w:rPr>
        <w:t>s</w:t>
      </w:r>
      <w:r w:rsidR="00823224" w:rsidRPr="002F37A1">
        <w:rPr>
          <w:rFonts w:asciiTheme="majorHAnsi" w:hAnsiTheme="majorHAnsi"/>
        </w:rPr>
        <w:t xml:space="preserve"> </w:t>
      </w:r>
      <w:r w:rsidRPr="002F37A1">
        <w:rPr>
          <w:rFonts w:asciiTheme="majorHAnsi" w:hAnsiTheme="majorHAnsi"/>
        </w:rPr>
        <w:t>a large degree of variability as to the cut off range</w:t>
      </w:r>
      <w:r w:rsidR="008C47CC">
        <w:rPr>
          <w:rFonts w:asciiTheme="majorHAnsi" w:hAnsiTheme="majorHAnsi"/>
        </w:rPr>
        <w:t xml:space="preserve"> that</w:t>
      </w:r>
      <w:r w:rsidRPr="002F37A1">
        <w:rPr>
          <w:rFonts w:asciiTheme="majorHAnsi" w:hAnsiTheme="majorHAnsi"/>
        </w:rPr>
        <w:t xml:space="preserve"> they would consider as a positive result</w:t>
      </w:r>
      <w:r w:rsidR="0017127D" w:rsidRPr="002F37A1">
        <w:rPr>
          <w:rFonts w:asciiTheme="majorHAnsi" w:hAnsiTheme="majorHAnsi"/>
        </w:rPr>
        <w:t>; 47</w:t>
      </w:r>
      <w:r w:rsidRPr="002F37A1">
        <w:rPr>
          <w:rFonts w:asciiTheme="majorHAnsi" w:hAnsiTheme="majorHAnsi"/>
        </w:rPr>
        <w:t xml:space="preserve">% </w:t>
      </w:r>
      <w:r w:rsidR="004F6DF3">
        <w:rPr>
          <w:rFonts w:asciiTheme="majorHAnsi" w:hAnsiTheme="majorHAnsi"/>
        </w:rPr>
        <w:t>use</w:t>
      </w:r>
      <w:r w:rsidR="008C47CC">
        <w:rPr>
          <w:rFonts w:asciiTheme="majorHAnsi" w:hAnsiTheme="majorHAnsi"/>
        </w:rPr>
        <w:t>d</w:t>
      </w:r>
      <w:r w:rsidR="004F6DF3">
        <w:rPr>
          <w:rFonts w:asciiTheme="majorHAnsi" w:hAnsiTheme="majorHAnsi"/>
        </w:rPr>
        <w:t xml:space="preserve"> a threshold of </w:t>
      </w:r>
      <w:r w:rsidRPr="002F37A1">
        <w:rPr>
          <w:rFonts w:asciiTheme="majorHAnsi" w:hAnsiTheme="majorHAnsi"/>
        </w:rPr>
        <w:t xml:space="preserve">0.35kUA/L </w:t>
      </w:r>
      <w:r w:rsidR="0017127D" w:rsidRPr="002F37A1">
        <w:rPr>
          <w:rFonts w:asciiTheme="majorHAnsi" w:hAnsiTheme="majorHAnsi"/>
        </w:rPr>
        <w:t>and</w:t>
      </w:r>
      <w:r w:rsidRPr="002F37A1">
        <w:rPr>
          <w:rFonts w:asciiTheme="majorHAnsi" w:hAnsiTheme="majorHAnsi"/>
        </w:rPr>
        <w:t xml:space="preserve"> </w:t>
      </w:r>
      <w:r w:rsidR="0017127D" w:rsidRPr="002F37A1">
        <w:rPr>
          <w:rFonts w:asciiTheme="majorHAnsi" w:hAnsiTheme="majorHAnsi"/>
        </w:rPr>
        <w:t>15</w:t>
      </w:r>
      <w:r w:rsidR="001D61B9" w:rsidRPr="002F37A1">
        <w:rPr>
          <w:rFonts w:asciiTheme="majorHAnsi" w:hAnsiTheme="majorHAnsi"/>
        </w:rPr>
        <w:t xml:space="preserve">% </w:t>
      </w:r>
      <w:r w:rsidR="004F6DF3">
        <w:rPr>
          <w:rFonts w:asciiTheme="majorHAnsi" w:hAnsiTheme="majorHAnsi"/>
        </w:rPr>
        <w:t>use</w:t>
      </w:r>
      <w:r w:rsidR="008C47CC">
        <w:rPr>
          <w:rFonts w:asciiTheme="majorHAnsi" w:hAnsiTheme="majorHAnsi"/>
        </w:rPr>
        <w:t>d</w:t>
      </w:r>
      <w:r w:rsidR="004F6DF3" w:rsidRPr="002F37A1">
        <w:rPr>
          <w:rFonts w:asciiTheme="majorHAnsi" w:hAnsiTheme="majorHAnsi"/>
        </w:rPr>
        <w:t xml:space="preserve"> </w:t>
      </w:r>
      <w:r w:rsidR="001D61B9" w:rsidRPr="002F37A1">
        <w:rPr>
          <w:rFonts w:asciiTheme="majorHAnsi" w:hAnsiTheme="majorHAnsi"/>
        </w:rPr>
        <w:t xml:space="preserve">0.10kUA/L. </w:t>
      </w:r>
      <w:r w:rsidR="00813FDA" w:rsidRPr="002F37A1">
        <w:rPr>
          <w:rFonts w:asciiTheme="majorHAnsi" w:hAnsiTheme="majorHAnsi"/>
        </w:rPr>
        <w:t>48</w:t>
      </w:r>
      <w:r w:rsidR="00B5293B" w:rsidRPr="002F37A1">
        <w:rPr>
          <w:rFonts w:asciiTheme="majorHAnsi" w:hAnsiTheme="majorHAnsi"/>
        </w:rPr>
        <w:t xml:space="preserve">% (21/44) </w:t>
      </w:r>
      <w:r w:rsidR="00A4493A" w:rsidRPr="002F37A1">
        <w:rPr>
          <w:rFonts w:asciiTheme="majorHAnsi" w:hAnsiTheme="majorHAnsi"/>
        </w:rPr>
        <w:t xml:space="preserve">of respondents </w:t>
      </w:r>
      <w:r w:rsidR="00B5293B" w:rsidRPr="002F37A1">
        <w:rPr>
          <w:rFonts w:asciiTheme="majorHAnsi" w:hAnsiTheme="majorHAnsi"/>
        </w:rPr>
        <w:t>would not proceed</w:t>
      </w:r>
      <w:r w:rsidR="0017127D" w:rsidRPr="002F37A1">
        <w:rPr>
          <w:rFonts w:asciiTheme="majorHAnsi" w:hAnsiTheme="majorHAnsi"/>
        </w:rPr>
        <w:t xml:space="preserve"> with an oral drug challenge</w:t>
      </w:r>
      <w:r w:rsidR="00B5293B" w:rsidRPr="002F37A1">
        <w:rPr>
          <w:rFonts w:asciiTheme="majorHAnsi" w:hAnsiTheme="majorHAnsi"/>
        </w:rPr>
        <w:t xml:space="preserve"> if the</w:t>
      </w:r>
      <w:r w:rsidR="00A4493A" w:rsidRPr="002F37A1">
        <w:rPr>
          <w:rFonts w:asciiTheme="majorHAnsi" w:hAnsiTheme="majorHAnsi"/>
        </w:rPr>
        <w:t xml:space="preserve"> patient </w:t>
      </w:r>
      <w:r w:rsidR="00B5293B" w:rsidRPr="002F37A1">
        <w:rPr>
          <w:rFonts w:asciiTheme="majorHAnsi" w:hAnsiTheme="majorHAnsi"/>
        </w:rPr>
        <w:t>ha</w:t>
      </w:r>
      <w:r w:rsidR="008C47CC">
        <w:rPr>
          <w:rFonts w:asciiTheme="majorHAnsi" w:hAnsiTheme="majorHAnsi"/>
        </w:rPr>
        <w:t>d</w:t>
      </w:r>
      <w:r w:rsidR="00B5293B" w:rsidRPr="002F37A1">
        <w:rPr>
          <w:rFonts w:asciiTheme="majorHAnsi" w:hAnsiTheme="majorHAnsi"/>
        </w:rPr>
        <w:t xml:space="preserve"> a positive</w:t>
      </w:r>
      <w:r w:rsidR="0017127D" w:rsidRPr="002F37A1">
        <w:rPr>
          <w:rFonts w:asciiTheme="majorHAnsi" w:hAnsiTheme="majorHAnsi"/>
        </w:rPr>
        <w:t xml:space="preserve"> </w:t>
      </w:r>
      <w:r w:rsidR="007C37FA">
        <w:rPr>
          <w:rFonts w:asciiTheme="majorHAnsi" w:hAnsiTheme="majorHAnsi"/>
        </w:rPr>
        <w:t>s</w:t>
      </w:r>
      <w:r w:rsidR="007D0F72">
        <w:rPr>
          <w:rFonts w:asciiTheme="majorHAnsi" w:hAnsiTheme="majorHAnsi"/>
        </w:rPr>
        <w:t>p-</w:t>
      </w:r>
      <w:r w:rsidR="0017127D" w:rsidRPr="002F37A1">
        <w:rPr>
          <w:rFonts w:asciiTheme="majorHAnsi" w:hAnsiTheme="majorHAnsi"/>
        </w:rPr>
        <w:t>IgE result to amoxicillin, 57</w:t>
      </w:r>
      <w:r w:rsidR="00B5293B" w:rsidRPr="002F37A1">
        <w:rPr>
          <w:rFonts w:asciiTheme="majorHAnsi" w:hAnsiTheme="majorHAnsi"/>
        </w:rPr>
        <w:t>% (25/44) would not pro</w:t>
      </w:r>
      <w:r w:rsidR="00CA255E" w:rsidRPr="002F37A1">
        <w:rPr>
          <w:rFonts w:asciiTheme="majorHAnsi" w:hAnsiTheme="majorHAnsi"/>
        </w:rPr>
        <w:t>c</w:t>
      </w:r>
      <w:r w:rsidR="00B5293B" w:rsidRPr="002F37A1">
        <w:rPr>
          <w:rFonts w:asciiTheme="majorHAnsi" w:hAnsiTheme="majorHAnsi"/>
        </w:rPr>
        <w:t>eed if they ha</w:t>
      </w:r>
      <w:r w:rsidR="008C47CC">
        <w:rPr>
          <w:rFonts w:asciiTheme="majorHAnsi" w:hAnsiTheme="majorHAnsi"/>
        </w:rPr>
        <w:t>d</w:t>
      </w:r>
      <w:r w:rsidR="00B5293B" w:rsidRPr="002F37A1">
        <w:rPr>
          <w:rFonts w:asciiTheme="majorHAnsi" w:hAnsiTheme="majorHAnsi"/>
        </w:rPr>
        <w:t xml:space="preserve"> a positiv</w:t>
      </w:r>
      <w:r w:rsidR="0017127D" w:rsidRPr="002F37A1">
        <w:rPr>
          <w:rFonts w:asciiTheme="majorHAnsi" w:hAnsiTheme="majorHAnsi"/>
        </w:rPr>
        <w:t>e SPT result to amoxicillin, 5</w:t>
      </w:r>
      <w:r w:rsidR="00B5293B" w:rsidRPr="002F37A1">
        <w:rPr>
          <w:rFonts w:asciiTheme="majorHAnsi" w:hAnsiTheme="majorHAnsi"/>
        </w:rPr>
        <w:t>5% would not proceed if they ha</w:t>
      </w:r>
      <w:r w:rsidR="008C47CC">
        <w:rPr>
          <w:rFonts w:asciiTheme="majorHAnsi" w:hAnsiTheme="majorHAnsi"/>
        </w:rPr>
        <w:t>d</w:t>
      </w:r>
      <w:r w:rsidR="00B5293B" w:rsidRPr="002F37A1">
        <w:rPr>
          <w:rFonts w:asciiTheme="majorHAnsi" w:hAnsiTheme="majorHAnsi"/>
        </w:rPr>
        <w:t xml:space="preserve"> a posit</w:t>
      </w:r>
      <w:r w:rsidR="00CA255E" w:rsidRPr="002F37A1">
        <w:rPr>
          <w:rFonts w:asciiTheme="majorHAnsi" w:hAnsiTheme="majorHAnsi"/>
        </w:rPr>
        <w:t xml:space="preserve">ive </w:t>
      </w:r>
      <w:r w:rsidR="003618B3" w:rsidRPr="002F37A1">
        <w:rPr>
          <w:rFonts w:asciiTheme="majorHAnsi" w:hAnsiTheme="majorHAnsi"/>
        </w:rPr>
        <w:t>IDT</w:t>
      </w:r>
      <w:r w:rsidR="0017127D" w:rsidRPr="002F37A1">
        <w:rPr>
          <w:rFonts w:asciiTheme="majorHAnsi" w:hAnsiTheme="majorHAnsi"/>
        </w:rPr>
        <w:t xml:space="preserve"> to amoxicillin and 32</w:t>
      </w:r>
      <w:r w:rsidR="00CA255E" w:rsidRPr="002F37A1">
        <w:rPr>
          <w:rFonts w:asciiTheme="majorHAnsi" w:hAnsiTheme="majorHAnsi"/>
        </w:rPr>
        <w:t xml:space="preserve">% (14/44) would proceed regardless of any of the aforementioned tests being positive. </w:t>
      </w:r>
      <w:r w:rsidR="00C21A87" w:rsidRPr="00A626AB">
        <w:rPr>
          <w:rFonts w:asciiTheme="majorHAnsi" w:hAnsiTheme="majorHAnsi"/>
        </w:rPr>
        <w:t>A</w:t>
      </w:r>
      <w:r w:rsidR="0003364A" w:rsidRPr="00A626AB">
        <w:rPr>
          <w:rFonts w:asciiTheme="majorHAnsi" w:hAnsiTheme="majorHAnsi"/>
        </w:rPr>
        <w:t xml:space="preserve"> </w:t>
      </w:r>
      <w:r w:rsidR="00884969" w:rsidRPr="00A626AB">
        <w:rPr>
          <w:rFonts w:asciiTheme="majorHAnsi" w:hAnsiTheme="majorHAnsi"/>
        </w:rPr>
        <w:t xml:space="preserve">comparison </w:t>
      </w:r>
      <w:r w:rsidR="002175FD">
        <w:rPr>
          <w:rFonts w:asciiTheme="majorHAnsi" w:hAnsiTheme="majorHAnsi"/>
        </w:rPr>
        <w:t xml:space="preserve">of </w:t>
      </w:r>
      <w:r w:rsidR="002175FD" w:rsidRPr="00A626AB">
        <w:rPr>
          <w:rFonts w:asciiTheme="majorHAnsi" w:hAnsiTheme="majorHAnsi"/>
        </w:rPr>
        <w:t>the types of test th</w:t>
      </w:r>
      <w:r w:rsidR="002175FD">
        <w:rPr>
          <w:rFonts w:asciiTheme="majorHAnsi" w:hAnsiTheme="majorHAnsi"/>
        </w:rPr>
        <w:t xml:space="preserve">at </w:t>
      </w:r>
      <w:r w:rsidR="002175FD" w:rsidRPr="00A626AB">
        <w:rPr>
          <w:rFonts w:asciiTheme="majorHAnsi" w:hAnsiTheme="majorHAnsi"/>
        </w:rPr>
        <w:t xml:space="preserve">would </w:t>
      </w:r>
      <w:r w:rsidR="002175FD">
        <w:rPr>
          <w:rFonts w:asciiTheme="majorHAnsi" w:hAnsiTheme="majorHAnsi"/>
        </w:rPr>
        <w:t xml:space="preserve">be </w:t>
      </w:r>
      <w:r w:rsidR="002175FD" w:rsidRPr="00A626AB">
        <w:rPr>
          <w:rFonts w:asciiTheme="majorHAnsi" w:hAnsiTheme="majorHAnsi"/>
        </w:rPr>
        <w:t>perform</w:t>
      </w:r>
      <w:r w:rsidR="002175FD">
        <w:rPr>
          <w:rFonts w:asciiTheme="majorHAnsi" w:hAnsiTheme="majorHAnsi"/>
        </w:rPr>
        <w:t>ed</w:t>
      </w:r>
      <w:r w:rsidR="002175FD" w:rsidRPr="00A626AB">
        <w:rPr>
          <w:rFonts w:asciiTheme="majorHAnsi" w:hAnsiTheme="majorHAnsi"/>
        </w:rPr>
        <w:t xml:space="preserve"> for the questionnaire’s Clinical Scenario </w:t>
      </w:r>
      <w:r w:rsidR="00884969" w:rsidRPr="00A626AB">
        <w:rPr>
          <w:rFonts w:asciiTheme="majorHAnsi" w:hAnsiTheme="majorHAnsi"/>
        </w:rPr>
        <w:t>was made between UK respondent</w:t>
      </w:r>
      <w:r w:rsidR="0003364A" w:rsidRPr="00A626AB">
        <w:rPr>
          <w:rFonts w:asciiTheme="majorHAnsi" w:hAnsiTheme="majorHAnsi"/>
        </w:rPr>
        <w:t>s</w:t>
      </w:r>
      <w:r w:rsidR="00884969" w:rsidRPr="00A626AB">
        <w:rPr>
          <w:rFonts w:asciiTheme="majorHAnsi" w:hAnsiTheme="majorHAnsi"/>
        </w:rPr>
        <w:t xml:space="preserve"> and respondent</w:t>
      </w:r>
      <w:r w:rsidR="002175FD">
        <w:rPr>
          <w:rFonts w:asciiTheme="majorHAnsi" w:hAnsiTheme="majorHAnsi"/>
        </w:rPr>
        <w:t xml:space="preserve">s from the rest of the world </w:t>
      </w:r>
      <w:r w:rsidR="000E1F84" w:rsidRPr="00A626AB">
        <w:rPr>
          <w:rFonts w:asciiTheme="majorHAnsi" w:hAnsiTheme="majorHAnsi"/>
        </w:rPr>
        <w:t xml:space="preserve">(Table 2). </w:t>
      </w:r>
      <w:r w:rsidR="00A626AB" w:rsidRPr="00A626AB">
        <w:rPr>
          <w:rFonts w:asciiTheme="majorHAnsi" w:hAnsiTheme="majorHAnsi"/>
        </w:rPr>
        <w:t>The percentage of r</w:t>
      </w:r>
      <w:r w:rsidR="0098761D" w:rsidRPr="00A626AB">
        <w:rPr>
          <w:rFonts w:asciiTheme="majorHAnsi" w:hAnsiTheme="majorHAnsi"/>
        </w:rPr>
        <w:t xml:space="preserve">espondents from the UK and from the rest of the world </w:t>
      </w:r>
      <w:r w:rsidR="00A626AB" w:rsidRPr="00A626AB">
        <w:rPr>
          <w:rFonts w:asciiTheme="majorHAnsi" w:hAnsiTheme="majorHAnsi"/>
        </w:rPr>
        <w:t>who</w:t>
      </w:r>
      <w:r w:rsidR="0098761D" w:rsidRPr="00A626AB">
        <w:rPr>
          <w:rFonts w:asciiTheme="majorHAnsi" w:hAnsiTheme="majorHAnsi"/>
        </w:rPr>
        <w:t xml:space="preserve"> would use ODPC </w:t>
      </w:r>
      <w:r w:rsidR="002175FD">
        <w:rPr>
          <w:rFonts w:asciiTheme="majorHAnsi" w:hAnsiTheme="majorHAnsi"/>
        </w:rPr>
        <w:t xml:space="preserve">was </w:t>
      </w:r>
      <w:r w:rsidR="00A626AB" w:rsidRPr="00A626AB">
        <w:rPr>
          <w:rFonts w:asciiTheme="majorHAnsi" w:hAnsiTheme="majorHAnsi"/>
        </w:rPr>
        <w:t>high, 95% and 96% respectively. The largest dif</w:t>
      </w:r>
      <w:r w:rsidR="007C37FA">
        <w:rPr>
          <w:rFonts w:asciiTheme="majorHAnsi" w:hAnsiTheme="majorHAnsi"/>
        </w:rPr>
        <w:t>ference was seen in the use of s</w:t>
      </w:r>
      <w:r w:rsidR="00A626AB" w:rsidRPr="00A626AB">
        <w:rPr>
          <w:rFonts w:asciiTheme="majorHAnsi" w:hAnsiTheme="majorHAnsi"/>
        </w:rPr>
        <w:t xml:space="preserve">p-IgE testing with only 25% </w:t>
      </w:r>
      <w:r w:rsidR="002175FD">
        <w:rPr>
          <w:rFonts w:asciiTheme="majorHAnsi" w:hAnsiTheme="majorHAnsi"/>
        </w:rPr>
        <w:t xml:space="preserve">of respondents from the UK </w:t>
      </w:r>
      <w:r w:rsidR="00A626AB" w:rsidRPr="00A626AB">
        <w:rPr>
          <w:rFonts w:asciiTheme="majorHAnsi" w:hAnsiTheme="majorHAnsi"/>
        </w:rPr>
        <w:t>who would use them compared to 76% in the rest of the world group</w:t>
      </w:r>
      <w:r w:rsidR="00CF5F6F">
        <w:rPr>
          <w:rFonts w:asciiTheme="majorHAnsi" w:hAnsiTheme="majorHAnsi"/>
        </w:rPr>
        <w:t xml:space="preserve"> (p=0.001)</w:t>
      </w:r>
      <w:r w:rsidR="00A626AB" w:rsidRPr="00A626AB">
        <w:rPr>
          <w:rFonts w:asciiTheme="majorHAnsi" w:hAnsiTheme="majorHAnsi"/>
        </w:rPr>
        <w:t>.</w:t>
      </w:r>
      <w:r w:rsidR="00A626AB">
        <w:rPr>
          <w:rFonts w:asciiTheme="majorHAnsi" w:hAnsiTheme="majorHAnsi"/>
          <w:b/>
        </w:rPr>
        <w:t xml:space="preserve"> </w:t>
      </w:r>
    </w:p>
    <w:p w14:paraId="7281D9A3" w14:textId="77777777" w:rsidR="006A04B8" w:rsidRPr="002F37A1" w:rsidRDefault="006A04B8" w:rsidP="004C1393">
      <w:pPr>
        <w:rPr>
          <w:rFonts w:asciiTheme="majorHAnsi" w:hAnsiTheme="majorHAnsi"/>
        </w:rPr>
      </w:pPr>
    </w:p>
    <w:p w14:paraId="7A8740B1" w14:textId="77777777" w:rsidR="00BE62AB" w:rsidRPr="002F37A1" w:rsidRDefault="00BE62AB" w:rsidP="004C1393">
      <w:pPr>
        <w:rPr>
          <w:rFonts w:asciiTheme="majorHAnsi" w:hAnsiTheme="majorHAnsi"/>
        </w:rPr>
      </w:pPr>
      <w:r w:rsidRPr="002F37A1">
        <w:rPr>
          <w:rFonts w:asciiTheme="majorHAnsi" w:hAnsiTheme="majorHAnsi"/>
          <w:b/>
          <w:i/>
          <w:u w:val="single"/>
        </w:rPr>
        <w:t>Views on Testing Methodology</w:t>
      </w:r>
    </w:p>
    <w:p w14:paraId="31C9B785" w14:textId="77777777" w:rsidR="00FB477C" w:rsidRPr="002F37A1" w:rsidRDefault="00FB477C" w:rsidP="004C1393">
      <w:pPr>
        <w:rPr>
          <w:rFonts w:asciiTheme="majorHAnsi" w:hAnsiTheme="majorHAnsi"/>
        </w:rPr>
      </w:pPr>
    </w:p>
    <w:p w14:paraId="22922E7A" w14:textId="77777777" w:rsidR="00CA255E" w:rsidRPr="002F37A1" w:rsidRDefault="00CA255E" w:rsidP="004C1393">
      <w:pPr>
        <w:rPr>
          <w:rFonts w:asciiTheme="majorHAnsi" w:hAnsiTheme="majorHAnsi"/>
          <w:b/>
        </w:rPr>
      </w:pPr>
      <w:r w:rsidRPr="002F37A1">
        <w:rPr>
          <w:rFonts w:asciiTheme="majorHAnsi" w:hAnsiTheme="majorHAnsi"/>
          <w:b/>
          <w:i/>
        </w:rPr>
        <w:t>Oral</w:t>
      </w:r>
      <w:r w:rsidR="000B6FB6" w:rsidRPr="002F37A1">
        <w:rPr>
          <w:rFonts w:asciiTheme="majorHAnsi" w:hAnsiTheme="majorHAnsi"/>
          <w:b/>
          <w:i/>
        </w:rPr>
        <w:t xml:space="preserve"> drug</w:t>
      </w:r>
      <w:r w:rsidRPr="002F37A1">
        <w:rPr>
          <w:rFonts w:asciiTheme="majorHAnsi" w:hAnsiTheme="majorHAnsi"/>
          <w:b/>
          <w:i/>
        </w:rPr>
        <w:t xml:space="preserve"> </w:t>
      </w:r>
      <w:r w:rsidR="000B6FB6" w:rsidRPr="002F37A1">
        <w:rPr>
          <w:rFonts w:asciiTheme="majorHAnsi" w:hAnsiTheme="majorHAnsi"/>
          <w:b/>
          <w:i/>
        </w:rPr>
        <w:t>provocation challenges (ODPC)</w:t>
      </w:r>
    </w:p>
    <w:p w14:paraId="5D0DCAE5" w14:textId="7DAC1122" w:rsidR="00CA255E" w:rsidRPr="002F37A1" w:rsidRDefault="000B6FB6" w:rsidP="004C1393">
      <w:pPr>
        <w:rPr>
          <w:rFonts w:asciiTheme="majorHAnsi" w:hAnsiTheme="majorHAnsi"/>
        </w:rPr>
      </w:pPr>
      <w:r w:rsidRPr="002F37A1">
        <w:rPr>
          <w:rFonts w:asciiTheme="majorHAnsi" w:hAnsiTheme="majorHAnsi"/>
        </w:rPr>
        <w:t>9</w:t>
      </w:r>
      <w:r w:rsidR="0017127D" w:rsidRPr="002F37A1">
        <w:rPr>
          <w:rFonts w:asciiTheme="majorHAnsi" w:hAnsiTheme="majorHAnsi"/>
        </w:rPr>
        <w:t>4</w:t>
      </w:r>
      <w:r w:rsidRPr="002F37A1">
        <w:rPr>
          <w:rFonts w:asciiTheme="majorHAnsi" w:hAnsiTheme="majorHAnsi"/>
        </w:rPr>
        <w:t xml:space="preserve">% (76/81) </w:t>
      </w:r>
      <w:r w:rsidR="00187A67" w:rsidRPr="002F37A1">
        <w:rPr>
          <w:rFonts w:asciiTheme="majorHAnsi" w:hAnsiTheme="majorHAnsi"/>
        </w:rPr>
        <w:t xml:space="preserve">of </w:t>
      </w:r>
      <w:r w:rsidR="00C21A87">
        <w:rPr>
          <w:rFonts w:asciiTheme="majorHAnsi" w:hAnsiTheme="majorHAnsi"/>
        </w:rPr>
        <w:t>respondent</w:t>
      </w:r>
      <w:r w:rsidR="00187A67" w:rsidRPr="002F37A1">
        <w:rPr>
          <w:rFonts w:asciiTheme="majorHAnsi" w:hAnsiTheme="majorHAnsi"/>
        </w:rPr>
        <w:t>s</w:t>
      </w:r>
      <w:r w:rsidR="00C21A87">
        <w:rPr>
          <w:rFonts w:asciiTheme="majorHAnsi" w:hAnsiTheme="majorHAnsi"/>
        </w:rPr>
        <w:t xml:space="preserve"> h</w:t>
      </w:r>
      <w:r w:rsidR="008C47CC">
        <w:rPr>
          <w:rFonts w:asciiTheme="majorHAnsi" w:hAnsiTheme="majorHAnsi"/>
        </w:rPr>
        <w:t>ad</w:t>
      </w:r>
      <w:r w:rsidR="00187A67" w:rsidRPr="002F37A1">
        <w:rPr>
          <w:rFonts w:asciiTheme="majorHAnsi" w:hAnsiTheme="majorHAnsi"/>
        </w:rPr>
        <w:t xml:space="preserve"> </w:t>
      </w:r>
      <w:r w:rsidRPr="002F37A1">
        <w:rPr>
          <w:rFonts w:asciiTheme="majorHAnsi" w:hAnsiTheme="majorHAnsi"/>
        </w:rPr>
        <w:t>performed ODPC</w:t>
      </w:r>
      <w:r w:rsidR="007D3574" w:rsidRPr="002F37A1">
        <w:rPr>
          <w:rFonts w:asciiTheme="majorHAnsi" w:hAnsiTheme="majorHAnsi"/>
        </w:rPr>
        <w:t xml:space="preserve"> </w:t>
      </w:r>
      <w:r w:rsidR="007B0E4A" w:rsidRPr="002F37A1">
        <w:rPr>
          <w:rFonts w:asciiTheme="majorHAnsi" w:hAnsiTheme="majorHAnsi"/>
        </w:rPr>
        <w:t xml:space="preserve">in the last year </w:t>
      </w:r>
      <w:r w:rsidR="007D3574" w:rsidRPr="002F37A1">
        <w:rPr>
          <w:rFonts w:asciiTheme="majorHAnsi" w:hAnsiTheme="majorHAnsi"/>
        </w:rPr>
        <w:t xml:space="preserve">with </w:t>
      </w:r>
      <w:r w:rsidR="0017127D" w:rsidRPr="002F37A1">
        <w:rPr>
          <w:rFonts w:asciiTheme="majorHAnsi" w:hAnsiTheme="majorHAnsi"/>
        </w:rPr>
        <w:t>51</w:t>
      </w:r>
      <w:r w:rsidR="00CA255E" w:rsidRPr="002F37A1">
        <w:rPr>
          <w:rFonts w:asciiTheme="majorHAnsi" w:hAnsiTheme="majorHAnsi"/>
        </w:rPr>
        <w:t>%</w:t>
      </w:r>
      <w:r w:rsidR="007D3574" w:rsidRPr="002F37A1">
        <w:rPr>
          <w:rFonts w:asciiTheme="majorHAnsi" w:hAnsiTheme="majorHAnsi"/>
        </w:rPr>
        <w:t xml:space="preserve"> (41/81)</w:t>
      </w:r>
      <w:r w:rsidR="00CA255E" w:rsidRPr="002F37A1">
        <w:rPr>
          <w:rFonts w:asciiTheme="majorHAnsi" w:hAnsiTheme="majorHAnsi"/>
        </w:rPr>
        <w:t xml:space="preserve"> </w:t>
      </w:r>
      <w:r w:rsidR="007B0E4A" w:rsidRPr="002F37A1">
        <w:rPr>
          <w:rFonts w:asciiTheme="majorHAnsi" w:hAnsiTheme="majorHAnsi"/>
        </w:rPr>
        <w:t>performing</w:t>
      </w:r>
      <w:r w:rsidRPr="002F37A1">
        <w:rPr>
          <w:rFonts w:asciiTheme="majorHAnsi" w:hAnsiTheme="majorHAnsi"/>
        </w:rPr>
        <w:t xml:space="preserve"> over 100 ODPC</w:t>
      </w:r>
      <w:r w:rsidR="007B0E4A" w:rsidRPr="002F37A1">
        <w:rPr>
          <w:rFonts w:asciiTheme="majorHAnsi" w:hAnsiTheme="majorHAnsi"/>
        </w:rPr>
        <w:t>.</w:t>
      </w:r>
      <w:r w:rsidR="00187A67" w:rsidRPr="002F37A1">
        <w:rPr>
          <w:rFonts w:asciiTheme="majorHAnsi" w:hAnsiTheme="majorHAnsi"/>
        </w:rPr>
        <w:t xml:space="preserve"> The </w:t>
      </w:r>
      <w:r w:rsidR="005428D4" w:rsidRPr="002F37A1">
        <w:rPr>
          <w:rFonts w:asciiTheme="majorHAnsi" w:hAnsiTheme="majorHAnsi"/>
        </w:rPr>
        <w:t>numbers of positive ODPC are</w:t>
      </w:r>
      <w:r w:rsidR="000E1F84">
        <w:rPr>
          <w:rFonts w:asciiTheme="majorHAnsi" w:hAnsiTheme="majorHAnsi"/>
        </w:rPr>
        <w:t xml:space="preserve"> described in Table 3</w:t>
      </w:r>
      <w:r w:rsidR="00187A67" w:rsidRPr="002F37A1">
        <w:rPr>
          <w:rFonts w:asciiTheme="majorHAnsi" w:hAnsiTheme="majorHAnsi"/>
        </w:rPr>
        <w:t>.</w:t>
      </w:r>
      <w:r w:rsidR="007B0E4A" w:rsidRPr="002F37A1">
        <w:rPr>
          <w:rFonts w:asciiTheme="majorHAnsi" w:hAnsiTheme="majorHAnsi"/>
        </w:rPr>
        <w:t xml:space="preserve"> </w:t>
      </w:r>
      <w:r w:rsidR="005428D4" w:rsidRPr="002F37A1">
        <w:rPr>
          <w:rFonts w:asciiTheme="majorHAnsi" w:hAnsiTheme="majorHAnsi"/>
        </w:rPr>
        <w:t>A</w:t>
      </w:r>
      <w:r w:rsidR="00705F2F" w:rsidRPr="002F37A1">
        <w:rPr>
          <w:rFonts w:asciiTheme="majorHAnsi" w:hAnsiTheme="majorHAnsi"/>
        </w:rPr>
        <w:t xml:space="preserve"> multidisciplinary team </w:t>
      </w:r>
      <w:r w:rsidR="008C47CC">
        <w:rPr>
          <w:rFonts w:asciiTheme="majorHAnsi" w:hAnsiTheme="majorHAnsi"/>
        </w:rPr>
        <w:t>wa</w:t>
      </w:r>
      <w:r w:rsidR="00705F2F" w:rsidRPr="002F37A1">
        <w:rPr>
          <w:rFonts w:asciiTheme="majorHAnsi" w:hAnsiTheme="majorHAnsi"/>
        </w:rPr>
        <w:t>s involved in performing challenges including the respondents</w:t>
      </w:r>
      <w:r w:rsidR="00D17D46" w:rsidRPr="002F37A1">
        <w:rPr>
          <w:rFonts w:asciiTheme="majorHAnsi" w:hAnsiTheme="majorHAnsi"/>
        </w:rPr>
        <w:t xml:space="preserve">, paediatric general nurses, allergy nurse specialists and other paediatricians. </w:t>
      </w:r>
      <w:r w:rsidR="006D4B4D" w:rsidRPr="002F37A1">
        <w:rPr>
          <w:rFonts w:asciiTheme="majorHAnsi" w:hAnsiTheme="majorHAnsi"/>
        </w:rPr>
        <w:t>L</w:t>
      </w:r>
      <w:r w:rsidR="005428D4" w:rsidRPr="002F37A1">
        <w:rPr>
          <w:rFonts w:asciiTheme="majorHAnsi" w:hAnsiTheme="majorHAnsi"/>
        </w:rPr>
        <w:t xml:space="preserve">ocation of </w:t>
      </w:r>
      <w:r w:rsidR="00407E1E" w:rsidRPr="002F37A1">
        <w:rPr>
          <w:rFonts w:asciiTheme="majorHAnsi" w:hAnsiTheme="majorHAnsi"/>
        </w:rPr>
        <w:t>ODPC varie</w:t>
      </w:r>
      <w:r w:rsidR="008C47CC">
        <w:rPr>
          <w:rFonts w:asciiTheme="majorHAnsi" w:hAnsiTheme="majorHAnsi"/>
        </w:rPr>
        <w:t>d</w:t>
      </w:r>
      <w:r w:rsidR="006D4B4D" w:rsidRPr="002F37A1">
        <w:rPr>
          <w:rFonts w:asciiTheme="majorHAnsi" w:hAnsiTheme="majorHAnsi"/>
        </w:rPr>
        <w:t>:</w:t>
      </w:r>
      <w:r w:rsidR="0017127D" w:rsidRPr="002F37A1">
        <w:rPr>
          <w:rFonts w:asciiTheme="majorHAnsi" w:hAnsiTheme="majorHAnsi"/>
        </w:rPr>
        <w:t xml:space="preserve"> 54</w:t>
      </w:r>
      <w:r w:rsidRPr="002F37A1">
        <w:rPr>
          <w:rFonts w:asciiTheme="majorHAnsi" w:hAnsiTheme="majorHAnsi"/>
        </w:rPr>
        <w:t>% (41/76)</w:t>
      </w:r>
      <w:r w:rsidR="00436A7E" w:rsidRPr="002F37A1">
        <w:rPr>
          <w:rFonts w:asciiTheme="majorHAnsi" w:hAnsiTheme="majorHAnsi"/>
        </w:rPr>
        <w:t xml:space="preserve"> </w:t>
      </w:r>
      <w:r w:rsidR="00AB4E1E" w:rsidRPr="002F37A1">
        <w:rPr>
          <w:rFonts w:asciiTheme="majorHAnsi" w:hAnsiTheme="majorHAnsi"/>
        </w:rPr>
        <w:t>perform</w:t>
      </w:r>
      <w:r w:rsidR="008C47CC">
        <w:rPr>
          <w:rFonts w:asciiTheme="majorHAnsi" w:hAnsiTheme="majorHAnsi"/>
        </w:rPr>
        <w:t>ed</w:t>
      </w:r>
      <w:r w:rsidR="00436A7E" w:rsidRPr="002F37A1">
        <w:rPr>
          <w:rFonts w:asciiTheme="majorHAnsi" w:hAnsiTheme="majorHAnsi"/>
        </w:rPr>
        <w:t xml:space="preserve"> </w:t>
      </w:r>
      <w:r w:rsidR="00AB4E1E" w:rsidRPr="002F37A1">
        <w:rPr>
          <w:rFonts w:asciiTheme="majorHAnsi" w:hAnsiTheme="majorHAnsi"/>
        </w:rPr>
        <w:t xml:space="preserve">them </w:t>
      </w:r>
      <w:r w:rsidR="00436A7E" w:rsidRPr="002F37A1">
        <w:rPr>
          <w:rFonts w:asciiTheme="majorHAnsi" w:hAnsiTheme="majorHAnsi"/>
        </w:rPr>
        <w:t>in h</w:t>
      </w:r>
      <w:r w:rsidR="0017127D" w:rsidRPr="002F37A1">
        <w:rPr>
          <w:rFonts w:asciiTheme="majorHAnsi" w:hAnsiTheme="majorHAnsi"/>
        </w:rPr>
        <w:t>ospital on a day care unit, 29</w:t>
      </w:r>
      <w:r w:rsidR="00436A7E" w:rsidRPr="002F37A1">
        <w:rPr>
          <w:rFonts w:asciiTheme="majorHAnsi" w:hAnsiTheme="majorHAnsi"/>
        </w:rPr>
        <w:t>% (22/76) in hos</w:t>
      </w:r>
      <w:r w:rsidR="0017127D" w:rsidRPr="002F37A1">
        <w:rPr>
          <w:rFonts w:asciiTheme="majorHAnsi" w:hAnsiTheme="majorHAnsi"/>
        </w:rPr>
        <w:t>pital (outpatient setting), 13</w:t>
      </w:r>
      <w:r w:rsidR="00436A7E" w:rsidRPr="002F37A1">
        <w:rPr>
          <w:rFonts w:asciiTheme="majorHAnsi" w:hAnsiTheme="majorHAnsi"/>
        </w:rPr>
        <w:t>% (10/7</w:t>
      </w:r>
      <w:r w:rsidRPr="002F37A1">
        <w:rPr>
          <w:rFonts w:asciiTheme="majorHAnsi" w:hAnsiTheme="majorHAnsi"/>
        </w:rPr>
        <w:t>6) in hospital ward based</w:t>
      </w:r>
      <w:r w:rsidR="00436A7E" w:rsidRPr="002F37A1">
        <w:rPr>
          <w:rFonts w:asciiTheme="majorHAnsi" w:hAnsiTheme="majorHAnsi"/>
        </w:rPr>
        <w:t xml:space="preserve"> setting</w:t>
      </w:r>
      <w:r w:rsidR="00AB4E1E" w:rsidRPr="002F37A1">
        <w:rPr>
          <w:rFonts w:asciiTheme="majorHAnsi" w:hAnsiTheme="majorHAnsi"/>
        </w:rPr>
        <w:t>s</w:t>
      </w:r>
      <w:r w:rsidR="0017127D" w:rsidRPr="002F37A1">
        <w:rPr>
          <w:rFonts w:asciiTheme="majorHAnsi" w:hAnsiTheme="majorHAnsi"/>
        </w:rPr>
        <w:t xml:space="preserve"> and 4</w:t>
      </w:r>
      <w:r w:rsidR="00436A7E" w:rsidRPr="002F37A1">
        <w:rPr>
          <w:rFonts w:asciiTheme="majorHAnsi" w:hAnsiTheme="majorHAnsi"/>
        </w:rPr>
        <w:t xml:space="preserve">% (3/76) </w:t>
      </w:r>
      <w:r w:rsidR="00AB4E1E" w:rsidRPr="002F37A1">
        <w:rPr>
          <w:rFonts w:asciiTheme="majorHAnsi" w:hAnsiTheme="majorHAnsi"/>
        </w:rPr>
        <w:t>in</w:t>
      </w:r>
      <w:r w:rsidR="00436A7E" w:rsidRPr="002F37A1">
        <w:rPr>
          <w:rFonts w:asciiTheme="majorHAnsi" w:hAnsiTheme="majorHAnsi"/>
        </w:rPr>
        <w:t xml:space="preserve"> community based practice</w:t>
      </w:r>
      <w:r w:rsidR="00AB4E1E" w:rsidRPr="002F37A1">
        <w:rPr>
          <w:rFonts w:asciiTheme="majorHAnsi" w:hAnsiTheme="majorHAnsi"/>
        </w:rPr>
        <w:t>s</w:t>
      </w:r>
      <w:r w:rsidR="00436A7E" w:rsidRPr="002F37A1">
        <w:rPr>
          <w:rFonts w:asciiTheme="majorHAnsi" w:hAnsiTheme="majorHAnsi"/>
        </w:rPr>
        <w:t xml:space="preserve">. There </w:t>
      </w:r>
      <w:r w:rsidR="008C47CC">
        <w:rPr>
          <w:rFonts w:asciiTheme="majorHAnsi" w:hAnsiTheme="majorHAnsi"/>
        </w:rPr>
        <w:t>we</w:t>
      </w:r>
      <w:r w:rsidR="00436A7E" w:rsidRPr="002F37A1">
        <w:rPr>
          <w:rFonts w:asciiTheme="majorHAnsi" w:hAnsiTheme="majorHAnsi"/>
        </w:rPr>
        <w:t xml:space="preserve">re no </w:t>
      </w:r>
      <w:r w:rsidR="00A147DA">
        <w:rPr>
          <w:rFonts w:asciiTheme="majorHAnsi" w:hAnsiTheme="majorHAnsi"/>
        </w:rPr>
        <w:t>respondent</w:t>
      </w:r>
      <w:r w:rsidR="00436A7E" w:rsidRPr="002F37A1">
        <w:rPr>
          <w:rFonts w:asciiTheme="majorHAnsi" w:hAnsiTheme="majorHAnsi"/>
        </w:rPr>
        <w:t>s who ad</w:t>
      </w:r>
      <w:r w:rsidR="00C21A87">
        <w:rPr>
          <w:rFonts w:asciiTheme="majorHAnsi" w:hAnsiTheme="majorHAnsi"/>
        </w:rPr>
        <w:t>vise</w:t>
      </w:r>
      <w:r w:rsidR="008C47CC">
        <w:rPr>
          <w:rFonts w:asciiTheme="majorHAnsi" w:hAnsiTheme="majorHAnsi"/>
        </w:rPr>
        <w:t>d</w:t>
      </w:r>
      <w:r w:rsidR="00C21A87">
        <w:rPr>
          <w:rFonts w:asciiTheme="majorHAnsi" w:hAnsiTheme="majorHAnsi"/>
        </w:rPr>
        <w:t xml:space="preserve"> for</w:t>
      </w:r>
      <w:r w:rsidR="00436A7E" w:rsidRPr="002F37A1">
        <w:rPr>
          <w:rFonts w:asciiTheme="majorHAnsi" w:hAnsiTheme="majorHAnsi"/>
        </w:rPr>
        <w:t xml:space="preserve"> trials </w:t>
      </w:r>
      <w:r w:rsidR="00C21A87">
        <w:rPr>
          <w:rFonts w:asciiTheme="majorHAnsi" w:hAnsiTheme="majorHAnsi"/>
        </w:rPr>
        <w:t xml:space="preserve">to be performed </w:t>
      </w:r>
      <w:r w:rsidR="00436A7E" w:rsidRPr="002F37A1">
        <w:rPr>
          <w:rFonts w:asciiTheme="majorHAnsi" w:hAnsiTheme="majorHAnsi"/>
        </w:rPr>
        <w:t xml:space="preserve">at home. </w:t>
      </w:r>
      <w:r w:rsidR="007D3574" w:rsidRPr="002F37A1">
        <w:rPr>
          <w:rFonts w:asciiTheme="majorHAnsi" w:hAnsiTheme="majorHAnsi"/>
        </w:rPr>
        <w:t xml:space="preserve"> Of those who </w:t>
      </w:r>
      <w:r w:rsidR="00C21A87">
        <w:rPr>
          <w:rFonts w:asciiTheme="majorHAnsi" w:hAnsiTheme="majorHAnsi"/>
        </w:rPr>
        <w:t>witnessed</w:t>
      </w:r>
      <w:r w:rsidR="007D3574" w:rsidRPr="002F37A1">
        <w:rPr>
          <w:rFonts w:asciiTheme="majorHAnsi" w:hAnsiTheme="majorHAnsi"/>
        </w:rPr>
        <w:t xml:space="preserve"> beta-lactam cha</w:t>
      </w:r>
      <w:r w:rsidR="00BB6EAE" w:rsidRPr="002F37A1">
        <w:rPr>
          <w:rFonts w:asciiTheme="majorHAnsi" w:hAnsiTheme="majorHAnsi"/>
        </w:rPr>
        <w:t>llenge</w:t>
      </w:r>
      <w:r w:rsidR="00454F8C" w:rsidRPr="002F37A1">
        <w:rPr>
          <w:rFonts w:asciiTheme="majorHAnsi" w:hAnsiTheme="majorHAnsi"/>
        </w:rPr>
        <w:t>s ending in a</w:t>
      </w:r>
      <w:r w:rsidR="00BB6EAE" w:rsidRPr="002F37A1">
        <w:rPr>
          <w:rFonts w:asciiTheme="majorHAnsi" w:hAnsiTheme="majorHAnsi"/>
        </w:rPr>
        <w:t xml:space="preserve"> reaction, </w:t>
      </w:r>
      <w:r w:rsidR="0017127D" w:rsidRPr="002F37A1">
        <w:rPr>
          <w:rFonts w:asciiTheme="majorHAnsi" w:hAnsiTheme="majorHAnsi"/>
        </w:rPr>
        <w:t>3</w:t>
      </w:r>
      <w:r w:rsidR="00D17D46" w:rsidRPr="002F37A1">
        <w:rPr>
          <w:rFonts w:asciiTheme="majorHAnsi" w:hAnsiTheme="majorHAnsi"/>
        </w:rPr>
        <w:t>% (2/76)</w:t>
      </w:r>
      <w:r w:rsidR="00C21A87">
        <w:rPr>
          <w:rFonts w:asciiTheme="majorHAnsi" w:hAnsiTheme="majorHAnsi"/>
        </w:rPr>
        <w:t xml:space="preserve"> had</w:t>
      </w:r>
      <w:r w:rsidR="00A46208" w:rsidRPr="002F37A1">
        <w:rPr>
          <w:rFonts w:asciiTheme="majorHAnsi" w:hAnsiTheme="majorHAnsi"/>
        </w:rPr>
        <w:t xml:space="preserve"> </w:t>
      </w:r>
      <w:r w:rsidR="00C21A87">
        <w:rPr>
          <w:rFonts w:asciiTheme="majorHAnsi" w:hAnsiTheme="majorHAnsi"/>
        </w:rPr>
        <w:t>fewer</w:t>
      </w:r>
      <w:r w:rsidR="00A46208" w:rsidRPr="002F37A1">
        <w:rPr>
          <w:rFonts w:asciiTheme="majorHAnsi" w:hAnsiTheme="majorHAnsi"/>
        </w:rPr>
        <w:t xml:space="preserve"> than 5 patients who</w:t>
      </w:r>
      <w:r w:rsidR="00D17D46" w:rsidRPr="002F37A1">
        <w:rPr>
          <w:rFonts w:asciiTheme="majorHAnsi" w:hAnsiTheme="majorHAnsi"/>
        </w:rPr>
        <w:t xml:space="preserve"> required intramuscular adrenaline to be given</w:t>
      </w:r>
      <w:r w:rsidR="00A46208" w:rsidRPr="002F37A1">
        <w:rPr>
          <w:rFonts w:asciiTheme="majorHAnsi" w:hAnsiTheme="majorHAnsi"/>
        </w:rPr>
        <w:t xml:space="preserve"> </w:t>
      </w:r>
      <w:r w:rsidR="008C47CC">
        <w:rPr>
          <w:rFonts w:asciiTheme="majorHAnsi" w:hAnsiTheme="majorHAnsi"/>
        </w:rPr>
        <w:t>and</w:t>
      </w:r>
      <w:r w:rsidR="00A46208" w:rsidRPr="002F37A1">
        <w:rPr>
          <w:rFonts w:asciiTheme="majorHAnsi" w:hAnsiTheme="majorHAnsi"/>
        </w:rPr>
        <w:t xml:space="preserve"> </w:t>
      </w:r>
      <w:r w:rsidR="00454F8C" w:rsidRPr="002F37A1">
        <w:rPr>
          <w:rFonts w:asciiTheme="majorHAnsi" w:hAnsiTheme="majorHAnsi"/>
        </w:rPr>
        <w:t>n</w:t>
      </w:r>
      <w:r w:rsidR="00BB6EAE" w:rsidRPr="002F37A1">
        <w:rPr>
          <w:rFonts w:asciiTheme="majorHAnsi" w:hAnsiTheme="majorHAnsi"/>
        </w:rPr>
        <w:t>o</w:t>
      </w:r>
      <w:r w:rsidR="00A46208" w:rsidRPr="002F37A1">
        <w:rPr>
          <w:rFonts w:asciiTheme="majorHAnsi" w:hAnsiTheme="majorHAnsi"/>
        </w:rPr>
        <w:t xml:space="preserve">body </w:t>
      </w:r>
      <w:r w:rsidR="00BB6EAE" w:rsidRPr="002F37A1">
        <w:rPr>
          <w:rFonts w:asciiTheme="majorHAnsi" w:hAnsiTheme="majorHAnsi"/>
        </w:rPr>
        <w:t xml:space="preserve">had </w:t>
      </w:r>
      <w:r w:rsidR="00A46208" w:rsidRPr="002F37A1">
        <w:rPr>
          <w:rFonts w:asciiTheme="majorHAnsi" w:hAnsiTheme="majorHAnsi"/>
        </w:rPr>
        <w:t>a</w:t>
      </w:r>
      <w:r w:rsidR="00BB6EAE" w:rsidRPr="002F37A1">
        <w:rPr>
          <w:rFonts w:asciiTheme="majorHAnsi" w:hAnsiTheme="majorHAnsi"/>
        </w:rPr>
        <w:t xml:space="preserve"> child requiri</w:t>
      </w:r>
      <w:r w:rsidR="00F368BF" w:rsidRPr="002F37A1">
        <w:rPr>
          <w:rFonts w:asciiTheme="majorHAnsi" w:hAnsiTheme="majorHAnsi"/>
        </w:rPr>
        <w:t xml:space="preserve">ng admission to high dependency or </w:t>
      </w:r>
      <w:r w:rsidR="00BB6EAE" w:rsidRPr="002F37A1">
        <w:rPr>
          <w:rFonts w:asciiTheme="majorHAnsi" w:hAnsiTheme="majorHAnsi"/>
        </w:rPr>
        <w:t xml:space="preserve">intensive care. </w:t>
      </w:r>
    </w:p>
    <w:p w14:paraId="752DA574" w14:textId="77777777" w:rsidR="00436A7E" w:rsidRPr="002F37A1" w:rsidRDefault="00436A7E" w:rsidP="004C1393">
      <w:pPr>
        <w:rPr>
          <w:rFonts w:asciiTheme="majorHAnsi" w:hAnsiTheme="majorHAnsi"/>
        </w:rPr>
      </w:pPr>
    </w:p>
    <w:p w14:paraId="7331536A" w14:textId="77777777" w:rsidR="006D25D7" w:rsidRPr="002F37A1" w:rsidRDefault="006D25D7" w:rsidP="004C1393">
      <w:pPr>
        <w:rPr>
          <w:rFonts w:asciiTheme="majorHAnsi" w:hAnsiTheme="majorHAnsi"/>
        </w:rPr>
      </w:pPr>
      <w:r w:rsidRPr="002F37A1">
        <w:rPr>
          <w:rFonts w:asciiTheme="majorHAnsi" w:hAnsiTheme="majorHAnsi"/>
          <w:i/>
        </w:rPr>
        <w:t>Symptom presentatio</w:t>
      </w:r>
      <w:r w:rsidR="000B6FB6" w:rsidRPr="002F37A1">
        <w:rPr>
          <w:rFonts w:asciiTheme="majorHAnsi" w:hAnsiTheme="majorHAnsi"/>
          <w:i/>
        </w:rPr>
        <w:t>n instigating the need for ODPC</w:t>
      </w:r>
    </w:p>
    <w:p w14:paraId="465A0883" w14:textId="79EDC8CB" w:rsidR="00611EEB" w:rsidRPr="002F37A1" w:rsidRDefault="00611EEB" w:rsidP="00727C17">
      <w:pPr>
        <w:rPr>
          <w:rFonts w:asciiTheme="majorHAnsi" w:hAnsiTheme="majorHAnsi"/>
        </w:rPr>
      </w:pPr>
      <w:r w:rsidRPr="002F37A1">
        <w:rPr>
          <w:rFonts w:asciiTheme="majorHAnsi" w:hAnsiTheme="majorHAnsi"/>
        </w:rPr>
        <w:t>T</w:t>
      </w:r>
      <w:r w:rsidR="00407E1E" w:rsidRPr="002F37A1">
        <w:rPr>
          <w:rFonts w:asciiTheme="majorHAnsi" w:hAnsiTheme="majorHAnsi"/>
        </w:rPr>
        <w:t>he majority of respondents (74</w:t>
      </w:r>
      <w:r w:rsidRPr="002F37A1">
        <w:rPr>
          <w:rFonts w:asciiTheme="majorHAnsi" w:hAnsiTheme="majorHAnsi"/>
        </w:rPr>
        <w:t xml:space="preserve">% (60/81)) </w:t>
      </w:r>
      <w:r w:rsidR="008C47CC">
        <w:rPr>
          <w:rFonts w:asciiTheme="majorHAnsi" w:hAnsiTheme="majorHAnsi"/>
        </w:rPr>
        <w:t>would</w:t>
      </w:r>
      <w:r w:rsidRPr="002F37A1">
        <w:rPr>
          <w:rFonts w:asciiTheme="majorHAnsi" w:hAnsiTheme="majorHAnsi"/>
        </w:rPr>
        <w:t xml:space="preserve"> never perform a challenge if the clinical history suggest</w:t>
      </w:r>
      <w:r w:rsidR="008C47CC">
        <w:rPr>
          <w:rFonts w:asciiTheme="majorHAnsi" w:hAnsiTheme="majorHAnsi"/>
        </w:rPr>
        <w:t>ed</w:t>
      </w:r>
      <w:r w:rsidR="00A147DA">
        <w:rPr>
          <w:rFonts w:asciiTheme="majorHAnsi" w:hAnsiTheme="majorHAnsi"/>
        </w:rPr>
        <w:t xml:space="preserve"> that a </w:t>
      </w:r>
      <w:r w:rsidR="008C47CC">
        <w:rPr>
          <w:rFonts w:asciiTheme="majorHAnsi" w:hAnsiTheme="majorHAnsi"/>
        </w:rPr>
        <w:t>beta-lactam had</w:t>
      </w:r>
      <w:r w:rsidRPr="002F37A1">
        <w:rPr>
          <w:rFonts w:asciiTheme="majorHAnsi" w:hAnsiTheme="majorHAnsi"/>
        </w:rPr>
        <w:t xml:space="preserve"> induced </w:t>
      </w:r>
      <w:r w:rsidR="00DF5F22" w:rsidRPr="002F37A1">
        <w:rPr>
          <w:rFonts w:asciiTheme="majorHAnsi" w:hAnsiTheme="majorHAnsi"/>
        </w:rPr>
        <w:t>mucosal membrane or conjunctiva</w:t>
      </w:r>
      <w:r w:rsidRPr="002F37A1">
        <w:rPr>
          <w:rFonts w:asciiTheme="majorHAnsi" w:hAnsiTheme="majorHAnsi"/>
        </w:rPr>
        <w:t xml:space="preserve"> involvement (e.g. erythema</w:t>
      </w:r>
      <w:r w:rsidR="00407E1E" w:rsidRPr="002F37A1">
        <w:rPr>
          <w:rFonts w:asciiTheme="majorHAnsi" w:hAnsiTheme="majorHAnsi"/>
        </w:rPr>
        <w:t xml:space="preserve"> or blistering) compared to 23</w:t>
      </w:r>
      <w:r w:rsidRPr="002F37A1">
        <w:rPr>
          <w:rFonts w:asciiTheme="majorHAnsi" w:hAnsiTheme="majorHAnsi"/>
        </w:rPr>
        <w:t xml:space="preserve">% who would perform a challenge only if an appropriate alternative drug </w:t>
      </w:r>
      <w:r w:rsidR="008C47CC">
        <w:rPr>
          <w:rFonts w:asciiTheme="majorHAnsi" w:hAnsiTheme="majorHAnsi"/>
        </w:rPr>
        <w:t>was</w:t>
      </w:r>
      <w:r w:rsidRPr="002F37A1">
        <w:rPr>
          <w:rFonts w:asciiTheme="majorHAnsi" w:hAnsiTheme="majorHAnsi"/>
        </w:rPr>
        <w:t xml:space="preserve"> not available for treatment and clinical circumstances </w:t>
      </w:r>
      <w:r w:rsidR="00F27919">
        <w:rPr>
          <w:rFonts w:asciiTheme="majorHAnsi" w:hAnsiTheme="majorHAnsi"/>
        </w:rPr>
        <w:t xml:space="preserve">indicated a </w:t>
      </w:r>
      <w:r w:rsidRPr="002F37A1">
        <w:rPr>
          <w:rFonts w:asciiTheme="majorHAnsi" w:hAnsiTheme="majorHAnsi"/>
        </w:rPr>
        <w:t>need for it. However, if patient</w:t>
      </w:r>
      <w:r w:rsidR="00B20984" w:rsidRPr="002F37A1">
        <w:rPr>
          <w:rFonts w:asciiTheme="majorHAnsi" w:hAnsiTheme="majorHAnsi"/>
        </w:rPr>
        <w:t>s</w:t>
      </w:r>
      <w:r w:rsidR="003618B3" w:rsidRPr="002F37A1">
        <w:rPr>
          <w:rFonts w:asciiTheme="majorHAnsi" w:hAnsiTheme="majorHAnsi"/>
        </w:rPr>
        <w:t>’</w:t>
      </w:r>
      <w:r w:rsidR="00C21A87">
        <w:rPr>
          <w:rFonts w:asciiTheme="majorHAnsi" w:hAnsiTheme="majorHAnsi"/>
        </w:rPr>
        <w:t xml:space="preserve"> report</w:t>
      </w:r>
      <w:r w:rsidR="008C47CC">
        <w:rPr>
          <w:rFonts w:asciiTheme="majorHAnsi" w:hAnsiTheme="majorHAnsi"/>
        </w:rPr>
        <w:t>ed</w:t>
      </w:r>
      <w:r w:rsidR="00B20984" w:rsidRPr="002F37A1">
        <w:rPr>
          <w:rFonts w:asciiTheme="majorHAnsi" w:hAnsiTheme="majorHAnsi"/>
        </w:rPr>
        <w:t xml:space="preserve"> previous antibiotic-induced </w:t>
      </w:r>
      <w:r w:rsidRPr="002F37A1">
        <w:rPr>
          <w:rFonts w:asciiTheme="majorHAnsi" w:hAnsiTheme="majorHAnsi"/>
        </w:rPr>
        <w:t>anaphyla</w:t>
      </w:r>
      <w:r w:rsidR="00B20984" w:rsidRPr="002F37A1">
        <w:rPr>
          <w:rFonts w:asciiTheme="majorHAnsi" w:hAnsiTheme="majorHAnsi"/>
        </w:rPr>
        <w:t>xis</w:t>
      </w:r>
      <w:r w:rsidR="00407E1E" w:rsidRPr="002F37A1">
        <w:rPr>
          <w:rFonts w:asciiTheme="majorHAnsi" w:hAnsiTheme="majorHAnsi"/>
        </w:rPr>
        <w:t>, only 27</w:t>
      </w:r>
      <w:r w:rsidRPr="002F37A1">
        <w:rPr>
          <w:rFonts w:asciiTheme="majorHAnsi" w:hAnsiTheme="majorHAnsi"/>
        </w:rPr>
        <w:t>% (22/81)</w:t>
      </w:r>
      <w:r w:rsidR="00AB4E1E" w:rsidRPr="002F37A1">
        <w:rPr>
          <w:rFonts w:asciiTheme="majorHAnsi" w:hAnsiTheme="majorHAnsi"/>
        </w:rPr>
        <w:t xml:space="preserve"> </w:t>
      </w:r>
      <w:r w:rsidR="00B20984" w:rsidRPr="002F37A1">
        <w:rPr>
          <w:rFonts w:asciiTheme="majorHAnsi" w:hAnsiTheme="majorHAnsi"/>
        </w:rPr>
        <w:t xml:space="preserve">of </w:t>
      </w:r>
      <w:r w:rsidR="003618B3" w:rsidRPr="002F37A1">
        <w:rPr>
          <w:rFonts w:asciiTheme="majorHAnsi" w:hAnsiTheme="majorHAnsi"/>
        </w:rPr>
        <w:t>respondents</w:t>
      </w:r>
      <w:r w:rsidRPr="002F37A1">
        <w:rPr>
          <w:rFonts w:asciiTheme="majorHAnsi" w:hAnsiTheme="majorHAnsi"/>
        </w:rPr>
        <w:t xml:space="preserve"> </w:t>
      </w:r>
      <w:r w:rsidR="008C47CC">
        <w:rPr>
          <w:rFonts w:asciiTheme="majorHAnsi" w:hAnsiTheme="majorHAnsi"/>
        </w:rPr>
        <w:t>ch</w:t>
      </w:r>
      <w:r w:rsidR="00A147DA">
        <w:rPr>
          <w:rFonts w:asciiTheme="majorHAnsi" w:hAnsiTheme="majorHAnsi"/>
        </w:rPr>
        <w:t xml:space="preserve">ose </w:t>
      </w:r>
      <w:r w:rsidR="00C21A87">
        <w:rPr>
          <w:rFonts w:asciiTheme="majorHAnsi" w:hAnsiTheme="majorHAnsi"/>
        </w:rPr>
        <w:t>not</w:t>
      </w:r>
      <w:r w:rsidR="00A147DA">
        <w:rPr>
          <w:rFonts w:asciiTheme="majorHAnsi" w:hAnsiTheme="majorHAnsi"/>
        </w:rPr>
        <w:t xml:space="preserve"> to</w:t>
      </w:r>
      <w:r w:rsidRPr="002F37A1">
        <w:rPr>
          <w:rFonts w:asciiTheme="majorHAnsi" w:hAnsiTheme="majorHAnsi"/>
        </w:rPr>
        <w:t xml:space="preserve"> perform a diagnostic </w:t>
      </w:r>
      <w:r w:rsidR="000B6FB6" w:rsidRPr="002F37A1">
        <w:rPr>
          <w:rFonts w:asciiTheme="majorHAnsi" w:hAnsiTheme="majorHAnsi"/>
        </w:rPr>
        <w:t>ODPC</w:t>
      </w:r>
      <w:r w:rsidR="00245730">
        <w:rPr>
          <w:rFonts w:asciiTheme="majorHAnsi" w:hAnsiTheme="majorHAnsi"/>
        </w:rPr>
        <w:t xml:space="preserve"> </w:t>
      </w:r>
      <w:r w:rsidR="00245730" w:rsidRPr="00C01870">
        <w:rPr>
          <w:rFonts w:asciiTheme="majorHAnsi" w:hAnsiTheme="majorHAnsi"/>
        </w:rPr>
        <w:t>whereas t</w:t>
      </w:r>
      <w:r w:rsidR="00B20984" w:rsidRPr="00C01870">
        <w:rPr>
          <w:rFonts w:asciiTheme="majorHAnsi" w:hAnsiTheme="majorHAnsi"/>
        </w:rPr>
        <w:t>he</w:t>
      </w:r>
      <w:r w:rsidR="00B20984" w:rsidRPr="002F37A1">
        <w:rPr>
          <w:rFonts w:asciiTheme="majorHAnsi" w:hAnsiTheme="majorHAnsi"/>
        </w:rPr>
        <w:t xml:space="preserve"> </w:t>
      </w:r>
      <w:r w:rsidR="00B24C2D" w:rsidRPr="002F37A1">
        <w:rPr>
          <w:rFonts w:asciiTheme="majorHAnsi" w:hAnsiTheme="majorHAnsi"/>
        </w:rPr>
        <w:t xml:space="preserve">majority </w:t>
      </w:r>
      <w:r w:rsidRPr="002F37A1">
        <w:rPr>
          <w:rFonts w:asciiTheme="majorHAnsi" w:hAnsiTheme="majorHAnsi"/>
        </w:rPr>
        <w:t xml:space="preserve">(58/81) </w:t>
      </w:r>
      <w:r w:rsidR="008C47CC">
        <w:rPr>
          <w:rFonts w:asciiTheme="majorHAnsi" w:hAnsiTheme="majorHAnsi"/>
        </w:rPr>
        <w:t>would</w:t>
      </w:r>
      <w:r w:rsidR="00A147DA">
        <w:rPr>
          <w:rFonts w:asciiTheme="majorHAnsi" w:hAnsiTheme="majorHAnsi"/>
        </w:rPr>
        <w:t xml:space="preserve"> </w:t>
      </w:r>
      <w:r w:rsidRPr="002F37A1">
        <w:rPr>
          <w:rFonts w:asciiTheme="majorHAnsi" w:hAnsiTheme="majorHAnsi"/>
        </w:rPr>
        <w:t xml:space="preserve">conduct a challenge only if SPT, </w:t>
      </w:r>
      <w:r w:rsidR="007C37FA">
        <w:rPr>
          <w:rFonts w:asciiTheme="majorHAnsi" w:hAnsiTheme="majorHAnsi"/>
        </w:rPr>
        <w:t>s</w:t>
      </w:r>
      <w:r w:rsidR="007D0F72">
        <w:rPr>
          <w:rFonts w:asciiTheme="majorHAnsi" w:hAnsiTheme="majorHAnsi"/>
        </w:rPr>
        <w:t>p-</w:t>
      </w:r>
      <w:r w:rsidRPr="002F37A1">
        <w:rPr>
          <w:rFonts w:asciiTheme="majorHAnsi" w:hAnsiTheme="majorHAnsi"/>
        </w:rPr>
        <w:t xml:space="preserve">IgE and </w:t>
      </w:r>
      <w:r w:rsidR="00F40A49" w:rsidRPr="002F37A1">
        <w:rPr>
          <w:rFonts w:asciiTheme="majorHAnsi" w:hAnsiTheme="majorHAnsi"/>
        </w:rPr>
        <w:t>IDT</w:t>
      </w:r>
      <w:r w:rsidRPr="002F37A1">
        <w:rPr>
          <w:rFonts w:asciiTheme="majorHAnsi" w:hAnsiTheme="majorHAnsi"/>
        </w:rPr>
        <w:t xml:space="preserve"> </w:t>
      </w:r>
      <w:r w:rsidR="008C47CC">
        <w:rPr>
          <w:rFonts w:asciiTheme="majorHAnsi" w:hAnsiTheme="majorHAnsi"/>
        </w:rPr>
        <w:t>we</w:t>
      </w:r>
      <w:r w:rsidRPr="002F37A1">
        <w:rPr>
          <w:rFonts w:asciiTheme="majorHAnsi" w:hAnsiTheme="majorHAnsi"/>
        </w:rPr>
        <w:t>re all neg</w:t>
      </w:r>
      <w:r w:rsidR="00952563">
        <w:rPr>
          <w:rFonts w:asciiTheme="majorHAnsi" w:hAnsiTheme="majorHAnsi"/>
        </w:rPr>
        <w:t xml:space="preserve">ative and clinical </w:t>
      </w:r>
      <w:r w:rsidR="008C47CC">
        <w:rPr>
          <w:rFonts w:asciiTheme="majorHAnsi" w:hAnsiTheme="majorHAnsi"/>
        </w:rPr>
        <w:t>need dictated</w:t>
      </w:r>
      <w:r w:rsidRPr="002F37A1">
        <w:rPr>
          <w:rFonts w:asciiTheme="majorHAnsi" w:hAnsiTheme="majorHAnsi"/>
        </w:rPr>
        <w:t xml:space="preserve">. </w:t>
      </w:r>
    </w:p>
    <w:p w14:paraId="07055EF0" w14:textId="77777777" w:rsidR="00611EEB" w:rsidRPr="002F37A1" w:rsidRDefault="00611EEB" w:rsidP="00727C17">
      <w:pPr>
        <w:rPr>
          <w:rFonts w:asciiTheme="majorHAnsi" w:hAnsiTheme="majorHAnsi"/>
        </w:rPr>
      </w:pPr>
    </w:p>
    <w:p w14:paraId="7417CC64" w14:textId="77777777" w:rsidR="006D25D7" w:rsidRPr="002F37A1" w:rsidRDefault="000B6FB6" w:rsidP="00727C17">
      <w:pPr>
        <w:rPr>
          <w:rFonts w:asciiTheme="majorHAnsi" w:hAnsiTheme="majorHAnsi"/>
          <w:i/>
        </w:rPr>
      </w:pPr>
      <w:r w:rsidRPr="002F37A1">
        <w:rPr>
          <w:rFonts w:asciiTheme="majorHAnsi" w:hAnsiTheme="majorHAnsi"/>
          <w:i/>
        </w:rPr>
        <w:t>Methodology of performing ODPC</w:t>
      </w:r>
    </w:p>
    <w:p w14:paraId="500902CD" w14:textId="77777777" w:rsidR="00727C17" w:rsidRPr="002F37A1" w:rsidRDefault="000B6FB6" w:rsidP="00727C17">
      <w:pPr>
        <w:rPr>
          <w:rFonts w:asciiTheme="majorHAnsi" w:hAnsiTheme="majorHAnsi"/>
        </w:rPr>
      </w:pPr>
      <w:r w:rsidRPr="002F37A1">
        <w:rPr>
          <w:rFonts w:asciiTheme="majorHAnsi" w:hAnsiTheme="majorHAnsi"/>
        </w:rPr>
        <w:t>ODPC</w:t>
      </w:r>
      <w:r w:rsidR="006D4B4D" w:rsidRPr="002F37A1">
        <w:rPr>
          <w:rFonts w:asciiTheme="majorHAnsi" w:hAnsiTheme="majorHAnsi"/>
        </w:rPr>
        <w:t xml:space="preserve"> methodology also varie</w:t>
      </w:r>
      <w:r w:rsidR="008C47CC">
        <w:rPr>
          <w:rFonts w:asciiTheme="majorHAnsi" w:hAnsiTheme="majorHAnsi"/>
        </w:rPr>
        <w:t>d</w:t>
      </w:r>
      <w:r w:rsidR="006D4B4D" w:rsidRPr="002F37A1">
        <w:rPr>
          <w:rFonts w:asciiTheme="majorHAnsi" w:hAnsiTheme="majorHAnsi"/>
        </w:rPr>
        <w:t>:</w:t>
      </w:r>
      <w:r w:rsidR="00876178" w:rsidRPr="002F37A1">
        <w:rPr>
          <w:rFonts w:asciiTheme="majorHAnsi" w:hAnsiTheme="majorHAnsi"/>
        </w:rPr>
        <w:t xml:space="preserve"> </w:t>
      </w:r>
      <w:r w:rsidR="00245730">
        <w:rPr>
          <w:rFonts w:asciiTheme="majorHAnsi" w:hAnsiTheme="majorHAnsi"/>
        </w:rPr>
        <w:t xml:space="preserve">on Day 1 of </w:t>
      </w:r>
      <w:r w:rsidR="00814B6C">
        <w:rPr>
          <w:rFonts w:asciiTheme="majorHAnsi" w:hAnsiTheme="majorHAnsi"/>
        </w:rPr>
        <w:t>a 5-day</w:t>
      </w:r>
      <w:r w:rsidR="00245730">
        <w:rPr>
          <w:rFonts w:asciiTheme="majorHAnsi" w:hAnsiTheme="majorHAnsi"/>
        </w:rPr>
        <w:t xml:space="preserve"> challenge, </w:t>
      </w:r>
      <w:r w:rsidR="00876178" w:rsidRPr="002F37A1">
        <w:rPr>
          <w:rFonts w:asciiTheme="majorHAnsi" w:hAnsiTheme="majorHAnsi"/>
        </w:rPr>
        <w:t>12</w:t>
      </w:r>
      <w:r w:rsidR="00A46208" w:rsidRPr="002F37A1">
        <w:rPr>
          <w:rFonts w:asciiTheme="majorHAnsi" w:hAnsiTheme="majorHAnsi"/>
        </w:rPr>
        <w:t xml:space="preserve">% </w:t>
      </w:r>
      <w:r w:rsidR="00745EB5" w:rsidRPr="002F37A1">
        <w:rPr>
          <w:rFonts w:asciiTheme="majorHAnsi" w:hAnsiTheme="majorHAnsi"/>
        </w:rPr>
        <w:t xml:space="preserve">(9/76) </w:t>
      </w:r>
      <w:r w:rsidR="00A4493A" w:rsidRPr="002F37A1">
        <w:rPr>
          <w:rFonts w:asciiTheme="majorHAnsi" w:hAnsiTheme="majorHAnsi"/>
        </w:rPr>
        <w:t xml:space="preserve">administer </w:t>
      </w:r>
      <w:r w:rsidR="00876178" w:rsidRPr="002F37A1">
        <w:rPr>
          <w:rFonts w:asciiTheme="majorHAnsi" w:hAnsiTheme="majorHAnsi"/>
        </w:rPr>
        <w:t>a single dose versus 88</w:t>
      </w:r>
      <w:r w:rsidR="00A46208" w:rsidRPr="002F37A1">
        <w:rPr>
          <w:rFonts w:asciiTheme="majorHAnsi" w:hAnsiTheme="majorHAnsi"/>
        </w:rPr>
        <w:t xml:space="preserve">% </w:t>
      </w:r>
      <w:r w:rsidR="00A147DA">
        <w:rPr>
          <w:rFonts w:asciiTheme="majorHAnsi" w:hAnsiTheme="majorHAnsi"/>
        </w:rPr>
        <w:t>who use</w:t>
      </w:r>
      <w:r w:rsidR="00A46208" w:rsidRPr="002F37A1">
        <w:rPr>
          <w:rFonts w:asciiTheme="majorHAnsi" w:hAnsiTheme="majorHAnsi"/>
        </w:rPr>
        <w:t xml:space="preserve"> at least 2 incremental doses. </w:t>
      </w:r>
      <w:r w:rsidR="00A147DA">
        <w:rPr>
          <w:rFonts w:asciiTheme="majorHAnsi" w:hAnsiTheme="majorHAnsi"/>
        </w:rPr>
        <w:t>If a child ha</w:t>
      </w:r>
      <w:r w:rsidR="008C47CC">
        <w:rPr>
          <w:rFonts w:asciiTheme="majorHAnsi" w:hAnsiTheme="majorHAnsi"/>
        </w:rPr>
        <w:t>d</w:t>
      </w:r>
      <w:r w:rsidR="00A147DA">
        <w:rPr>
          <w:rFonts w:asciiTheme="majorHAnsi" w:hAnsiTheme="majorHAnsi"/>
        </w:rPr>
        <w:t xml:space="preserve"> a reaction during an ODPC, </w:t>
      </w:r>
      <w:r w:rsidR="00876178" w:rsidRPr="002F37A1">
        <w:rPr>
          <w:rFonts w:asciiTheme="majorHAnsi" w:hAnsiTheme="majorHAnsi"/>
        </w:rPr>
        <w:t>62</w:t>
      </w:r>
      <w:r w:rsidR="00745EB5" w:rsidRPr="002F37A1">
        <w:rPr>
          <w:rFonts w:asciiTheme="majorHAnsi" w:hAnsiTheme="majorHAnsi"/>
        </w:rPr>
        <w:t xml:space="preserve">% (47/76) </w:t>
      </w:r>
      <w:r w:rsidR="006D4B4D" w:rsidRPr="002F37A1">
        <w:rPr>
          <w:rFonts w:asciiTheme="majorHAnsi" w:hAnsiTheme="majorHAnsi"/>
        </w:rPr>
        <w:t>report</w:t>
      </w:r>
      <w:r w:rsidR="00814B6C">
        <w:rPr>
          <w:rFonts w:asciiTheme="majorHAnsi" w:hAnsiTheme="majorHAnsi"/>
        </w:rPr>
        <w:t>ed</w:t>
      </w:r>
      <w:r w:rsidR="00A147DA">
        <w:rPr>
          <w:rFonts w:asciiTheme="majorHAnsi" w:hAnsiTheme="majorHAnsi"/>
        </w:rPr>
        <w:t xml:space="preserve"> that it occur</w:t>
      </w:r>
      <w:r w:rsidR="008C47CC">
        <w:rPr>
          <w:rFonts w:asciiTheme="majorHAnsi" w:hAnsiTheme="majorHAnsi"/>
        </w:rPr>
        <w:t>red</w:t>
      </w:r>
      <w:r w:rsidR="00A147DA">
        <w:rPr>
          <w:rFonts w:asciiTheme="majorHAnsi" w:hAnsiTheme="majorHAnsi"/>
        </w:rPr>
        <w:t xml:space="preserve"> on the same day</w:t>
      </w:r>
      <w:r w:rsidR="00876178" w:rsidRPr="002F37A1">
        <w:rPr>
          <w:rFonts w:asciiTheme="majorHAnsi" w:hAnsiTheme="majorHAnsi"/>
        </w:rPr>
        <w:t>, 32</w:t>
      </w:r>
      <w:r w:rsidR="00745EB5" w:rsidRPr="002F37A1">
        <w:rPr>
          <w:rFonts w:asciiTheme="majorHAnsi" w:hAnsiTheme="majorHAnsi"/>
        </w:rPr>
        <w:t>% (24</w:t>
      </w:r>
      <w:r w:rsidR="00876178" w:rsidRPr="002F37A1">
        <w:rPr>
          <w:rFonts w:asciiTheme="majorHAnsi" w:hAnsiTheme="majorHAnsi"/>
        </w:rPr>
        <w:t xml:space="preserve">/76) </w:t>
      </w:r>
      <w:r w:rsidR="00A147DA">
        <w:rPr>
          <w:rFonts w:asciiTheme="majorHAnsi" w:hAnsiTheme="majorHAnsi"/>
        </w:rPr>
        <w:t>observe</w:t>
      </w:r>
      <w:r w:rsidR="008C47CC">
        <w:rPr>
          <w:rFonts w:asciiTheme="majorHAnsi" w:hAnsiTheme="majorHAnsi"/>
        </w:rPr>
        <w:t>d</w:t>
      </w:r>
      <w:r w:rsidR="00A147DA">
        <w:rPr>
          <w:rFonts w:asciiTheme="majorHAnsi" w:hAnsiTheme="majorHAnsi"/>
        </w:rPr>
        <w:t xml:space="preserve"> it on</w:t>
      </w:r>
      <w:r w:rsidR="00876178" w:rsidRPr="002F37A1">
        <w:rPr>
          <w:rFonts w:asciiTheme="majorHAnsi" w:hAnsiTheme="majorHAnsi"/>
        </w:rPr>
        <w:t xml:space="preserve"> Day 2-5 and 5</w:t>
      </w:r>
      <w:r w:rsidR="00745EB5" w:rsidRPr="002F37A1">
        <w:rPr>
          <w:rFonts w:asciiTheme="majorHAnsi" w:hAnsiTheme="majorHAnsi"/>
        </w:rPr>
        <w:t xml:space="preserve">% (4/76) </w:t>
      </w:r>
      <w:r w:rsidR="00A147DA">
        <w:rPr>
          <w:rFonts w:asciiTheme="majorHAnsi" w:hAnsiTheme="majorHAnsi"/>
        </w:rPr>
        <w:t>witness</w:t>
      </w:r>
      <w:r w:rsidR="008C47CC">
        <w:rPr>
          <w:rFonts w:asciiTheme="majorHAnsi" w:hAnsiTheme="majorHAnsi"/>
        </w:rPr>
        <w:t>ed</w:t>
      </w:r>
      <w:r w:rsidR="00A147DA">
        <w:rPr>
          <w:rFonts w:asciiTheme="majorHAnsi" w:hAnsiTheme="majorHAnsi"/>
        </w:rPr>
        <w:t xml:space="preserve"> it</w:t>
      </w:r>
      <w:r w:rsidR="00745EB5" w:rsidRPr="002F37A1">
        <w:rPr>
          <w:rFonts w:asciiTheme="majorHAnsi" w:hAnsiTheme="majorHAnsi"/>
        </w:rPr>
        <w:t xml:space="preserve"> after completion of the antibiotic course (Day 5). </w:t>
      </w:r>
      <w:r w:rsidR="00876178" w:rsidRPr="002F37A1">
        <w:rPr>
          <w:rFonts w:asciiTheme="majorHAnsi" w:hAnsiTheme="majorHAnsi"/>
        </w:rPr>
        <w:t>Interestingly, 41</w:t>
      </w:r>
      <w:r w:rsidR="00573725" w:rsidRPr="002F37A1">
        <w:rPr>
          <w:rFonts w:asciiTheme="majorHAnsi" w:hAnsiTheme="majorHAnsi"/>
        </w:rPr>
        <w:t xml:space="preserve">% of </w:t>
      </w:r>
      <w:r w:rsidR="00727C17" w:rsidRPr="002F37A1">
        <w:rPr>
          <w:rFonts w:asciiTheme="majorHAnsi" w:hAnsiTheme="majorHAnsi"/>
        </w:rPr>
        <w:t xml:space="preserve">respondents </w:t>
      </w:r>
      <w:r w:rsidR="00A147DA">
        <w:rPr>
          <w:rFonts w:asciiTheme="majorHAnsi" w:hAnsiTheme="majorHAnsi"/>
        </w:rPr>
        <w:t xml:space="preserve">had </w:t>
      </w:r>
      <w:r w:rsidR="00952563">
        <w:rPr>
          <w:rFonts w:asciiTheme="majorHAnsi" w:hAnsiTheme="majorHAnsi"/>
        </w:rPr>
        <w:t>patients who ha</w:t>
      </w:r>
      <w:r w:rsidR="008C47CC">
        <w:rPr>
          <w:rFonts w:asciiTheme="majorHAnsi" w:hAnsiTheme="majorHAnsi"/>
        </w:rPr>
        <w:t>d</w:t>
      </w:r>
      <w:r w:rsidR="00727C17" w:rsidRPr="002F37A1">
        <w:rPr>
          <w:rFonts w:asciiTheme="majorHAnsi" w:hAnsiTheme="majorHAnsi"/>
        </w:rPr>
        <w:t xml:space="preserve"> a negative </w:t>
      </w:r>
      <w:r w:rsidRPr="002F37A1">
        <w:rPr>
          <w:rFonts w:asciiTheme="majorHAnsi" w:hAnsiTheme="majorHAnsi"/>
        </w:rPr>
        <w:t>ODPC</w:t>
      </w:r>
      <w:r w:rsidR="00B04A4D">
        <w:rPr>
          <w:rFonts w:asciiTheme="majorHAnsi" w:hAnsiTheme="majorHAnsi"/>
        </w:rPr>
        <w:t xml:space="preserve"> to a beta-lactam antibiotic,</w:t>
      </w:r>
      <w:r w:rsidR="00727C17" w:rsidRPr="002F37A1">
        <w:rPr>
          <w:rFonts w:asciiTheme="majorHAnsi" w:hAnsiTheme="majorHAnsi"/>
        </w:rPr>
        <w:t xml:space="preserve"> </w:t>
      </w:r>
      <w:r w:rsidR="00952563">
        <w:rPr>
          <w:rFonts w:asciiTheme="majorHAnsi" w:hAnsiTheme="majorHAnsi"/>
        </w:rPr>
        <w:t xml:space="preserve">but then </w:t>
      </w:r>
      <w:r w:rsidR="00727C17" w:rsidRPr="002F37A1">
        <w:rPr>
          <w:rFonts w:asciiTheme="majorHAnsi" w:hAnsiTheme="majorHAnsi"/>
        </w:rPr>
        <w:t>react</w:t>
      </w:r>
      <w:r w:rsidR="008C47CC">
        <w:rPr>
          <w:rFonts w:asciiTheme="majorHAnsi" w:hAnsiTheme="majorHAnsi"/>
        </w:rPr>
        <w:t>ed</w:t>
      </w:r>
      <w:r w:rsidR="00727C17" w:rsidRPr="002F37A1">
        <w:rPr>
          <w:rFonts w:asciiTheme="majorHAnsi" w:hAnsiTheme="majorHAnsi"/>
        </w:rPr>
        <w:t xml:space="preserve"> to the same antibiotic on a separate occasion. </w:t>
      </w:r>
    </w:p>
    <w:p w14:paraId="04BD50A9" w14:textId="77777777" w:rsidR="0083112E" w:rsidRPr="002F37A1" w:rsidRDefault="0083112E" w:rsidP="004C1393">
      <w:pPr>
        <w:rPr>
          <w:rFonts w:asciiTheme="majorHAnsi" w:hAnsiTheme="majorHAnsi"/>
        </w:rPr>
      </w:pPr>
    </w:p>
    <w:p w14:paraId="6DCC233B" w14:textId="19909B75" w:rsidR="00876178" w:rsidRPr="002F37A1" w:rsidRDefault="00573725" w:rsidP="00876178">
      <w:pPr>
        <w:rPr>
          <w:rFonts w:asciiTheme="majorHAnsi" w:hAnsiTheme="majorHAnsi"/>
        </w:rPr>
      </w:pPr>
      <w:r w:rsidRPr="002F37A1">
        <w:rPr>
          <w:rFonts w:asciiTheme="majorHAnsi" w:hAnsiTheme="majorHAnsi"/>
        </w:rPr>
        <w:t>For children with</w:t>
      </w:r>
      <w:r w:rsidR="00727C17" w:rsidRPr="002F37A1">
        <w:rPr>
          <w:rFonts w:asciiTheme="majorHAnsi" w:hAnsiTheme="majorHAnsi"/>
        </w:rPr>
        <w:t xml:space="preserve"> a positive </w:t>
      </w:r>
      <w:r w:rsidR="000B6FB6" w:rsidRPr="002F37A1">
        <w:rPr>
          <w:rFonts w:asciiTheme="majorHAnsi" w:hAnsiTheme="majorHAnsi"/>
        </w:rPr>
        <w:t xml:space="preserve">ODPC </w:t>
      </w:r>
      <w:r w:rsidR="00285810" w:rsidRPr="002F37A1">
        <w:rPr>
          <w:rFonts w:asciiTheme="majorHAnsi" w:hAnsiTheme="majorHAnsi"/>
        </w:rPr>
        <w:t xml:space="preserve">to amoxicillin, </w:t>
      </w:r>
      <w:r w:rsidR="00876178" w:rsidRPr="002F37A1">
        <w:rPr>
          <w:rFonts w:asciiTheme="majorHAnsi" w:hAnsiTheme="majorHAnsi"/>
        </w:rPr>
        <w:t>15</w:t>
      </w:r>
      <w:r w:rsidR="000B6FB6" w:rsidRPr="002F37A1">
        <w:rPr>
          <w:rFonts w:asciiTheme="majorHAnsi" w:hAnsiTheme="majorHAnsi"/>
        </w:rPr>
        <w:t>%</w:t>
      </w:r>
      <w:r w:rsidR="00727C17" w:rsidRPr="002F37A1">
        <w:rPr>
          <w:rFonts w:asciiTheme="majorHAnsi" w:hAnsiTheme="majorHAnsi"/>
        </w:rPr>
        <w:t xml:space="preserve"> (11/76) always challenge</w:t>
      </w:r>
      <w:r w:rsidR="008C47CC">
        <w:rPr>
          <w:rFonts w:asciiTheme="majorHAnsi" w:hAnsiTheme="majorHAnsi"/>
        </w:rPr>
        <w:t>d</w:t>
      </w:r>
      <w:r w:rsidR="00A147DA">
        <w:rPr>
          <w:rFonts w:asciiTheme="majorHAnsi" w:hAnsiTheme="majorHAnsi"/>
        </w:rPr>
        <w:t xml:space="preserve"> them</w:t>
      </w:r>
      <w:r w:rsidR="00727C17" w:rsidRPr="002F37A1">
        <w:rPr>
          <w:rFonts w:asciiTheme="majorHAnsi" w:hAnsiTheme="majorHAnsi"/>
        </w:rPr>
        <w:t xml:space="preserve"> </w:t>
      </w:r>
      <w:r w:rsidRPr="002F37A1">
        <w:rPr>
          <w:rFonts w:asciiTheme="majorHAnsi" w:hAnsiTheme="majorHAnsi"/>
        </w:rPr>
        <w:t xml:space="preserve">to a cephalosporin to establish cross-reactivity status </w:t>
      </w:r>
      <w:r w:rsidR="00727C17" w:rsidRPr="002F37A1">
        <w:rPr>
          <w:rFonts w:asciiTheme="majorHAnsi" w:hAnsiTheme="majorHAnsi"/>
        </w:rPr>
        <w:t xml:space="preserve">regardless of any other test results already conducted to the cephalosporin in question, </w:t>
      </w:r>
      <w:r w:rsidR="00876178" w:rsidRPr="002F37A1">
        <w:rPr>
          <w:rFonts w:asciiTheme="majorHAnsi" w:hAnsiTheme="majorHAnsi"/>
        </w:rPr>
        <w:t>47</w:t>
      </w:r>
      <w:r w:rsidR="002400FF" w:rsidRPr="002F37A1">
        <w:rPr>
          <w:rFonts w:asciiTheme="majorHAnsi" w:hAnsiTheme="majorHAnsi"/>
        </w:rPr>
        <w:t xml:space="preserve">% (35/76) </w:t>
      </w:r>
      <w:r w:rsidR="00727C17" w:rsidRPr="002F37A1">
        <w:rPr>
          <w:rFonts w:asciiTheme="majorHAnsi" w:hAnsiTheme="majorHAnsi"/>
        </w:rPr>
        <w:t>only perform</w:t>
      </w:r>
      <w:r w:rsidR="008C47CC">
        <w:rPr>
          <w:rFonts w:asciiTheme="majorHAnsi" w:hAnsiTheme="majorHAnsi"/>
        </w:rPr>
        <w:t>ed</w:t>
      </w:r>
      <w:r w:rsidR="00727C17" w:rsidRPr="002F37A1">
        <w:rPr>
          <w:rFonts w:asciiTheme="majorHAnsi" w:hAnsiTheme="majorHAnsi"/>
        </w:rPr>
        <w:t xml:space="preserve"> the challenge if other </w:t>
      </w:r>
      <w:r w:rsidR="002400FF" w:rsidRPr="002F37A1">
        <w:rPr>
          <w:rFonts w:asciiTheme="majorHAnsi" w:hAnsiTheme="majorHAnsi"/>
        </w:rPr>
        <w:t>test results</w:t>
      </w:r>
      <w:r w:rsidR="008C47CC">
        <w:rPr>
          <w:rFonts w:asciiTheme="majorHAnsi" w:hAnsiTheme="majorHAnsi"/>
        </w:rPr>
        <w:t xml:space="preserve"> were</w:t>
      </w:r>
      <w:r w:rsidR="00727C17" w:rsidRPr="002F37A1">
        <w:rPr>
          <w:rFonts w:asciiTheme="majorHAnsi" w:hAnsiTheme="majorHAnsi"/>
        </w:rPr>
        <w:t xml:space="preserve"> negative, </w:t>
      </w:r>
      <w:r w:rsidR="00876178" w:rsidRPr="002F37A1">
        <w:rPr>
          <w:rFonts w:asciiTheme="majorHAnsi" w:hAnsiTheme="majorHAnsi"/>
        </w:rPr>
        <w:t>33</w:t>
      </w:r>
      <w:r w:rsidR="002400FF" w:rsidRPr="002F37A1">
        <w:rPr>
          <w:rFonts w:asciiTheme="majorHAnsi" w:hAnsiTheme="majorHAnsi"/>
        </w:rPr>
        <w:t xml:space="preserve">% (25/76) </w:t>
      </w:r>
      <w:r w:rsidR="008C47CC">
        <w:rPr>
          <w:rFonts w:asciiTheme="majorHAnsi" w:hAnsiTheme="majorHAnsi"/>
        </w:rPr>
        <w:t>would</w:t>
      </w:r>
      <w:r w:rsidR="00A147DA">
        <w:rPr>
          <w:rFonts w:asciiTheme="majorHAnsi" w:hAnsiTheme="majorHAnsi"/>
        </w:rPr>
        <w:t xml:space="preserve"> </w:t>
      </w:r>
      <w:r w:rsidR="002400FF" w:rsidRPr="002F37A1">
        <w:rPr>
          <w:rFonts w:asciiTheme="majorHAnsi" w:hAnsiTheme="majorHAnsi"/>
        </w:rPr>
        <w:t>not</w:t>
      </w:r>
      <w:r w:rsidR="00AB4E1E" w:rsidRPr="002F37A1">
        <w:rPr>
          <w:rFonts w:asciiTheme="majorHAnsi" w:hAnsiTheme="majorHAnsi"/>
        </w:rPr>
        <w:t xml:space="preserve"> perform</w:t>
      </w:r>
      <w:r w:rsidR="002400FF" w:rsidRPr="002F37A1">
        <w:rPr>
          <w:rFonts w:asciiTheme="majorHAnsi" w:hAnsiTheme="majorHAnsi"/>
        </w:rPr>
        <w:t xml:space="preserve"> test</w:t>
      </w:r>
      <w:r w:rsidR="00AB4E1E" w:rsidRPr="002F37A1">
        <w:rPr>
          <w:rFonts w:asciiTheme="majorHAnsi" w:hAnsiTheme="majorHAnsi"/>
        </w:rPr>
        <w:t>s</w:t>
      </w:r>
      <w:r w:rsidR="002400FF" w:rsidRPr="002F37A1">
        <w:rPr>
          <w:rFonts w:asciiTheme="majorHAnsi" w:hAnsiTheme="majorHAnsi"/>
        </w:rPr>
        <w:t xml:space="preserve"> as cross-reactivity </w:t>
      </w:r>
      <w:r w:rsidR="008C47CC">
        <w:rPr>
          <w:rFonts w:asciiTheme="majorHAnsi" w:hAnsiTheme="majorHAnsi"/>
        </w:rPr>
        <w:t>was thought to be</w:t>
      </w:r>
      <w:r w:rsidR="002400FF" w:rsidRPr="002F37A1">
        <w:rPr>
          <w:rFonts w:asciiTheme="majorHAnsi" w:hAnsiTheme="majorHAnsi"/>
        </w:rPr>
        <w:t xml:space="preserve"> very low and increase</w:t>
      </w:r>
      <w:r w:rsidR="00727C17" w:rsidRPr="002F37A1">
        <w:rPr>
          <w:rFonts w:asciiTheme="majorHAnsi" w:hAnsiTheme="majorHAnsi"/>
        </w:rPr>
        <w:t>d</w:t>
      </w:r>
      <w:r w:rsidR="00876178" w:rsidRPr="002F37A1">
        <w:rPr>
          <w:rFonts w:asciiTheme="majorHAnsi" w:hAnsiTheme="majorHAnsi"/>
        </w:rPr>
        <w:t xml:space="preserve"> caution </w:t>
      </w:r>
      <w:r w:rsidR="008C47CC">
        <w:rPr>
          <w:rFonts w:asciiTheme="majorHAnsi" w:hAnsiTheme="majorHAnsi"/>
        </w:rPr>
        <w:t>would be</w:t>
      </w:r>
      <w:r w:rsidR="00876178" w:rsidRPr="002F37A1">
        <w:rPr>
          <w:rFonts w:asciiTheme="majorHAnsi" w:hAnsiTheme="majorHAnsi"/>
        </w:rPr>
        <w:t xml:space="preserve"> unnecessary and 4</w:t>
      </w:r>
      <w:r w:rsidR="002400FF" w:rsidRPr="002F37A1">
        <w:rPr>
          <w:rFonts w:asciiTheme="majorHAnsi" w:hAnsiTheme="majorHAnsi"/>
        </w:rPr>
        <w:t>% (3/76)</w:t>
      </w:r>
      <w:r w:rsidR="00DF5F22" w:rsidRPr="002F37A1">
        <w:rPr>
          <w:rFonts w:asciiTheme="majorHAnsi" w:hAnsiTheme="majorHAnsi"/>
        </w:rPr>
        <w:t xml:space="preserve"> </w:t>
      </w:r>
      <w:r w:rsidR="00EA1CFE">
        <w:rPr>
          <w:rFonts w:asciiTheme="majorHAnsi" w:hAnsiTheme="majorHAnsi"/>
        </w:rPr>
        <w:t>would</w:t>
      </w:r>
      <w:r w:rsidR="002400FF" w:rsidRPr="002F37A1">
        <w:rPr>
          <w:rFonts w:asciiTheme="majorHAnsi" w:hAnsiTheme="majorHAnsi"/>
        </w:rPr>
        <w:t xml:space="preserve"> not </w:t>
      </w:r>
      <w:r w:rsidR="00A147DA">
        <w:rPr>
          <w:rFonts w:asciiTheme="majorHAnsi" w:hAnsiTheme="majorHAnsi"/>
        </w:rPr>
        <w:t xml:space="preserve">perform them </w:t>
      </w:r>
      <w:r w:rsidR="002400FF" w:rsidRPr="002F37A1">
        <w:rPr>
          <w:rFonts w:asciiTheme="majorHAnsi" w:hAnsiTheme="majorHAnsi"/>
        </w:rPr>
        <w:t>as they consider</w:t>
      </w:r>
      <w:r w:rsidR="00EA1CFE">
        <w:rPr>
          <w:rFonts w:asciiTheme="majorHAnsi" w:hAnsiTheme="majorHAnsi"/>
        </w:rPr>
        <w:t>ed</w:t>
      </w:r>
      <w:r w:rsidR="002400FF" w:rsidRPr="002F37A1">
        <w:rPr>
          <w:rFonts w:asciiTheme="majorHAnsi" w:hAnsiTheme="majorHAnsi"/>
        </w:rPr>
        <w:t xml:space="preserve"> the</w:t>
      </w:r>
      <w:r w:rsidR="00A147DA">
        <w:rPr>
          <w:rFonts w:asciiTheme="majorHAnsi" w:hAnsiTheme="majorHAnsi"/>
        </w:rPr>
        <w:t>m</w:t>
      </w:r>
      <w:r w:rsidR="002400FF" w:rsidRPr="002F37A1">
        <w:rPr>
          <w:rFonts w:asciiTheme="majorHAnsi" w:hAnsiTheme="majorHAnsi"/>
        </w:rPr>
        <w:t xml:space="preserve"> to be dangerous. </w:t>
      </w:r>
      <w:r w:rsidR="00876178" w:rsidRPr="002F37A1">
        <w:rPr>
          <w:rFonts w:asciiTheme="majorHAnsi" w:hAnsiTheme="majorHAnsi"/>
        </w:rPr>
        <w:t>ODPC</w:t>
      </w:r>
      <w:r w:rsidR="00952563">
        <w:rPr>
          <w:rFonts w:asciiTheme="majorHAnsi" w:hAnsiTheme="majorHAnsi"/>
        </w:rPr>
        <w:t xml:space="preserve"> </w:t>
      </w:r>
      <w:r w:rsidR="00EA1CFE">
        <w:rPr>
          <w:rFonts w:asciiTheme="majorHAnsi" w:hAnsiTheme="majorHAnsi"/>
        </w:rPr>
        <w:t>a</w:t>
      </w:r>
      <w:r w:rsidR="00952563">
        <w:rPr>
          <w:rFonts w:asciiTheme="majorHAnsi" w:hAnsiTheme="majorHAnsi"/>
        </w:rPr>
        <w:t>re also conducted to test for reactions</w:t>
      </w:r>
      <w:r w:rsidR="00876178" w:rsidRPr="002F37A1">
        <w:rPr>
          <w:rFonts w:asciiTheme="majorHAnsi" w:hAnsiTheme="majorHAnsi"/>
        </w:rPr>
        <w:t xml:space="preserve"> to antibiotic additives or excipients</w:t>
      </w:r>
      <w:r w:rsidR="00952563">
        <w:rPr>
          <w:rFonts w:asciiTheme="majorHAnsi" w:hAnsiTheme="majorHAnsi"/>
        </w:rPr>
        <w:t xml:space="preserve">. </w:t>
      </w:r>
      <w:r w:rsidR="00876178" w:rsidRPr="002F37A1">
        <w:rPr>
          <w:rFonts w:asciiTheme="majorHAnsi" w:hAnsiTheme="majorHAnsi"/>
        </w:rPr>
        <w:t xml:space="preserve">26% (21/81) of </w:t>
      </w:r>
      <w:r w:rsidR="007C0840" w:rsidRPr="002F37A1">
        <w:rPr>
          <w:rFonts w:asciiTheme="majorHAnsi" w:hAnsiTheme="majorHAnsi"/>
        </w:rPr>
        <w:t>respondents conduct</w:t>
      </w:r>
      <w:r w:rsidR="00EA1CFE">
        <w:rPr>
          <w:rFonts w:asciiTheme="majorHAnsi" w:hAnsiTheme="majorHAnsi"/>
        </w:rPr>
        <w:t>ed</w:t>
      </w:r>
      <w:r w:rsidR="00952563">
        <w:rPr>
          <w:rFonts w:asciiTheme="majorHAnsi" w:hAnsiTheme="majorHAnsi"/>
        </w:rPr>
        <w:t xml:space="preserve"> them although few ha</w:t>
      </w:r>
      <w:r w:rsidR="00EA1CFE">
        <w:rPr>
          <w:rFonts w:asciiTheme="majorHAnsi" w:hAnsiTheme="majorHAnsi"/>
        </w:rPr>
        <w:t>d</w:t>
      </w:r>
      <w:r w:rsidR="007C0840" w:rsidRPr="002F37A1">
        <w:rPr>
          <w:rFonts w:asciiTheme="majorHAnsi" w:hAnsiTheme="majorHAnsi"/>
        </w:rPr>
        <w:t xml:space="preserve"> positive ODPC</w:t>
      </w:r>
      <w:r w:rsidR="00952563">
        <w:rPr>
          <w:rFonts w:asciiTheme="majorHAnsi" w:hAnsiTheme="majorHAnsi"/>
        </w:rPr>
        <w:t xml:space="preserve">; </w:t>
      </w:r>
      <w:r w:rsidR="00952563" w:rsidRPr="002F37A1">
        <w:rPr>
          <w:rFonts w:asciiTheme="majorHAnsi" w:hAnsiTheme="majorHAnsi"/>
        </w:rPr>
        <w:t>only</w:t>
      </w:r>
      <w:r w:rsidR="007C0840" w:rsidRPr="002F37A1">
        <w:rPr>
          <w:rFonts w:asciiTheme="majorHAnsi" w:hAnsiTheme="majorHAnsi"/>
        </w:rPr>
        <w:t xml:space="preserve"> </w:t>
      </w:r>
      <w:r w:rsidR="00876178" w:rsidRPr="002F37A1">
        <w:rPr>
          <w:rFonts w:asciiTheme="majorHAnsi" w:hAnsiTheme="majorHAnsi"/>
        </w:rPr>
        <w:t xml:space="preserve">8 </w:t>
      </w:r>
      <w:r w:rsidR="00952563">
        <w:rPr>
          <w:rFonts w:asciiTheme="majorHAnsi" w:hAnsiTheme="majorHAnsi"/>
        </w:rPr>
        <w:t xml:space="preserve">challenges were </w:t>
      </w:r>
      <w:r w:rsidR="00876178" w:rsidRPr="002F37A1">
        <w:rPr>
          <w:rFonts w:asciiTheme="majorHAnsi" w:hAnsiTheme="majorHAnsi"/>
        </w:rPr>
        <w:t xml:space="preserve">positive for tablet-based excipients and 25 </w:t>
      </w:r>
      <w:r w:rsidR="00EA1CFE">
        <w:rPr>
          <w:rFonts w:asciiTheme="majorHAnsi" w:hAnsiTheme="majorHAnsi"/>
        </w:rPr>
        <w:t xml:space="preserve">were </w:t>
      </w:r>
      <w:r w:rsidR="00876178" w:rsidRPr="002F37A1">
        <w:rPr>
          <w:rFonts w:asciiTheme="majorHAnsi" w:hAnsiTheme="majorHAnsi"/>
        </w:rPr>
        <w:t>positive for syrup-based excipients</w:t>
      </w:r>
      <w:r w:rsidR="00952563">
        <w:rPr>
          <w:rFonts w:asciiTheme="majorHAnsi" w:hAnsiTheme="majorHAnsi"/>
        </w:rPr>
        <w:t xml:space="preserve"> in the last 12 months</w:t>
      </w:r>
      <w:r w:rsidR="00876178" w:rsidRPr="002F37A1">
        <w:rPr>
          <w:rFonts w:asciiTheme="majorHAnsi" w:hAnsiTheme="majorHAnsi"/>
        </w:rPr>
        <w:t xml:space="preserve"> (Appendix 1). </w:t>
      </w:r>
    </w:p>
    <w:p w14:paraId="4B708558" w14:textId="77777777" w:rsidR="00727C17" w:rsidRPr="002F37A1" w:rsidRDefault="00727C17" w:rsidP="004C1393">
      <w:pPr>
        <w:rPr>
          <w:rFonts w:asciiTheme="majorHAnsi" w:hAnsiTheme="majorHAnsi"/>
        </w:rPr>
      </w:pPr>
    </w:p>
    <w:p w14:paraId="36B86500" w14:textId="77777777" w:rsidR="00B10EBB" w:rsidRPr="002F37A1" w:rsidRDefault="00876178" w:rsidP="004C1393">
      <w:pPr>
        <w:rPr>
          <w:rFonts w:asciiTheme="majorHAnsi" w:hAnsiTheme="majorHAnsi"/>
        </w:rPr>
      </w:pPr>
      <w:r w:rsidRPr="002F37A1">
        <w:rPr>
          <w:rFonts w:asciiTheme="majorHAnsi" w:hAnsiTheme="majorHAnsi"/>
        </w:rPr>
        <w:t>Symptoms that would lead to a challenge bei</w:t>
      </w:r>
      <w:r w:rsidR="000E1F84">
        <w:rPr>
          <w:rFonts w:asciiTheme="majorHAnsi" w:hAnsiTheme="majorHAnsi"/>
        </w:rPr>
        <w:t>ng stopped are listed in Table 4</w:t>
      </w:r>
      <w:r w:rsidRPr="002F37A1">
        <w:rPr>
          <w:rFonts w:asciiTheme="majorHAnsi" w:hAnsiTheme="majorHAnsi"/>
        </w:rPr>
        <w:t xml:space="preserve">. Over 80% of respondents </w:t>
      </w:r>
      <w:r w:rsidR="00EA1CFE">
        <w:rPr>
          <w:rFonts w:asciiTheme="majorHAnsi" w:hAnsiTheme="majorHAnsi"/>
        </w:rPr>
        <w:t>would</w:t>
      </w:r>
      <w:r w:rsidRPr="002F37A1">
        <w:rPr>
          <w:rFonts w:asciiTheme="majorHAnsi" w:hAnsiTheme="majorHAnsi"/>
        </w:rPr>
        <w:t xml:space="preserve"> stop a challenge if there </w:t>
      </w:r>
      <w:r w:rsidR="00EA1CFE">
        <w:rPr>
          <w:rFonts w:asciiTheme="majorHAnsi" w:hAnsiTheme="majorHAnsi"/>
        </w:rPr>
        <w:t>wa</w:t>
      </w:r>
      <w:r w:rsidR="00952563">
        <w:rPr>
          <w:rFonts w:asciiTheme="majorHAnsi" w:hAnsiTheme="majorHAnsi"/>
        </w:rPr>
        <w:t>s</w:t>
      </w:r>
      <w:r w:rsidRPr="002F37A1">
        <w:rPr>
          <w:rFonts w:asciiTheme="majorHAnsi" w:hAnsiTheme="majorHAnsi"/>
        </w:rPr>
        <w:t xml:space="preserve"> evidence of circulatory or respiratory compromise, perioral or periorbital angioedema, vomiting on multiple occasions or general oedema.</w:t>
      </w:r>
    </w:p>
    <w:p w14:paraId="5B077748" w14:textId="77777777" w:rsidR="00CA255E" w:rsidRPr="002F37A1" w:rsidRDefault="00CA255E" w:rsidP="004C1393">
      <w:pPr>
        <w:rPr>
          <w:rFonts w:asciiTheme="majorHAnsi" w:hAnsiTheme="majorHAnsi"/>
        </w:rPr>
      </w:pPr>
    </w:p>
    <w:p w14:paraId="4877ED88" w14:textId="77777777" w:rsidR="00253F5F" w:rsidRPr="002F37A1" w:rsidRDefault="00876178" w:rsidP="00253F5F">
      <w:pPr>
        <w:rPr>
          <w:rFonts w:asciiTheme="majorHAnsi" w:hAnsiTheme="majorHAnsi"/>
          <w:b/>
          <w:i/>
        </w:rPr>
      </w:pPr>
      <w:r w:rsidRPr="002F37A1">
        <w:rPr>
          <w:rFonts w:asciiTheme="majorHAnsi" w:hAnsiTheme="majorHAnsi"/>
          <w:b/>
          <w:i/>
        </w:rPr>
        <w:t>Other types of allergy tests</w:t>
      </w:r>
    </w:p>
    <w:p w14:paraId="3BE05538" w14:textId="4239BA0F" w:rsidR="00B54725" w:rsidRPr="002F37A1" w:rsidRDefault="007C0840" w:rsidP="004C1393">
      <w:pPr>
        <w:rPr>
          <w:rFonts w:asciiTheme="majorHAnsi" w:hAnsiTheme="majorHAnsi"/>
        </w:rPr>
      </w:pPr>
      <w:r w:rsidRPr="002F37A1">
        <w:rPr>
          <w:rFonts w:asciiTheme="majorHAnsi" w:hAnsiTheme="majorHAnsi"/>
        </w:rPr>
        <w:t>42% of respondents</w:t>
      </w:r>
      <w:r w:rsidR="00952563">
        <w:rPr>
          <w:rFonts w:asciiTheme="majorHAnsi" w:hAnsiTheme="majorHAnsi"/>
        </w:rPr>
        <w:t xml:space="preserve"> w</w:t>
      </w:r>
      <w:r w:rsidR="00EA1CFE">
        <w:rPr>
          <w:rFonts w:asciiTheme="majorHAnsi" w:hAnsiTheme="majorHAnsi"/>
        </w:rPr>
        <w:t>ould</w:t>
      </w:r>
      <w:r w:rsidRPr="002F37A1">
        <w:rPr>
          <w:rFonts w:asciiTheme="majorHAnsi" w:hAnsiTheme="majorHAnsi"/>
        </w:rPr>
        <w:t xml:space="preserve"> conduct</w:t>
      </w:r>
      <w:r w:rsidR="00253F5F" w:rsidRPr="002F37A1">
        <w:rPr>
          <w:rFonts w:asciiTheme="majorHAnsi" w:hAnsiTheme="majorHAnsi"/>
        </w:rPr>
        <w:t xml:space="preserve"> </w:t>
      </w:r>
      <w:r w:rsidR="00453A3B">
        <w:rPr>
          <w:rFonts w:asciiTheme="majorHAnsi" w:hAnsiTheme="majorHAnsi"/>
        </w:rPr>
        <w:t xml:space="preserve">intravenous </w:t>
      </w:r>
      <w:r w:rsidR="00876178" w:rsidRPr="002F37A1">
        <w:rPr>
          <w:rFonts w:asciiTheme="majorHAnsi" w:hAnsiTheme="majorHAnsi"/>
        </w:rPr>
        <w:t xml:space="preserve"> drug provocation challenges (</w:t>
      </w:r>
      <w:r w:rsidR="001E1E47" w:rsidRPr="002F37A1">
        <w:rPr>
          <w:rFonts w:asciiTheme="majorHAnsi" w:hAnsiTheme="majorHAnsi"/>
        </w:rPr>
        <w:t>IV-DPC</w:t>
      </w:r>
      <w:r w:rsidR="00876178" w:rsidRPr="002F37A1">
        <w:rPr>
          <w:rFonts w:asciiTheme="majorHAnsi" w:hAnsiTheme="majorHAnsi"/>
        </w:rPr>
        <w:t>)</w:t>
      </w:r>
      <w:r w:rsidR="006D25D7" w:rsidRPr="002F37A1">
        <w:rPr>
          <w:rFonts w:asciiTheme="majorHAnsi" w:hAnsiTheme="majorHAnsi"/>
        </w:rPr>
        <w:t xml:space="preserve"> </w:t>
      </w:r>
      <w:r w:rsidR="00EA1CFE">
        <w:rPr>
          <w:rFonts w:asciiTheme="majorHAnsi" w:hAnsiTheme="majorHAnsi"/>
        </w:rPr>
        <w:t>if the index reaction occurred</w:t>
      </w:r>
      <w:r w:rsidR="00253F5F" w:rsidRPr="002F37A1">
        <w:rPr>
          <w:rFonts w:asciiTheme="majorHAnsi" w:hAnsiTheme="majorHAnsi"/>
        </w:rPr>
        <w:t xml:space="preserve"> after IV beta-lactam administration. </w:t>
      </w:r>
      <w:r w:rsidRPr="002F37A1">
        <w:rPr>
          <w:rFonts w:asciiTheme="majorHAnsi" w:hAnsiTheme="majorHAnsi"/>
        </w:rPr>
        <w:t>R</w:t>
      </w:r>
      <w:r w:rsidR="00253F5F" w:rsidRPr="002F37A1">
        <w:rPr>
          <w:rFonts w:asciiTheme="majorHAnsi" w:hAnsiTheme="majorHAnsi"/>
        </w:rPr>
        <w:t xml:space="preserve">easons </w:t>
      </w:r>
      <w:r w:rsidRPr="002F37A1">
        <w:rPr>
          <w:rFonts w:asciiTheme="majorHAnsi" w:hAnsiTheme="majorHAnsi"/>
        </w:rPr>
        <w:t>fo</w:t>
      </w:r>
      <w:r w:rsidR="00952563">
        <w:rPr>
          <w:rFonts w:asciiTheme="majorHAnsi" w:hAnsiTheme="majorHAnsi"/>
        </w:rPr>
        <w:t>r not performing IV-DPC include</w:t>
      </w:r>
      <w:r w:rsidR="00EA1CFE">
        <w:rPr>
          <w:rFonts w:asciiTheme="majorHAnsi" w:hAnsiTheme="majorHAnsi"/>
        </w:rPr>
        <w:t>d</w:t>
      </w:r>
      <w:r w:rsidR="00253F5F" w:rsidRPr="002F37A1">
        <w:rPr>
          <w:rFonts w:asciiTheme="majorHAnsi" w:hAnsiTheme="majorHAnsi"/>
        </w:rPr>
        <w:t xml:space="preserve"> safety (</w:t>
      </w:r>
      <w:r w:rsidRPr="002F37A1">
        <w:rPr>
          <w:rFonts w:asciiTheme="majorHAnsi" w:hAnsiTheme="majorHAnsi"/>
        </w:rPr>
        <w:t>62</w:t>
      </w:r>
      <w:r w:rsidR="00253F5F" w:rsidRPr="002F37A1">
        <w:rPr>
          <w:rFonts w:asciiTheme="majorHAnsi" w:hAnsiTheme="majorHAnsi"/>
        </w:rPr>
        <w:t xml:space="preserve">% (29/47)), </w:t>
      </w:r>
      <w:r w:rsidRPr="002F37A1">
        <w:rPr>
          <w:rFonts w:asciiTheme="majorHAnsi" w:hAnsiTheme="majorHAnsi"/>
        </w:rPr>
        <w:t>lack of experienced</w:t>
      </w:r>
      <w:r w:rsidR="00F46862" w:rsidRPr="002F37A1">
        <w:rPr>
          <w:rFonts w:asciiTheme="majorHAnsi" w:hAnsiTheme="majorHAnsi"/>
        </w:rPr>
        <w:t xml:space="preserve"> </w:t>
      </w:r>
      <w:r w:rsidR="00253F5F" w:rsidRPr="002F37A1">
        <w:rPr>
          <w:rFonts w:asciiTheme="majorHAnsi" w:hAnsiTheme="majorHAnsi"/>
        </w:rPr>
        <w:t>sta</w:t>
      </w:r>
      <w:r w:rsidR="00F40A49" w:rsidRPr="002F37A1">
        <w:rPr>
          <w:rFonts w:asciiTheme="majorHAnsi" w:hAnsiTheme="majorHAnsi"/>
        </w:rPr>
        <w:t xml:space="preserve">ff </w:t>
      </w:r>
      <w:r w:rsidRPr="002F37A1">
        <w:rPr>
          <w:rFonts w:asciiTheme="majorHAnsi" w:hAnsiTheme="majorHAnsi"/>
        </w:rPr>
        <w:t>(34</w:t>
      </w:r>
      <w:r w:rsidR="00F46862" w:rsidRPr="002F37A1">
        <w:rPr>
          <w:rFonts w:asciiTheme="majorHAnsi" w:hAnsiTheme="majorHAnsi"/>
        </w:rPr>
        <w:t>% (16/47))</w:t>
      </w:r>
      <w:r w:rsidR="00F40A49" w:rsidRPr="002F37A1">
        <w:rPr>
          <w:rFonts w:asciiTheme="majorHAnsi" w:hAnsiTheme="majorHAnsi"/>
        </w:rPr>
        <w:t>,</w:t>
      </w:r>
      <w:r w:rsidR="00F46862" w:rsidRPr="002F37A1">
        <w:rPr>
          <w:rFonts w:asciiTheme="majorHAnsi" w:hAnsiTheme="majorHAnsi"/>
        </w:rPr>
        <w:t xml:space="preserve"> or </w:t>
      </w:r>
      <w:r w:rsidR="00355576">
        <w:rPr>
          <w:rFonts w:asciiTheme="majorHAnsi" w:hAnsiTheme="majorHAnsi"/>
        </w:rPr>
        <w:t>ODPC</w:t>
      </w:r>
      <w:r w:rsidR="00EA1CFE">
        <w:rPr>
          <w:rFonts w:asciiTheme="majorHAnsi" w:hAnsiTheme="majorHAnsi"/>
        </w:rPr>
        <w:t xml:space="preserve"> was</w:t>
      </w:r>
      <w:r w:rsidRPr="002F37A1">
        <w:rPr>
          <w:rFonts w:asciiTheme="majorHAnsi" w:hAnsiTheme="majorHAnsi"/>
        </w:rPr>
        <w:t xml:space="preserve"> </w:t>
      </w:r>
      <w:r w:rsidR="00EA1CFE">
        <w:rPr>
          <w:rFonts w:asciiTheme="majorHAnsi" w:hAnsiTheme="majorHAnsi"/>
        </w:rPr>
        <w:t xml:space="preserve">felt to be </w:t>
      </w:r>
      <w:r w:rsidR="00253F5F" w:rsidRPr="002F37A1">
        <w:rPr>
          <w:rFonts w:asciiTheme="majorHAnsi" w:hAnsiTheme="majorHAnsi"/>
        </w:rPr>
        <w:t>adequate</w:t>
      </w:r>
      <w:r w:rsidR="00EA1CFE">
        <w:rPr>
          <w:rFonts w:asciiTheme="majorHAnsi" w:hAnsiTheme="majorHAnsi"/>
        </w:rPr>
        <w:t xml:space="preserve"> </w:t>
      </w:r>
      <w:r w:rsidR="00952563">
        <w:rPr>
          <w:rFonts w:asciiTheme="majorHAnsi" w:hAnsiTheme="majorHAnsi"/>
        </w:rPr>
        <w:t xml:space="preserve">enough </w:t>
      </w:r>
      <w:r w:rsidR="00253F5F" w:rsidRPr="002F37A1">
        <w:rPr>
          <w:rFonts w:asciiTheme="majorHAnsi" w:hAnsiTheme="majorHAnsi"/>
        </w:rPr>
        <w:t xml:space="preserve">even if </w:t>
      </w:r>
      <w:r w:rsidR="00EA1CFE">
        <w:rPr>
          <w:rFonts w:asciiTheme="majorHAnsi" w:hAnsiTheme="majorHAnsi"/>
        </w:rPr>
        <w:t>it was</w:t>
      </w:r>
      <w:r w:rsidR="00952563">
        <w:rPr>
          <w:rFonts w:asciiTheme="majorHAnsi" w:hAnsiTheme="majorHAnsi"/>
        </w:rPr>
        <w:t xml:space="preserve"> </w:t>
      </w:r>
      <w:r w:rsidR="00253F5F" w:rsidRPr="002F37A1">
        <w:rPr>
          <w:rFonts w:asciiTheme="majorHAnsi" w:hAnsiTheme="majorHAnsi"/>
        </w:rPr>
        <w:t>performed to a sli</w:t>
      </w:r>
      <w:r w:rsidRPr="002F37A1">
        <w:rPr>
          <w:rFonts w:asciiTheme="majorHAnsi" w:hAnsiTheme="majorHAnsi"/>
        </w:rPr>
        <w:t>ghtly different beta lactam (4</w:t>
      </w:r>
      <w:r w:rsidR="00253F5F" w:rsidRPr="002F37A1">
        <w:rPr>
          <w:rFonts w:asciiTheme="majorHAnsi" w:hAnsiTheme="majorHAnsi"/>
        </w:rPr>
        <w:t xml:space="preserve">9% (23/47)). </w:t>
      </w:r>
    </w:p>
    <w:p w14:paraId="283224E1" w14:textId="77777777" w:rsidR="00D41640" w:rsidRPr="002F37A1" w:rsidRDefault="00D41640" w:rsidP="004C1393">
      <w:pPr>
        <w:rPr>
          <w:rFonts w:asciiTheme="majorHAnsi" w:hAnsiTheme="majorHAnsi"/>
        </w:rPr>
      </w:pPr>
    </w:p>
    <w:p w14:paraId="26BD95EB" w14:textId="77777777" w:rsidR="00F5018C" w:rsidRPr="002F37A1" w:rsidRDefault="007C0840" w:rsidP="004C1393">
      <w:pPr>
        <w:rPr>
          <w:rFonts w:asciiTheme="majorHAnsi" w:hAnsiTheme="majorHAnsi"/>
        </w:rPr>
      </w:pPr>
      <w:r w:rsidRPr="002F37A1">
        <w:rPr>
          <w:rFonts w:asciiTheme="majorHAnsi" w:hAnsiTheme="majorHAnsi"/>
        </w:rPr>
        <w:t>Regarding SPT, most respondents us</w:t>
      </w:r>
      <w:r w:rsidR="00EA1CFE">
        <w:rPr>
          <w:rFonts w:asciiTheme="majorHAnsi" w:hAnsiTheme="majorHAnsi"/>
        </w:rPr>
        <w:t>ed</w:t>
      </w:r>
      <w:r w:rsidRPr="002F37A1">
        <w:rPr>
          <w:rFonts w:asciiTheme="majorHAnsi" w:hAnsiTheme="majorHAnsi"/>
        </w:rPr>
        <w:t xml:space="preserve"> </w:t>
      </w:r>
      <w:r w:rsidR="00411678" w:rsidRPr="002F37A1">
        <w:rPr>
          <w:rFonts w:asciiTheme="majorHAnsi" w:hAnsiTheme="majorHAnsi"/>
        </w:rPr>
        <w:t>the traditional bro</w:t>
      </w:r>
      <w:r w:rsidRPr="002F37A1">
        <w:rPr>
          <w:rFonts w:asciiTheme="majorHAnsi" w:hAnsiTheme="majorHAnsi"/>
        </w:rPr>
        <w:t>ad shouldered metal lancet (75</w:t>
      </w:r>
      <w:r w:rsidR="00411678" w:rsidRPr="002F37A1">
        <w:rPr>
          <w:rFonts w:asciiTheme="majorHAnsi" w:hAnsiTheme="majorHAnsi"/>
        </w:rPr>
        <w:t xml:space="preserve">% (61/81)). </w:t>
      </w:r>
      <w:r w:rsidRPr="002F37A1">
        <w:rPr>
          <w:rFonts w:asciiTheme="majorHAnsi" w:hAnsiTheme="majorHAnsi"/>
        </w:rPr>
        <w:t>48</w:t>
      </w:r>
      <w:r w:rsidR="00411678" w:rsidRPr="002F37A1">
        <w:rPr>
          <w:rFonts w:asciiTheme="majorHAnsi" w:hAnsiTheme="majorHAnsi"/>
        </w:rPr>
        <w:t>% record</w:t>
      </w:r>
      <w:r w:rsidR="00EA1CFE">
        <w:rPr>
          <w:rFonts w:asciiTheme="majorHAnsi" w:hAnsiTheme="majorHAnsi"/>
        </w:rPr>
        <w:t>ed</w:t>
      </w:r>
      <w:r w:rsidRPr="002F37A1">
        <w:rPr>
          <w:rFonts w:asciiTheme="majorHAnsi" w:hAnsiTheme="majorHAnsi"/>
        </w:rPr>
        <w:t xml:space="preserve"> the widest wheal diameter, 41</w:t>
      </w:r>
      <w:r w:rsidR="00411678" w:rsidRPr="002F37A1">
        <w:rPr>
          <w:rFonts w:asciiTheme="majorHAnsi" w:hAnsiTheme="majorHAnsi"/>
        </w:rPr>
        <w:t xml:space="preserve">% (33/81) the average of the widest wheal diameter and </w:t>
      </w:r>
      <w:r w:rsidRPr="002F37A1">
        <w:rPr>
          <w:rFonts w:asciiTheme="majorHAnsi" w:hAnsiTheme="majorHAnsi"/>
        </w:rPr>
        <w:t>its perpendicular and 11</w:t>
      </w:r>
      <w:r w:rsidR="00411678" w:rsidRPr="002F37A1">
        <w:rPr>
          <w:rFonts w:asciiTheme="majorHAnsi" w:hAnsiTheme="majorHAnsi"/>
        </w:rPr>
        <w:t xml:space="preserve">% (9/81) the average of the two widest wheal diameters irrespective of the angle between them. </w:t>
      </w:r>
    </w:p>
    <w:p w14:paraId="522D2B77" w14:textId="77777777" w:rsidR="00F5018C" w:rsidRPr="002F37A1" w:rsidRDefault="00F5018C" w:rsidP="004C1393">
      <w:pPr>
        <w:rPr>
          <w:rFonts w:asciiTheme="majorHAnsi" w:hAnsiTheme="majorHAnsi"/>
        </w:rPr>
      </w:pPr>
    </w:p>
    <w:p w14:paraId="29E95EEE" w14:textId="76C1CAB3" w:rsidR="00F5018C" w:rsidRPr="002F37A1" w:rsidRDefault="004F6DF3" w:rsidP="004C1393">
      <w:pPr>
        <w:rPr>
          <w:rFonts w:asciiTheme="majorHAnsi" w:hAnsiTheme="majorHAnsi"/>
        </w:rPr>
      </w:pPr>
      <w:r>
        <w:rPr>
          <w:rFonts w:asciiTheme="majorHAnsi" w:hAnsiTheme="majorHAnsi"/>
        </w:rPr>
        <w:t>For</w:t>
      </w:r>
      <w:r w:rsidRPr="002F37A1">
        <w:rPr>
          <w:rFonts w:asciiTheme="majorHAnsi" w:hAnsiTheme="majorHAnsi"/>
        </w:rPr>
        <w:t xml:space="preserve"> </w:t>
      </w:r>
      <w:r w:rsidR="00285810" w:rsidRPr="002F37A1">
        <w:rPr>
          <w:rFonts w:asciiTheme="majorHAnsi" w:hAnsiTheme="majorHAnsi"/>
        </w:rPr>
        <w:t xml:space="preserve">IDT, </w:t>
      </w:r>
      <w:r w:rsidR="007C0840" w:rsidRPr="002F37A1">
        <w:rPr>
          <w:rFonts w:asciiTheme="majorHAnsi" w:hAnsiTheme="majorHAnsi"/>
        </w:rPr>
        <w:t>42</w:t>
      </w:r>
      <w:r w:rsidR="00F5018C" w:rsidRPr="002F37A1">
        <w:rPr>
          <w:rFonts w:asciiTheme="majorHAnsi" w:hAnsiTheme="majorHAnsi"/>
        </w:rPr>
        <w:t xml:space="preserve">% (34/81) </w:t>
      </w:r>
      <w:r w:rsidR="00AB4E1E" w:rsidRPr="002F37A1">
        <w:rPr>
          <w:rFonts w:asciiTheme="majorHAnsi" w:hAnsiTheme="majorHAnsi"/>
        </w:rPr>
        <w:t>record</w:t>
      </w:r>
      <w:r w:rsidR="00EA1CFE">
        <w:rPr>
          <w:rFonts w:asciiTheme="majorHAnsi" w:hAnsiTheme="majorHAnsi"/>
        </w:rPr>
        <w:t>ed</w:t>
      </w:r>
      <w:r w:rsidR="00F5018C" w:rsidRPr="002F37A1">
        <w:rPr>
          <w:rFonts w:asciiTheme="majorHAnsi" w:hAnsiTheme="majorHAnsi"/>
        </w:rPr>
        <w:t xml:space="preserve"> the widest bleb </w:t>
      </w:r>
      <w:r w:rsidR="007C0840" w:rsidRPr="002F37A1">
        <w:rPr>
          <w:rFonts w:asciiTheme="majorHAnsi" w:hAnsiTheme="majorHAnsi"/>
        </w:rPr>
        <w:t>diameter, 46</w:t>
      </w:r>
      <w:r w:rsidR="00AB4E1E" w:rsidRPr="002F37A1">
        <w:rPr>
          <w:rFonts w:asciiTheme="majorHAnsi" w:hAnsiTheme="majorHAnsi"/>
        </w:rPr>
        <w:t>% (37/81) record</w:t>
      </w:r>
      <w:r w:rsidR="00EA1CFE">
        <w:rPr>
          <w:rFonts w:asciiTheme="majorHAnsi" w:hAnsiTheme="majorHAnsi"/>
        </w:rPr>
        <w:t>ed</w:t>
      </w:r>
      <w:r w:rsidR="00F5018C" w:rsidRPr="002F37A1">
        <w:rPr>
          <w:rFonts w:asciiTheme="majorHAnsi" w:hAnsiTheme="majorHAnsi"/>
        </w:rPr>
        <w:t xml:space="preserve"> the average of the widest bleb diameter and the </w:t>
      </w:r>
      <w:r w:rsidR="007C0840" w:rsidRPr="002F37A1">
        <w:rPr>
          <w:rFonts w:asciiTheme="majorHAnsi" w:hAnsiTheme="majorHAnsi"/>
        </w:rPr>
        <w:t>perpendicular and 12</w:t>
      </w:r>
      <w:r w:rsidR="00F5018C" w:rsidRPr="002F37A1">
        <w:rPr>
          <w:rFonts w:asciiTheme="majorHAnsi" w:hAnsiTheme="majorHAnsi"/>
        </w:rPr>
        <w:t xml:space="preserve">% (10/81) the average of the two widest bleb diameters irrespective of the angle between them. </w:t>
      </w:r>
      <w:r w:rsidR="007C0840" w:rsidRPr="002F37A1">
        <w:rPr>
          <w:rFonts w:asciiTheme="majorHAnsi" w:hAnsiTheme="majorHAnsi"/>
        </w:rPr>
        <w:t>72</w:t>
      </w:r>
      <w:r w:rsidR="00F5018C" w:rsidRPr="002F37A1">
        <w:rPr>
          <w:rFonts w:asciiTheme="majorHAnsi" w:hAnsiTheme="majorHAnsi"/>
        </w:rPr>
        <w:t>% (58/81) consider</w:t>
      </w:r>
      <w:r w:rsidR="00EA1CFE">
        <w:rPr>
          <w:rFonts w:asciiTheme="majorHAnsi" w:hAnsiTheme="majorHAnsi"/>
        </w:rPr>
        <w:t>ed</w:t>
      </w:r>
      <w:r w:rsidR="00F5018C" w:rsidRPr="002F37A1">
        <w:rPr>
          <w:rFonts w:asciiTheme="majorHAnsi" w:hAnsiTheme="majorHAnsi"/>
        </w:rPr>
        <w:t xml:space="preserve"> an increase in bleb diameter of 3mm</w:t>
      </w:r>
      <w:r>
        <w:rPr>
          <w:rFonts w:asciiTheme="majorHAnsi" w:hAnsiTheme="majorHAnsi"/>
        </w:rPr>
        <w:t xml:space="preserve"> or more</w:t>
      </w:r>
      <w:r w:rsidR="00F5018C" w:rsidRPr="002F37A1">
        <w:rPr>
          <w:rFonts w:asciiTheme="majorHAnsi" w:hAnsiTheme="majorHAnsi"/>
        </w:rPr>
        <w:t xml:space="preserve"> to be positive </w:t>
      </w:r>
      <w:r w:rsidR="007C0840" w:rsidRPr="002F37A1">
        <w:rPr>
          <w:rFonts w:asciiTheme="majorHAnsi" w:hAnsiTheme="majorHAnsi"/>
        </w:rPr>
        <w:t>compared to 28</w:t>
      </w:r>
      <w:r w:rsidR="00F5018C" w:rsidRPr="002F37A1">
        <w:rPr>
          <w:rFonts w:asciiTheme="majorHAnsi" w:hAnsiTheme="majorHAnsi"/>
        </w:rPr>
        <w:t xml:space="preserve">% (23/81) </w:t>
      </w:r>
      <w:r>
        <w:rPr>
          <w:rFonts w:asciiTheme="majorHAnsi" w:hAnsiTheme="majorHAnsi"/>
        </w:rPr>
        <w:t>who require</w:t>
      </w:r>
      <w:r w:rsidR="00EA1CFE">
        <w:rPr>
          <w:rFonts w:asciiTheme="majorHAnsi" w:hAnsiTheme="majorHAnsi"/>
        </w:rPr>
        <w:t>d</w:t>
      </w:r>
      <w:r>
        <w:rPr>
          <w:rFonts w:asciiTheme="majorHAnsi" w:hAnsiTheme="majorHAnsi"/>
        </w:rPr>
        <w:t xml:space="preserve"> the diameter to exceed</w:t>
      </w:r>
      <w:r w:rsidR="00DF5F22" w:rsidRPr="002F37A1">
        <w:rPr>
          <w:rFonts w:asciiTheme="majorHAnsi" w:hAnsiTheme="majorHAnsi"/>
        </w:rPr>
        <w:t xml:space="preserve"> 3mm </w:t>
      </w:r>
      <w:r w:rsidR="007C0840" w:rsidRPr="002F37A1">
        <w:rPr>
          <w:rFonts w:asciiTheme="majorHAnsi" w:hAnsiTheme="majorHAnsi"/>
        </w:rPr>
        <w:t>to be</w:t>
      </w:r>
      <w:r w:rsidR="00F5018C" w:rsidRPr="002F37A1">
        <w:rPr>
          <w:rFonts w:asciiTheme="majorHAnsi" w:hAnsiTheme="majorHAnsi"/>
        </w:rPr>
        <w:t xml:space="preserve"> positive. </w:t>
      </w:r>
      <w:r w:rsidR="00F5244B">
        <w:rPr>
          <w:rFonts w:asciiTheme="majorHAnsi" w:hAnsiTheme="majorHAnsi"/>
        </w:rPr>
        <w:t>Regarding</w:t>
      </w:r>
      <w:r w:rsidR="00411678" w:rsidRPr="002F37A1">
        <w:rPr>
          <w:rFonts w:asciiTheme="majorHAnsi" w:hAnsiTheme="majorHAnsi"/>
        </w:rPr>
        <w:t xml:space="preserve"> the shape of the bleb, 54.3% (44/81)</w:t>
      </w:r>
      <w:r w:rsidR="00F3169E" w:rsidRPr="002F37A1">
        <w:rPr>
          <w:rFonts w:asciiTheme="majorHAnsi" w:hAnsiTheme="majorHAnsi"/>
        </w:rPr>
        <w:t xml:space="preserve"> accept</w:t>
      </w:r>
      <w:r w:rsidR="00EA1CFE">
        <w:rPr>
          <w:rFonts w:asciiTheme="majorHAnsi" w:hAnsiTheme="majorHAnsi"/>
        </w:rPr>
        <w:t>ed</w:t>
      </w:r>
      <w:r w:rsidR="00411678" w:rsidRPr="002F37A1">
        <w:rPr>
          <w:rFonts w:asciiTheme="majorHAnsi" w:hAnsiTheme="majorHAnsi"/>
        </w:rPr>
        <w:t xml:space="preserve"> an asymmetrical bleb shape compared to 45.7% (37/81) who </w:t>
      </w:r>
      <w:r w:rsidR="00F3169E" w:rsidRPr="002F37A1">
        <w:rPr>
          <w:rFonts w:asciiTheme="majorHAnsi" w:hAnsiTheme="majorHAnsi"/>
        </w:rPr>
        <w:t>only</w:t>
      </w:r>
      <w:r w:rsidR="001E1E47" w:rsidRPr="002F37A1">
        <w:rPr>
          <w:rFonts w:asciiTheme="majorHAnsi" w:hAnsiTheme="majorHAnsi"/>
        </w:rPr>
        <w:t xml:space="preserve"> accept</w:t>
      </w:r>
      <w:r w:rsidR="00EA1CFE">
        <w:rPr>
          <w:rFonts w:asciiTheme="majorHAnsi" w:hAnsiTheme="majorHAnsi"/>
        </w:rPr>
        <w:t>ed</w:t>
      </w:r>
      <w:r w:rsidR="00411678" w:rsidRPr="002F37A1">
        <w:rPr>
          <w:rFonts w:asciiTheme="majorHAnsi" w:hAnsiTheme="majorHAnsi"/>
        </w:rPr>
        <w:t xml:space="preserve"> a symmetrical bleb shape</w:t>
      </w:r>
      <w:r w:rsidR="001E1E47" w:rsidRPr="002F37A1">
        <w:rPr>
          <w:rFonts w:asciiTheme="majorHAnsi" w:hAnsiTheme="majorHAnsi"/>
        </w:rPr>
        <w:t xml:space="preserve">. </w:t>
      </w:r>
      <w:r w:rsidR="00285810" w:rsidRPr="002F37A1">
        <w:rPr>
          <w:rFonts w:asciiTheme="majorHAnsi" w:hAnsiTheme="majorHAnsi"/>
        </w:rPr>
        <w:t>Only 21% (17/81) of our respondents fe</w:t>
      </w:r>
      <w:r w:rsidR="00F3169E" w:rsidRPr="002F37A1">
        <w:rPr>
          <w:rFonts w:asciiTheme="majorHAnsi" w:hAnsiTheme="majorHAnsi"/>
        </w:rPr>
        <w:t>l</w:t>
      </w:r>
      <w:r w:rsidR="00EA1CFE">
        <w:rPr>
          <w:rFonts w:asciiTheme="majorHAnsi" w:hAnsiTheme="majorHAnsi"/>
        </w:rPr>
        <w:t>t</w:t>
      </w:r>
      <w:r w:rsidR="00F3169E" w:rsidRPr="002F37A1">
        <w:rPr>
          <w:rFonts w:asciiTheme="majorHAnsi" w:hAnsiTheme="majorHAnsi"/>
        </w:rPr>
        <w:t xml:space="preserve"> that IDT in children </w:t>
      </w:r>
      <w:r w:rsidR="00EA1CFE">
        <w:rPr>
          <w:rFonts w:asciiTheme="majorHAnsi" w:hAnsiTheme="majorHAnsi"/>
        </w:rPr>
        <w:t>we</w:t>
      </w:r>
      <w:r w:rsidR="00285810" w:rsidRPr="002F37A1">
        <w:rPr>
          <w:rFonts w:asciiTheme="majorHAnsi" w:hAnsiTheme="majorHAnsi"/>
        </w:rPr>
        <w:t>re well tolerated.</w:t>
      </w:r>
    </w:p>
    <w:p w14:paraId="78EB9D1C" w14:textId="77777777" w:rsidR="009051D5" w:rsidRPr="002F37A1" w:rsidRDefault="009051D5" w:rsidP="004C1393">
      <w:pPr>
        <w:rPr>
          <w:rFonts w:asciiTheme="majorHAnsi" w:hAnsiTheme="majorHAnsi"/>
        </w:rPr>
      </w:pPr>
    </w:p>
    <w:p w14:paraId="01F73469" w14:textId="5D34A35A" w:rsidR="00411678" w:rsidRPr="002F37A1" w:rsidRDefault="00DF5F22" w:rsidP="004C1393">
      <w:pPr>
        <w:rPr>
          <w:rFonts w:asciiTheme="majorHAnsi" w:hAnsiTheme="majorHAnsi"/>
        </w:rPr>
      </w:pPr>
      <w:r w:rsidRPr="002F37A1">
        <w:rPr>
          <w:rFonts w:asciiTheme="majorHAnsi" w:hAnsiTheme="majorHAnsi"/>
        </w:rPr>
        <w:t>Respondents consider</w:t>
      </w:r>
      <w:r w:rsidR="00EA1CFE">
        <w:rPr>
          <w:rFonts w:asciiTheme="majorHAnsi" w:hAnsiTheme="majorHAnsi"/>
        </w:rPr>
        <w:t>ed</w:t>
      </w:r>
      <w:r w:rsidRPr="002F37A1">
        <w:rPr>
          <w:rFonts w:asciiTheme="majorHAnsi" w:hAnsiTheme="majorHAnsi"/>
        </w:rPr>
        <w:t xml:space="preserve"> ODPC</w:t>
      </w:r>
      <w:r w:rsidR="00A4493A" w:rsidRPr="002F37A1">
        <w:rPr>
          <w:rFonts w:asciiTheme="majorHAnsi" w:hAnsiTheme="majorHAnsi"/>
        </w:rPr>
        <w:t xml:space="preserve"> </w:t>
      </w:r>
      <w:r w:rsidR="006E609C" w:rsidRPr="002F37A1">
        <w:rPr>
          <w:rFonts w:asciiTheme="majorHAnsi" w:hAnsiTheme="majorHAnsi"/>
        </w:rPr>
        <w:t>as the most useful test for both exclusion and confirmation of beta-lactam allergy</w:t>
      </w:r>
      <w:r w:rsidR="00F368BF" w:rsidRPr="002F37A1">
        <w:rPr>
          <w:rFonts w:asciiTheme="majorHAnsi" w:hAnsiTheme="majorHAnsi"/>
        </w:rPr>
        <w:t xml:space="preserve"> with </w:t>
      </w:r>
      <w:r w:rsidR="00F368BF" w:rsidRPr="00754698">
        <w:rPr>
          <w:rFonts w:asciiTheme="majorHAnsi" w:hAnsiTheme="majorHAnsi"/>
        </w:rPr>
        <w:t>64%</w:t>
      </w:r>
      <w:r w:rsidR="00F368BF" w:rsidRPr="002F37A1">
        <w:rPr>
          <w:rFonts w:asciiTheme="majorHAnsi" w:hAnsiTheme="majorHAnsi"/>
        </w:rPr>
        <w:t xml:space="preserve"> </w:t>
      </w:r>
      <w:r w:rsidR="008B6720" w:rsidRPr="002F37A1">
        <w:rPr>
          <w:rFonts w:asciiTheme="majorHAnsi" w:hAnsiTheme="majorHAnsi"/>
        </w:rPr>
        <w:t xml:space="preserve">assigning </w:t>
      </w:r>
      <w:r w:rsidR="00F368BF" w:rsidRPr="002F37A1">
        <w:rPr>
          <w:rFonts w:asciiTheme="majorHAnsi" w:hAnsiTheme="majorHAnsi"/>
        </w:rPr>
        <w:t xml:space="preserve">a rating of </w:t>
      </w:r>
      <w:r w:rsidR="008B6720" w:rsidRPr="002F37A1">
        <w:rPr>
          <w:rFonts w:asciiTheme="majorHAnsi" w:hAnsiTheme="majorHAnsi"/>
        </w:rPr>
        <w:t>‘</w:t>
      </w:r>
      <w:r w:rsidR="00F368BF" w:rsidRPr="002F37A1">
        <w:rPr>
          <w:rFonts w:asciiTheme="majorHAnsi" w:hAnsiTheme="majorHAnsi"/>
        </w:rPr>
        <w:t>extremely useful</w:t>
      </w:r>
      <w:r w:rsidR="008B6720" w:rsidRPr="002F37A1">
        <w:rPr>
          <w:rFonts w:asciiTheme="majorHAnsi" w:hAnsiTheme="majorHAnsi"/>
        </w:rPr>
        <w:t>’</w:t>
      </w:r>
      <w:r w:rsidR="00F368BF" w:rsidRPr="002F37A1">
        <w:rPr>
          <w:rFonts w:asciiTheme="majorHAnsi" w:hAnsiTheme="majorHAnsi"/>
        </w:rPr>
        <w:t xml:space="preserve"> (scale 1 (not useful) to 5 (extremely useful)</w:t>
      </w:r>
      <w:r w:rsidR="00F3169E" w:rsidRPr="002F37A1">
        <w:rPr>
          <w:rFonts w:asciiTheme="majorHAnsi" w:hAnsiTheme="majorHAnsi"/>
        </w:rPr>
        <w:t>)</w:t>
      </w:r>
      <w:r w:rsidR="00705F2F" w:rsidRPr="002F37A1">
        <w:rPr>
          <w:rFonts w:asciiTheme="majorHAnsi" w:hAnsiTheme="majorHAnsi"/>
        </w:rPr>
        <w:t xml:space="preserve">. </w:t>
      </w:r>
      <w:r w:rsidR="00F46862" w:rsidRPr="002F37A1">
        <w:rPr>
          <w:rFonts w:asciiTheme="majorHAnsi" w:hAnsiTheme="majorHAnsi"/>
        </w:rPr>
        <w:t>IDT</w:t>
      </w:r>
      <w:r w:rsidR="00F3169E" w:rsidRPr="002F37A1">
        <w:rPr>
          <w:rFonts w:asciiTheme="majorHAnsi" w:hAnsiTheme="majorHAnsi"/>
        </w:rPr>
        <w:t xml:space="preserve"> </w:t>
      </w:r>
      <w:r w:rsidR="00EA1CFE">
        <w:rPr>
          <w:rFonts w:asciiTheme="majorHAnsi" w:hAnsiTheme="majorHAnsi"/>
        </w:rPr>
        <w:t>we</w:t>
      </w:r>
      <w:r w:rsidR="00686B07" w:rsidRPr="002F37A1">
        <w:rPr>
          <w:rFonts w:asciiTheme="majorHAnsi" w:hAnsiTheme="majorHAnsi"/>
        </w:rPr>
        <w:t>re viewed to be more useful in confirm</w:t>
      </w:r>
      <w:r w:rsidR="00952563">
        <w:rPr>
          <w:rFonts w:asciiTheme="majorHAnsi" w:hAnsiTheme="majorHAnsi"/>
        </w:rPr>
        <w:t>ing</w:t>
      </w:r>
      <w:r w:rsidR="00686B07" w:rsidRPr="002F37A1">
        <w:rPr>
          <w:rFonts w:asciiTheme="majorHAnsi" w:hAnsiTheme="majorHAnsi"/>
        </w:rPr>
        <w:t xml:space="preserve"> beta-lact</w:t>
      </w:r>
      <w:r w:rsidR="00952563">
        <w:rPr>
          <w:rFonts w:asciiTheme="majorHAnsi" w:hAnsiTheme="majorHAnsi"/>
        </w:rPr>
        <w:t xml:space="preserve">am allergy compared to </w:t>
      </w:r>
      <w:r w:rsidR="00F3169E" w:rsidRPr="002F37A1">
        <w:rPr>
          <w:rFonts w:asciiTheme="majorHAnsi" w:hAnsiTheme="majorHAnsi"/>
        </w:rPr>
        <w:t xml:space="preserve">both SPT and </w:t>
      </w:r>
      <w:r w:rsidR="007C37FA">
        <w:rPr>
          <w:rFonts w:asciiTheme="majorHAnsi" w:hAnsiTheme="majorHAnsi"/>
        </w:rPr>
        <w:t>s</w:t>
      </w:r>
      <w:r w:rsidR="007D0F72">
        <w:rPr>
          <w:rFonts w:asciiTheme="majorHAnsi" w:hAnsiTheme="majorHAnsi"/>
        </w:rPr>
        <w:t>p-</w:t>
      </w:r>
      <w:r w:rsidR="00F3169E" w:rsidRPr="002F37A1">
        <w:rPr>
          <w:rFonts w:asciiTheme="majorHAnsi" w:hAnsiTheme="majorHAnsi"/>
        </w:rPr>
        <w:t xml:space="preserve">IgE tests </w:t>
      </w:r>
      <w:r w:rsidR="00952563">
        <w:rPr>
          <w:rFonts w:asciiTheme="majorHAnsi" w:hAnsiTheme="majorHAnsi"/>
        </w:rPr>
        <w:t xml:space="preserve">which </w:t>
      </w:r>
      <w:r w:rsidR="00EA1CFE">
        <w:rPr>
          <w:rFonts w:asciiTheme="majorHAnsi" w:hAnsiTheme="majorHAnsi"/>
        </w:rPr>
        <w:t>we</w:t>
      </w:r>
      <w:r w:rsidR="00952563">
        <w:rPr>
          <w:rFonts w:asciiTheme="majorHAnsi" w:hAnsiTheme="majorHAnsi"/>
        </w:rPr>
        <w:t>re considered</w:t>
      </w:r>
      <w:r w:rsidR="00686B07" w:rsidRPr="002F37A1">
        <w:rPr>
          <w:rFonts w:asciiTheme="majorHAnsi" w:hAnsiTheme="majorHAnsi"/>
        </w:rPr>
        <w:t xml:space="preserve"> the least useful in diagnosing beta-lactam allergy.  </w:t>
      </w:r>
    </w:p>
    <w:p w14:paraId="03A24FBA" w14:textId="77777777" w:rsidR="00411678" w:rsidRPr="002F37A1" w:rsidRDefault="00411678" w:rsidP="004C1393">
      <w:pPr>
        <w:rPr>
          <w:rFonts w:asciiTheme="majorHAnsi" w:hAnsiTheme="majorHAnsi"/>
        </w:rPr>
      </w:pPr>
    </w:p>
    <w:p w14:paraId="04D9532A" w14:textId="3546A6DF" w:rsidR="00FB477C" w:rsidRPr="002F37A1" w:rsidRDefault="00FB477C" w:rsidP="00FB477C">
      <w:pPr>
        <w:rPr>
          <w:rFonts w:asciiTheme="majorHAnsi" w:hAnsiTheme="majorHAnsi"/>
          <w:b/>
          <w:u w:val="single"/>
        </w:rPr>
      </w:pPr>
      <w:r w:rsidRPr="002F37A1">
        <w:rPr>
          <w:rFonts w:asciiTheme="majorHAnsi" w:hAnsiTheme="majorHAnsi"/>
          <w:b/>
          <w:i/>
          <w:u w:val="single"/>
        </w:rPr>
        <w:t xml:space="preserve">Beta-lactam </w:t>
      </w:r>
      <w:r w:rsidR="00DF5F22" w:rsidRPr="002F37A1">
        <w:rPr>
          <w:rFonts w:asciiTheme="majorHAnsi" w:hAnsiTheme="majorHAnsi"/>
          <w:b/>
          <w:i/>
          <w:u w:val="single"/>
        </w:rPr>
        <w:t>desensiti</w:t>
      </w:r>
      <w:r w:rsidR="00537AE6">
        <w:rPr>
          <w:rFonts w:asciiTheme="majorHAnsi" w:hAnsiTheme="majorHAnsi"/>
          <w:b/>
          <w:i/>
          <w:u w:val="single"/>
        </w:rPr>
        <w:t>z</w:t>
      </w:r>
      <w:r w:rsidR="00DF5F22" w:rsidRPr="002F37A1">
        <w:rPr>
          <w:rFonts w:asciiTheme="majorHAnsi" w:hAnsiTheme="majorHAnsi"/>
          <w:b/>
          <w:i/>
          <w:u w:val="single"/>
        </w:rPr>
        <w:t>ation</w:t>
      </w:r>
    </w:p>
    <w:p w14:paraId="20582C65" w14:textId="77777777" w:rsidR="00FB477C" w:rsidRPr="002F37A1" w:rsidRDefault="00FB477C" w:rsidP="00FB477C">
      <w:pPr>
        <w:rPr>
          <w:rFonts w:asciiTheme="majorHAnsi" w:hAnsiTheme="majorHAnsi"/>
        </w:rPr>
      </w:pPr>
    </w:p>
    <w:p w14:paraId="71ABE779" w14:textId="71431BEC" w:rsidR="00FB477C" w:rsidRPr="002F37A1" w:rsidRDefault="00E659DB" w:rsidP="00FB477C">
      <w:pPr>
        <w:rPr>
          <w:rFonts w:asciiTheme="majorHAnsi" w:hAnsiTheme="majorHAnsi"/>
        </w:rPr>
      </w:pPr>
      <w:r>
        <w:rPr>
          <w:rFonts w:asciiTheme="majorHAnsi" w:hAnsiTheme="majorHAnsi"/>
        </w:rPr>
        <w:t>In the last 12 months, b</w:t>
      </w:r>
      <w:r w:rsidR="00F40A49" w:rsidRPr="002F37A1">
        <w:rPr>
          <w:rFonts w:asciiTheme="majorHAnsi" w:hAnsiTheme="majorHAnsi"/>
        </w:rPr>
        <w:t>eta-lactam desensiti</w:t>
      </w:r>
      <w:r w:rsidR="00537AE6">
        <w:rPr>
          <w:rFonts w:asciiTheme="majorHAnsi" w:hAnsiTheme="majorHAnsi"/>
        </w:rPr>
        <w:t>z</w:t>
      </w:r>
      <w:r w:rsidR="00F40A49" w:rsidRPr="002F37A1">
        <w:rPr>
          <w:rFonts w:asciiTheme="majorHAnsi" w:hAnsiTheme="majorHAnsi"/>
        </w:rPr>
        <w:t xml:space="preserve">ation </w:t>
      </w:r>
      <w:r w:rsidR="00F27919">
        <w:rPr>
          <w:rFonts w:asciiTheme="majorHAnsi" w:hAnsiTheme="majorHAnsi"/>
        </w:rPr>
        <w:t>had been</w:t>
      </w:r>
      <w:r w:rsidR="00F27919" w:rsidRPr="002F37A1">
        <w:rPr>
          <w:rFonts w:asciiTheme="majorHAnsi" w:hAnsiTheme="majorHAnsi"/>
        </w:rPr>
        <w:t xml:space="preserve"> </w:t>
      </w:r>
      <w:r w:rsidR="00F40A49" w:rsidRPr="002F37A1">
        <w:rPr>
          <w:rFonts w:asciiTheme="majorHAnsi" w:hAnsiTheme="majorHAnsi"/>
        </w:rPr>
        <w:t>performed by</w:t>
      </w:r>
      <w:r w:rsidR="00407E1E" w:rsidRPr="002F37A1">
        <w:rPr>
          <w:rFonts w:asciiTheme="majorHAnsi" w:hAnsiTheme="majorHAnsi"/>
        </w:rPr>
        <w:t xml:space="preserve"> 37</w:t>
      </w:r>
      <w:r w:rsidR="00FB477C" w:rsidRPr="002F37A1">
        <w:rPr>
          <w:rFonts w:asciiTheme="majorHAnsi" w:hAnsiTheme="majorHAnsi"/>
        </w:rPr>
        <w:t xml:space="preserve">% (30/81) </w:t>
      </w:r>
      <w:r w:rsidR="00EA1092" w:rsidRPr="002F37A1">
        <w:rPr>
          <w:rFonts w:asciiTheme="majorHAnsi" w:hAnsiTheme="majorHAnsi"/>
        </w:rPr>
        <w:t xml:space="preserve">of </w:t>
      </w:r>
      <w:r w:rsidR="00FB477C" w:rsidRPr="002F37A1">
        <w:rPr>
          <w:rFonts w:asciiTheme="majorHAnsi" w:hAnsiTheme="majorHAnsi"/>
        </w:rPr>
        <w:t>responde</w:t>
      </w:r>
      <w:r w:rsidR="00EA1092" w:rsidRPr="002F37A1">
        <w:rPr>
          <w:rFonts w:asciiTheme="majorHAnsi" w:hAnsiTheme="majorHAnsi"/>
        </w:rPr>
        <w:t>nts</w:t>
      </w:r>
      <w:r w:rsidR="008B6720" w:rsidRPr="002F37A1">
        <w:rPr>
          <w:rFonts w:asciiTheme="majorHAnsi" w:hAnsiTheme="majorHAnsi"/>
        </w:rPr>
        <w:t xml:space="preserve">, </w:t>
      </w:r>
      <w:r w:rsidR="00C8769D">
        <w:rPr>
          <w:rFonts w:asciiTheme="majorHAnsi" w:hAnsiTheme="majorHAnsi"/>
        </w:rPr>
        <w:t xml:space="preserve">with </w:t>
      </w:r>
      <w:r w:rsidR="00D06FF7">
        <w:rPr>
          <w:rFonts w:asciiTheme="majorHAnsi" w:hAnsiTheme="majorHAnsi"/>
        </w:rPr>
        <w:t>97% of them</w:t>
      </w:r>
      <w:r w:rsidR="00FB477C" w:rsidRPr="002F37A1">
        <w:rPr>
          <w:rFonts w:asciiTheme="majorHAnsi" w:hAnsiTheme="majorHAnsi"/>
        </w:rPr>
        <w:t xml:space="preserve"> </w:t>
      </w:r>
      <w:r w:rsidR="00D06FF7">
        <w:rPr>
          <w:rFonts w:asciiTheme="majorHAnsi" w:hAnsiTheme="majorHAnsi"/>
        </w:rPr>
        <w:t xml:space="preserve">performing this on </w:t>
      </w:r>
      <w:r w:rsidR="00C8769D">
        <w:rPr>
          <w:rFonts w:asciiTheme="majorHAnsi" w:hAnsiTheme="majorHAnsi"/>
        </w:rPr>
        <w:t xml:space="preserve">less than </w:t>
      </w:r>
      <w:r w:rsidR="00407E1E" w:rsidRPr="002F37A1">
        <w:rPr>
          <w:rFonts w:asciiTheme="majorHAnsi" w:hAnsiTheme="majorHAnsi"/>
        </w:rPr>
        <w:t>10 patients</w:t>
      </w:r>
      <w:r w:rsidR="00FB477C" w:rsidRPr="002F37A1">
        <w:rPr>
          <w:rFonts w:asciiTheme="majorHAnsi" w:hAnsiTheme="majorHAnsi"/>
        </w:rPr>
        <w:t>.</w:t>
      </w:r>
      <w:r w:rsidR="00F27919">
        <w:rPr>
          <w:rFonts w:asciiTheme="majorHAnsi" w:hAnsiTheme="majorHAnsi"/>
        </w:rPr>
        <w:t xml:space="preserve"> The majority of respondents undertaking desensitization reported that in 76-100% of children both the initial desensitization was successfully achieved and that when a further course of the drug was required, this had also been tolerated.</w:t>
      </w:r>
      <w:r w:rsidR="00FB477C" w:rsidRPr="002F37A1">
        <w:rPr>
          <w:rFonts w:asciiTheme="majorHAnsi" w:hAnsiTheme="majorHAnsi"/>
        </w:rPr>
        <w:t xml:space="preserve"> </w:t>
      </w:r>
      <w:r w:rsidR="00F46862" w:rsidRPr="002F37A1">
        <w:rPr>
          <w:rFonts w:asciiTheme="majorHAnsi" w:hAnsiTheme="majorHAnsi"/>
        </w:rPr>
        <w:t xml:space="preserve">Regarding </w:t>
      </w:r>
      <w:r w:rsidR="00F27919">
        <w:rPr>
          <w:rFonts w:asciiTheme="majorHAnsi" w:hAnsiTheme="majorHAnsi"/>
        </w:rPr>
        <w:t xml:space="preserve">subsequent </w:t>
      </w:r>
      <w:r w:rsidR="00F46862" w:rsidRPr="002F37A1">
        <w:rPr>
          <w:rFonts w:asciiTheme="majorHAnsi" w:hAnsiTheme="majorHAnsi"/>
        </w:rPr>
        <w:t>oral administration</w:t>
      </w:r>
      <w:r w:rsidR="00F27919">
        <w:rPr>
          <w:rFonts w:asciiTheme="majorHAnsi" w:hAnsiTheme="majorHAnsi"/>
        </w:rPr>
        <w:t xml:space="preserve"> of the index drug</w:t>
      </w:r>
      <w:r w:rsidR="00F46862" w:rsidRPr="002F37A1">
        <w:rPr>
          <w:rFonts w:asciiTheme="majorHAnsi" w:hAnsiTheme="majorHAnsi"/>
        </w:rPr>
        <w:t xml:space="preserve"> f</w:t>
      </w:r>
      <w:r w:rsidR="001E1E47" w:rsidRPr="002F37A1">
        <w:rPr>
          <w:rFonts w:asciiTheme="majorHAnsi" w:hAnsiTheme="majorHAnsi"/>
        </w:rPr>
        <w:t xml:space="preserve">ollowing </w:t>
      </w:r>
      <w:r w:rsidR="00DF5F22" w:rsidRPr="002F37A1">
        <w:rPr>
          <w:rFonts w:asciiTheme="majorHAnsi" w:hAnsiTheme="majorHAnsi"/>
        </w:rPr>
        <w:t>desensitization</w:t>
      </w:r>
      <w:r w:rsidR="00407E1E" w:rsidRPr="002F37A1">
        <w:rPr>
          <w:rFonts w:asciiTheme="majorHAnsi" w:hAnsiTheme="majorHAnsi"/>
        </w:rPr>
        <w:t>, 14</w:t>
      </w:r>
      <w:r w:rsidR="00FB477C" w:rsidRPr="002F37A1">
        <w:rPr>
          <w:rFonts w:asciiTheme="majorHAnsi" w:hAnsiTheme="majorHAnsi"/>
        </w:rPr>
        <w:t xml:space="preserve">% (4/28) </w:t>
      </w:r>
      <w:r w:rsidR="00EA1092" w:rsidRPr="002F37A1">
        <w:rPr>
          <w:rFonts w:asciiTheme="majorHAnsi" w:hAnsiTheme="majorHAnsi"/>
        </w:rPr>
        <w:t xml:space="preserve">of respondents </w:t>
      </w:r>
      <w:r w:rsidR="00EA1CFE">
        <w:rPr>
          <w:rFonts w:asciiTheme="majorHAnsi" w:hAnsiTheme="majorHAnsi"/>
        </w:rPr>
        <w:t>mad</w:t>
      </w:r>
      <w:r w:rsidR="00FB477C" w:rsidRPr="002F37A1">
        <w:rPr>
          <w:rFonts w:asciiTheme="majorHAnsi" w:hAnsiTheme="majorHAnsi"/>
        </w:rPr>
        <w:t>e no modification t</w:t>
      </w:r>
      <w:r w:rsidR="00B24C2D" w:rsidRPr="002F37A1">
        <w:rPr>
          <w:rFonts w:asciiTheme="majorHAnsi" w:hAnsiTheme="majorHAnsi"/>
        </w:rPr>
        <w:t xml:space="preserve">o their typical dosing regime, </w:t>
      </w:r>
      <w:r w:rsidR="00407E1E" w:rsidRPr="002F37A1">
        <w:rPr>
          <w:rFonts w:asciiTheme="majorHAnsi" w:hAnsiTheme="majorHAnsi"/>
        </w:rPr>
        <w:t>14</w:t>
      </w:r>
      <w:r w:rsidR="00FB477C" w:rsidRPr="002F37A1">
        <w:rPr>
          <w:rFonts w:asciiTheme="majorHAnsi" w:hAnsiTheme="majorHAnsi"/>
        </w:rPr>
        <w:t>% (4/28) recommend</w:t>
      </w:r>
      <w:r w:rsidR="00EA1CFE">
        <w:rPr>
          <w:rFonts w:asciiTheme="majorHAnsi" w:hAnsiTheme="majorHAnsi"/>
        </w:rPr>
        <w:t>ed</w:t>
      </w:r>
      <w:r w:rsidR="00FB477C" w:rsidRPr="002F37A1">
        <w:rPr>
          <w:rFonts w:asciiTheme="majorHAnsi" w:hAnsiTheme="majorHAnsi"/>
        </w:rPr>
        <w:t xml:space="preserve"> 3 incr</w:t>
      </w:r>
      <w:r w:rsidR="00407E1E" w:rsidRPr="002F37A1">
        <w:rPr>
          <w:rFonts w:asciiTheme="majorHAnsi" w:hAnsiTheme="majorHAnsi"/>
        </w:rPr>
        <w:t>emental doses and 71</w:t>
      </w:r>
      <w:r w:rsidR="00EA1CFE">
        <w:rPr>
          <w:rFonts w:asciiTheme="majorHAnsi" w:hAnsiTheme="majorHAnsi"/>
        </w:rPr>
        <w:t>%(</w:t>
      </w:r>
      <w:r w:rsidR="00537AE6">
        <w:rPr>
          <w:rFonts w:asciiTheme="majorHAnsi" w:hAnsiTheme="majorHAnsi"/>
        </w:rPr>
        <w:t xml:space="preserve"> </w:t>
      </w:r>
      <w:r w:rsidR="00EA1CFE">
        <w:rPr>
          <w:rFonts w:asciiTheme="majorHAnsi" w:hAnsiTheme="majorHAnsi"/>
        </w:rPr>
        <w:t xml:space="preserve">20/28) would </w:t>
      </w:r>
      <w:r w:rsidR="00FB477C" w:rsidRPr="002F37A1">
        <w:rPr>
          <w:rFonts w:asciiTheme="majorHAnsi" w:hAnsiTheme="majorHAnsi"/>
        </w:rPr>
        <w:t xml:space="preserve">repeat the </w:t>
      </w:r>
      <w:r w:rsidR="00DF5F22" w:rsidRPr="002F37A1">
        <w:rPr>
          <w:rFonts w:asciiTheme="majorHAnsi" w:hAnsiTheme="majorHAnsi"/>
        </w:rPr>
        <w:t>desensiti</w:t>
      </w:r>
      <w:r w:rsidR="00537AE6">
        <w:rPr>
          <w:rFonts w:asciiTheme="majorHAnsi" w:hAnsiTheme="majorHAnsi"/>
        </w:rPr>
        <w:t>z</w:t>
      </w:r>
      <w:r w:rsidR="00DF5F22" w:rsidRPr="002F37A1">
        <w:rPr>
          <w:rFonts w:asciiTheme="majorHAnsi" w:hAnsiTheme="majorHAnsi"/>
        </w:rPr>
        <w:t>ation</w:t>
      </w:r>
      <w:r w:rsidR="00FB477C" w:rsidRPr="002F37A1">
        <w:rPr>
          <w:rFonts w:asciiTheme="majorHAnsi" w:hAnsiTheme="majorHAnsi"/>
        </w:rPr>
        <w:t xml:space="preserve"> protocol. </w:t>
      </w:r>
    </w:p>
    <w:p w14:paraId="6ADBFC86" w14:textId="77777777" w:rsidR="00DD4041" w:rsidRDefault="00DD4041" w:rsidP="00DD4041">
      <w:pPr>
        <w:rPr>
          <w:rFonts w:asciiTheme="majorHAnsi" w:hAnsiTheme="majorHAnsi"/>
        </w:rPr>
      </w:pPr>
    </w:p>
    <w:p w14:paraId="14738C5B" w14:textId="77777777" w:rsidR="00044A78" w:rsidRPr="002F37A1" w:rsidRDefault="00044A78" w:rsidP="00DD4041">
      <w:pPr>
        <w:rPr>
          <w:rFonts w:asciiTheme="majorHAnsi" w:hAnsiTheme="majorHAnsi"/>
        </w:rPr>
      </w:pPr>
    </w:p>
    <w:p w14:paraId="2FDC3349" w14:textId="77777777" w:rsidR="00881602" w:rsidRPr="002F37A1" w:rsidRDefault="00881602">
      <w:pPr>
        <w:rPr>
          <w:rFonts w:asciiTheme="majorHAnsi" w:hAnsiTheme="majorHAnsi"/>
          <w:b/>
        </w:rPr>
      </w:pPr>
      <w:r w:rsidRPr="002F37A1">
        <w:rPr>
          <w:rFonts w:asciiTheme="majorHAnsi" w:hAnsiTheme="majorHAnsi"/>
          <w:b/>
        </w:rPr>
        <w:br w:type="page"/>
      </w:r>
    </w:p>
    <w:p w14:paraId="2DA84226" w14:textId="77777777" w:rsidR="005C50AA" w:rsidRPr="002F37A1" w:rsidRDefault="005C50AA" w:rsidP="004C1393">
      <w:pPr>
        <w:rPr>
          <w:rFonts w:asciiTheme="majorHAnsi" w:hAnsiTheme="majorHAnsi"/>
          <w:b/>
        </w:rPr>
      </w:pPr>
      <w:r w:rsidRPr="002F37A1">
        <w:rPr>
          <w:rFonts w:asciiTheme="majorHAnsi" w:hAnsiTheme="majorHAnsi"/>
          <w:b/>
        </w:rPr>
        <w:t>Discussion:</w:t>
      </w:r>
    </w:p>
    <w:p w14:paraId="2AFE8259" w14:textId="77777777" w:rsidR="006E609C" w:rsidRPr="002F37A1" w:rsidRDefault="006E609C" w:rsidP="004C1393">
      <w:pPr>
        <w:rPr>
          <w:rFonts w:asciiTheme="majorHAnsi" w:hAnsiTheme="majorHAnsi"/>
        </w:rPr>
      </w:pPr>
    </w:p>
    <w:p w14:paraId="00DB624F" w14:textId="77777777" w:rsidR="002F59E6" w:rsidRPr="002F37A1" w:rsidRDefault="002A5B96" w:rsidP="004C1393">
      <w:pPr>
        <w:rPr>
          <w:rFonts w:asciiTheme="majorHAnsi" w:hAnsiTheme="majorHAnsi"/>
        </w:rPr>
      </w:pPr>
      <w:r>
        <w:rPr>
          <w:rFonts w:asciiTheme="majorHAnsi" w:hAnsiTheme="majorHAnsi"/>
        </w:rPr>
        <w:t xml:space="preserve">We compared </w:t>
      </w:r>
      <w:r w:rsidR="00063463" w:rsidRPr="002F37A1">
        <w:rPr>
          <w:rFonts w:asciiTheme="majorHAnsi" w:hAnsiTheme="majorHAnsi"/>
        </w:rPr>
        <w:t xml:space="preserve">the </w:t>
      </w:r>
      <w:r w:rsidR="00BE29BC" w:rsidRPr="002F37A1">
        <w:rPr>
          <w:rFonts w:asciiTheme="majorHAnsi" w:hAnsiTheme="majorHAnsi"/>
        </w:rPr>
        <w:t>diagnosis, investigation and management</w:t>
      </w:r>
      <w:r w:rsidR="00063463" w:rsidRPr="002F37A1">
        <w:rPr>
          <w:rFonts w:asciiTheme="majorHAnsi" w:hAnsiTheme="majorHAnsi"/>
        </w:rPr>
        <w:t xml:space="preserve"> of beta-lactam allergy in childhood</w:t>
      </w:r>
      <w:r w:rsidR="00F57BFE">
        <w:rPr>
          <w:rFonts w:asciiTheme="majorHAnsi" w:hAnsiTheme="majorHAnsi"/>
        </w:rPr>
        <w:t xml:space="preserve"> amongst respondents from the international community. </w:t>
      </w:r>
      <w:r w:rsidR="00013AD8">
        <w:rPr>
          <w:rFonts w:asciiTheme="majorHAnsi" w:hAnsiTheme="majorHAnsi"/>
        </w:rPr>
        <w:t>The</w:t>
      </w:r>
      <w:r w:rsidR="000D14C4" w:rsidRPr="002F37A1">
        <w:rPr>
          <w:rFonts w:asciiTheme="majorHAnsi" w:hAnsiTheme="majorHAnsi"/>
        </w:rPr>
        <w:t xml:space="preserve"> questionnaire was written by an expert in paediatric drug allergy </w:t>
      </w:r>
      <w:r w:rsidR="00013AD8">
        <w:rPr>
          <w:rFonts w:asciiTheme="majorHAnsi" w:hAnsiTheme="majorHAnsi"/>
        </w:rPr>
        <w:t xml:space="preserve">(GduT) </w:t>
      </w:r>
      <w:r w:rsidR="000D14C4" w:rsidRPr="002F37A1">
        <w:rPr>
          <w:rFonts w:asciiTheme="majorHAnsi" w:hAnsiTheme="majorHAnsi"/>
        </w:rPr>
        <w:t xml:space="preserve">and revised by other paediatric allergy experts to reduce ambiguity and ensure applicability to professionals </w:t>
      </w:r>
      <w:r w:rsidR="00013AD8">
        <w:rPr>
          <w:rFonts w:asciiTheme="majorHAnsi" w:hAnsiTheme="majorHAnsi"/>
        </w:rPr>
        <w:t>in other countries</w:t>
      </w:r>
      <w:r w:rsidR="000D14C4" w:rsidRPr="002F37A1">
        <w:rPr>
          <w:rFonts w:asciiTheme="majorHAnsi" w:hAnsiTheme="majorHAnsi"/>
        </w:rPr>
        <w:t xml:space="preserve">. </w:t>
      </w:r>
    </w:p>
    <w:p w14:paraId="7B57193B" w14:textId="77777777" w:rsidR="007C0840" w:rsidRDefault="007C0840" w:rsidP="007C0840">
      <w:pPr>
        <w:rPr>
          <w:rFonts w:asciiTheme="majorHAnsi" w:hAnsiTheme="majorHAnsi"/>
        </w:rPr>
      </w:pPr>
    </w:p>
    <w:p w14:paraId="576FF6E7" w14:textId="613B6E96" w:rsidR="002F7119" w:rsidRDefault="002F7119" w:rsidP="007C0840">
      <w:pPr>
        <w:rPr>
          <w:rFonts w:asciiTheme="majorHAnsi" w:hAnsiTheme="majorHAnsi"/>
        </w:rPr>
      </w:pPr>
      <w:r w:rsidRPr="002F37A1">
        <w:rPr>
          <w:rFonts w:asciiTheme="majorHAnsi" w:hAnsiTheme="majorHAnsi"/>
        </w:rPr>
        <w:t>Through</w:t>
      </w:r>
      <w:r w:rsidR="00E659DB">
        <w:rPr>
          <w:rFonts w:asciiTheme="majorHAnsi" w:hAnsiTheme="majorHAnsi"/>
        </w:rPr>
        <w:t xml:space="preserve"> the</w:t>
      </w:r>
      <w:r w:rsidRPr="002F37A1">
        <w:rPr>
          <w:rFonts w:asciiTheme="majorHAnsi" w:hAnsiTheme="majorHAnsi"/>
        </w:rPr>
        <w:t xml:space="preserve"> use of a typical </w:t>
      </w:r>
      <w:r>
        <w:rPr>
          <w:rFonts w:asciiTheme="majorHAnsi" w:hAnsiTheme="majorHAnsi"/>
        </w:rPr>
        <w:t>clinical scenario</w:t>
      </w:r>
      <w:r w:rsidRPr="002F37A1">
        <w:rPr>
          <w:rFonts w:asciiTheme="majorHAnsi" w:hAnsiTheme="majorHAnsi"/>
        </w:rPr>
        <w:t xml:space="preserve">, </w:t>
      </w:r>
      <w:r>
        <w:rPr>
          <w:rFonts w:asciiTheme="majorHAnsi" w:hAnsiTheme="majorHAnsi"/>
        </w:rPr>
        <w:t xml:space="preserve">there </w:t>
      </w:r>
      <w:r w:rsidR="00241EAB">
        <w:rPr>
          <w:rFonts w:asciiTheme="majorHAnsi" w:hAnsiTheme="majorHAnsi"/>
        </w:rPr>
        <w:t>wa</w:t>
      </w:r>
      <w:r>
        <w:rPr>
          <w:rFonts w:asciiTheme="majorHAnsi" w:hAnsiTheme="majorHAnsi"/>
        </w:rPr>
        <w:t>s</w:t>
      </w:r>
      <w:r w:rsidRPr="002F37A1">
        <w:rPr>
          <w:rFonts w:asciiTheme="majorHAnsi" w:hAnsiTheme="majorHAnsi"/>
        </w:rPr>
        <w:t xml:space="preserve"> variability in the decision of respondents to initiate </w:t>
      </w:r>
      <w:r>
        <w:rPr>
          <w:rFonts w:asciiTheme="majorHAnsi" w:hAnsiTheme="majorHAnsi"/>
        </w:rPr>
        <w:t>allergy</w:t>
      </w:r>
      <w:r w:rsidR="00352360">
        <w:rPr>
          <w:rFonts w:asciiTheme="majorHAnsi" w:hAnsiTheme="majorHAnsi"/>
        </w:rPr>
        <w:t xml:space="preserve"> testing</w:t>
      </w:r>
      <w:r w:rsidRPr="002F37A1">
        <w:rPr>
          <w:rFonts w:asciiTheme="majorHAnsi" w:hAnsiTheme="majorHAnsi"/>
        </w:rPr>
        <w:t>.</w:t>
      </w:r>
      <w:r w:rsidR="002175FD">
        <w:rPr>
          <w:rFonts w:asciiTheme="majorHAnsi" w:hAnsiTheme="majorHAnsi"/>
        </w:rPr>
        <w:t xml:space="preserve"> Of those </w:t>
      </w:r>
      <w:r w:rsidR="00F47456">
        <w:rPr>
          <w:rFonts w:asciiTheme="majorHAnsi" w:hAnsiTheme="majorHAnsi"/>
        </w:rPr>
        <w:t>who would perform allergy tests for the scenario, the UK responden</w:t>
      </w:r>
      <w:r w:rsidR="007C37FA">
        <w:rPr>
          <w:rFonts w:asciiTheme="majorHAnsi" w:hAnsiTheme="majorHAnsi"/>
        </w:rPr>
        <w:t>ts were less likely to perform s</w:t>
      </w:r>
      <w:r w:rsidR="00F47456">
        <w:rPr>
          <w:rFonts w:asciiTheme="majorHAnsi" w:hAnsiTheme="majorHAnsi"/>
        </w:rPr>
        <w:t>p-IgE compared to respondents from the rest of the world. However, i</w:t>
      </w:r>
      <w:r w:rsidR="002175FD">
        <w:rPr>
          <w:rFonts w:asciiTheme="majorHAnsi" w:hAnsiTheme="majorHAnsi"/>
        </w:rPr>
        <w:t>nternationally, t</w:t>
      </w:r>
      <w:r w:rsidR="001D66B1">
        <w:rPr>
          <w:rFonts w:asciiTheme="majorHAnsi" w:hAnsiTheme="majorHAnsi"/>
        </w:rPr>
        <w:t xml:space="preserve">he preferred test of choice </w:t>
      </w:r>
      <w:r w:rsidR="00221715">
        <w:rPr>
          <w:rFonts w:asciiTheme="majorHAnsi" w:hAnsiTheme="majorHAnsi"/>
        </w:rPr>
        <w:t>was</w:t>
      </w:r>
      <w:r w:rsidR="001D66B1">
        <w:rPr>
          <w:rFonts w:asciiTheme="majorHAnsi" w:hAnsiTheme="majorHAnsi"/>
        </w:rPr>
        <w:t xml:space="preserve"> the ODPC,</w:t>
      </w:r>
      <w:r w:rsidR="00F47456">
        <w:rPr>
          <w:rFonts w:asciiTheme="majorHAnsi" w:hAnsiTheme="majorHAnsi"/>
        </w:rPr>
        <w:t xml:space="preserve"> with a high percentage of respondents in both</w:t>
      </w:r>
      <w:r w:rsidR="007F60E8">
        <w:rPr>
          <w:rFonts w:asciiTheme="majorHAnsi" w:hAnsiTheme="majorHAnsi"/>
        </w:rPr>
        <w:t xml:space="preserve"> groups who would perform them. </w:t>
      </w:r>
    </w:p>
    <w:p w14:paraId="7D5FD4B4" w14:textId="77777777" w:rsidR="001D66B1" w:rsidRDefault="001D66B1" w:rsidP="007C0840">
      <w:pPr>
        <w:rPr>
          <w:rFonts w:asciiTheme="majorHAnsi" w:hAnsiTheme="majorHAnsi"/>
        </w:rPr>
      </w:pPr>
    </w:p>
    <w:p w14:paraId="607006F5" w14:textId="06C0848A" w:rsidR="006B0FF3" w:rsidRDefault="001D66B1" w:rsidP="004C1393">
      <w:pPr>
        <w:rPr>
          <w:rFonts w:asciiTheme="majorHAnsi" w:hAnsiTheme="majorHAnsi"/>
        </w:rPr>
      </w:pPr>
      <w:r>
        <w:rPr>
          <w:rFonts w:asciiTheme="majorHAnsi" w:hAnsiTheme="majorHAnsi"/>
        </w:rPr>
        <w:t xml:space="preserve">ODPC </w:t>
      </w:r>
      <w:r w:rsidR="00352360">
        <w:rPr>
          <w:rFonts w:asciiTheme="majorHAnsi" w:hAnsiTheme="majorHAnsi"/>
        </w:rPr>
        <w:t xml:space="preserve">were </w:t>
      </w:r>
      <w:r w:rsidR="00221715">
        <w:rPr>
          <w:rFonts w:asciiTheme="majorHAnsi" w:hAnsiTheme="majorHAnsi"/>
        </w:rPr>
        <w:t>considered</w:t>
      </w:r>
      <w:r w:rsidR="00352360">
        <w:rPr>
          <w:rFonts w:asciiTheme="majorHAnsi" w:hAnsiTheme="majorHAnsi"/>
        </w:rPr>
        <w:t xml:space="preserve"> to be t</w:t>
      </w:r>
      <w:r>
        <w:rPr>
          <w:rFonts w:asciiTheme="majorHAnsi" w:hAnsiTheme="majorHAnsi"/>
        </w:rPr>
        <w:t xml:space="preserve">he gold standard test </w:t>
      </w:r>
      <w:r w:rsidR="00352360">
        <w:rPr>
          <w:rFonts w:asciiTheme="majorHAnsi" w:hAnsiTheme="majorHAnsi"/>
        </w:rPr>
        <w:t xml:space="preserve">and used on a regular basis. </w:t>
      </w:r>
      <w:r w:rsidR="007F60E8">
        <w:rPr>
          <w:rFonts w:asciiTheme="majorHAnsi" w:hAnsiTheme="majorHAnsi"/>
        </w:rPr>
        <w:t>A third of respondents said that they would proceed to ODPC r</w:t>
      </w:r>
      <w:r w:rsidR="007C37FA">
        <w:rPr>
          <w:rFonts w:asciiTheme="majorHAnsi" w:hAnsiTheme="majorHAnsi"/>
        </w:rPr>
        <w:t>egardless of any positive SPT, s</w:t>
      </w:r>
      <w:r w:rsidR="007F60E8">
        <w:rPr>
          <w:rFonts w:asciiTheme="majorHAnsi" w:hAnsiTheme="majorHAnsi"/>
        </w:rPr>
        <w:t xml:space="preserve">p-IgE or IDT results performed beforehand. </w:t>
      </w:r>
      <w:r w:rsidR="00241EAB">
        <w:rPr>
          <w:rFonts w:asciiTheme="majorHAnsi" w:hAnsiTheme="majorHAnsi"/>
        </w:rPr>
        <w:t>They were</w:t>
      </w:r>
      <w:r w:rsidR="00352360">
        <w:rPr>
          <w:rFonts w:asciiTheme="majorHAnsi" w:hAnsiTheme="majorHAnsi"/>
        </w:rPr>
        <w:t xml:space="preserve"> </w:t>
      </w:r>
      <w:r w:rsidR="00221715">
        <w:rPr>
          <w:rFonts w:asciiTheme="majorHAnsi" w:hAnsiTheme="majorHAnsi"/>
        </w:rPr>
        <w:t>described as</w:t>
      </w:r>
      <w:r w:rsidR="00352360">
        <w:rPr>
          <w:rFonts w:asciiTheme="majorHAnsi" w:hAnsiTheme="majorHAnsi"/>
        </w:rPr>
        <w:t xml:space="preserve"> the</w:t>
      </w:r>
      <w:r>
        <w:rPr>
          <w:rFonts w:asciiTheme="majorHAnsi" w:hAnsiTheme="majorHAnsi"/>
        </w:rPr>
        <w:t xml:space="preserve"> most useful </w:t>
      </w:r>
      <w:r w:rsidR="00352360">
        <w:rPr>
          <w:rFonts w:asciiTheme="majorHAnsi" w:hAnsiTheme="majorHAnsi"/>
        </w:rPr>
        <w:t xml:space="preserve">test </w:t>
      </w:r>
      <w:r>
        <w:rPr>
          <w:rFonts w:asciiTheme="majorHAnsi" w:hAnsiTheme="majorHAnsi"/>
        </w:rPr>
        <w:t>for excluding and</w:t>
      </w:r>
      <w:r w:rsidR="00352360">
        <w:rPr>
          <w:rFonts w:asciiTheme="majorHAnsi" w:hAnsiTheme="majorHAnsi"/>
        </w:rPr>
        <w:t xml:space="preserve"> confirming beta-lactam allergy, </w:t>
      </w:r>
      <w:r w:rsidR="00241EAB">
        <w:rPr>
          <w:rFonts w:asciiTheme="majorHAnsi" w:hAnsiTheme="majorHAnsi"/>
        </w:rPr>
        <w:t xml:space="preserve">and </w:t>
      </w:r>
      <w:r w:rsidR="00221715">
        <w:rPr>
          <w:rFonts w:asciiTheme="majorHAnsi" w:hAnsiTheme="majorHAnsi"/>
        </w:rPr>
        <w:t xml:space="preserve">were </w:t>
      </w:r>
      <w:r w:rsidR="00143D8C">
        <w:rPr>
          <w:rFonts w:asciiTheme="majorHAnsi" w:hAnsiTheme="majorHAnsi"/>
        </w:rPr>
        <w:t>considered very</w:t>
      </w:r>
      <w:r w:rsidR="00352360">
        <w:rPr>
          <w:rFonts w:asciiTheme="majorHAnsi" w:hAnsiTheme="majorHAnsi"/>
        </w:rPr>
        <w:t xml:space="preserve"> </w:t>
      </w:r>
      <w:r>
        <w:rPr>
          <w:rFonts w:asciiTheme="majorHAnsi" w:hAnsiTheme="majorHAnsi"/>
        </w:rPr>
        <w:t>safe procedures</w:t>
      </w:r>
      <w:r w:rsidR="00C36197">
        <w:rPr>
          <w:rFonts w:asciiTheme="majorHAnsi" w:hAnsiTheme="majorHAnsi"/>
        </w:rPr>
        <w:t xml:space="preserve"> as no participants had to admit any children to high dependency or intensive care as a result of a challenge and very few had to administer intramuscular adrenaline during a challenge</w:t>
      </w:r>
      <w:r w:rsidRPr="00C01870">
        <w:rPr>
          <w:rFonts w:asciiTheme="majorHAnsi" w:hAnsiTheme="majorHAnsi"/>
        </w:rPr>
        <w:t xml:space="preserve">. </w:t>
      </w:r>
      <w:r w:rsidR="006E62D7" w:rsidRPr="00C01870">
        <w:rPr>
          <w:rFonts w:asciiTheme="majorHAnsi" w:hAnsiTheme="majorHAnsi"/>
        </w:rPr>
        <w:t xml:space="preserve">This concurs with </w:t>
      </w:r>
      <w:r w:rsidR="00E239DA" w:rsidRPr="00C01870">
        <w:rPr>
          <w:rFonts w:asciiTheme="majorHAnsi" w:hAnsiTheme="majorHAnsi"/>
        </w:rPr>
        <w:t xml:space="preserve">Demoly </w:t>
      </w:r>
      <w:r w:rsidR="006E62D7" w:rsidRPr="00C01870">
        <w:rPr>
          <w:rFonts w:asciiTheme="majorHAnsi" w:hAnsiTheme="majorHAnsi"/>
        </w:rPr>
        <w:t xml:space="preserve">et al’s </w:t>
      </w:r>
      <w:r w:rsidR="00E239DA" w:rsidRPr="00C01870">
        <w:rPr>
          <w:rFonts w:asciiTheme="majorHAnsi" w:hAnsiTheme="majorHAnsi"/>
        </w:rPr>
        <w:t>study</w:t>
      </w:r>
      <w:r w:rsidR="004235A4" w:rsidRPr="00C01870">
        <w:rPr>
          <w:rFonts w:asciiTheme="majorHAnsi" w:hAnsiTheme="majorHAnsi"/>
        </w:rPr>
        <w:t xml:space="preserve"> </w:t>
      </w:r>
      <w:r w:rsidR="004235A4" w:rsidRPr="00C01870">
        <w:rPr>
          <w:rFonts w:asciiTheme="majorHAnsi" w:hAnsiTheme="majorHAnsi"/>
        </w:rPr>
        <w:fldChar w:fldCharType="begin"/>
      </w:r>
      <w:r w:rsidR="004235A4" w:rsidRPr="00C01870">
        <w:rPr>
          <w:rFonts w:asciiTheme="majorHAnsi" w:hAnsiTheme="majorHAnsi"/>
        </w:rPr>
        <w:instrText xml:space="preserve"> ADDIN EN.CITE &lt;EndNote&gt;&lt;Cite&gt;&lt;Author&gt;Demoly&lt;/Author&gt;&lt;Year&gt;2010&lt;/Year&gt;&lt;RecNum&gt;462&lt;/RecNum&gt;&lt;DisplayText&gt;(2)&lt;/DisplayText&gt;&lt;record&gt;&lt;rec-number&gt;462&lt;/rec-number&gt;&lt;foreign-keys&gt;&lt;key app="EN" db-id="zzxex9xp6a9tacew2t650xv5pxdzsatzwrv2" timestamp="1451559675"&gt;462&lt;/key&gt;&lt;/foreign-keys&gt;&lt;ref-type name="Journal Article"&gt;17&lt;/ref-type&gt;&lt;contributors&gt;&lt;authors&gt;&lt;author&gt;Demoly, P.&lt;/author&gt;&lt;author&gt;Romano, A.&lt;/author&gt;&lt;author&gt;Botelho, C.&lt;/author&gt;&lt;author&gt;Bousquet-Rouanet, L.&lt;/author&gt;&lt;author&gt;Gaeta, F.&lt;/author&gt;&lt;author&gt;Silva, R.&lt;/author&gt;&lt;author&gt;Rumi, G.&lt;/author&gt;&lt;author&gt;Rodrigues Cernadas, J.&lt;/author&gt;&lt;author&gt;Bousquet, P. J.&lt;/author&gt;&lt;/authors&gt;&lt;/contributors&gt;&lt;auth-address&gt;Exploration des Allergies, Service des Maladies Respiratoires and Inserm U657, Hopital A de Villeneuve, University Hospital of Montpellier, avenue du Doyen Gaston Giraud, Montpellier Cedex, France.&lt;/auth-address&gt;&lt;titles&gt;&lt;title&gt;Determining the negative predictive value of provocation tests with beta-lactams&lt;/title&gt;&lt;secondary-title&gt;Allergy&lt;/secondary-title&gt;&lt;/titles&gt;&lt;periodical&gt;&lt;full-title&gt;Allergy&lt;/full-title&gt;&lt;/periodical&gt;&lt;pages&gt;327-32&lt;/pages&gt;&lt;volume&gt;65&lt;/volume&gt;&lt;number&gt;3&lt;/number&gt;&lt;keywords&gt;&lt;keyword&gt;*Bronchial Provocation Tests&lt;/keyword&gt;&lt;keyword&gt;Cohort Studies&lt;/keyword&gt;&lt;keyword&gt;Drug Hypersensitivity/*diagnosis&lt;/keyword&gt;&lt;keyword&gt;False Negative Reactions&lt;/keyword&gt;&lt;keyword&gt;Female&lt;/keyword&gt;&lt;keyword&gt;Humans&lt;/keyword&gt;&lt;keyword&gt;Male&lt;/keyword&gt;&lt;keyword&gt;Predictive Value of Tests&lt;/keyword&gt;&lt;keyword&gt;beta-Lactams/*adverse effects/immunology&lt;/keyword&gt;&lt;/keywords&gt;&lt;dates&gt;&lt;year&gt;2010&lt;/year&gt;&lt;pub-dates&gt;&lt;date&gt;Mar&lt;/date&gt;&lt;/pub-dates&gt;&lt;/dates&gt;&lt;isbn&gt;1398-9995 (Electronic)&amp;#xD;0105-4538 (Linking)&lt;/isbn&gt;&lt;accession-num&gt;19860790&lt;/accession-num&gt;&lt;urls&gt;&lt;related-urls&gt;&lt;url&gt;http://www.ncbi.nlm.nih.gov/pubmed/19860790&lt;/url&gt;&lt;url&gt;http://onlinelibrary.wiley.com/store/10.1111/j.1398-9995.2009.02228.x/asset/j.1398-9995.2009.02228.x.pdf?v=1&amp;amp;t=iiu5650x&amp;amp;s=521b93c4f470eeb5e30539ae6d5f914b6819298b&lt;/url&gt;&lt;/related-urls&gt;&lt;/urls&gt;&lt;electronic-resource-num&gt;10.1111/j.1398-9995.2009.02228.x&lt;/electronic-resource-num&gt;&lt;/record&gt;&lt;/Cite&gt;&lt;/EndNote&gt;</w:instrText>
      </w:r>
      <w:r w:rsidR="004235A4" w:rsidRPr="00C01870">
        <w:rPr>
          <w:rFonts w:asciiTheme="majorHAnsi" w:hAnsiTheme="majorHAnsi"/>
        </w:rPr>
        <w:fldChar w:fldCharType="separate"/>
      </w:r>
      <w:r w:rsidR="004235A4" w:rsidRPr="00C01870">
        <w:rPr>
          <w:rFonts w:asciiTheme="majorHAnsi" w:hAnsiTheme="majorHAnsi"/>
          <w:noProof/>
        </w:rPr>
        <w:t>(2)</w:t>
      </w:r>
      <w:r w:rsidR="004235A4" w:rsidRPr="00C01870">
        <w:rPr>
          <w:rFonts w:asciiTheme="majorHAnsi" w:hAnsiTheme="majorHAnsi"/>
        </w:rPr>
        <w:fldChar w:fldCharType="end"/>
      </w:r>
      <w:r w:rsidR="00E239DA" w:rsidRPr="00C01870">
        <w:rPr>
          <w:rFonts w:asciiTheme="majorHAnsi" w:hAnsiTheme="majorHAnsi"/>
        </w:rPr>
        <w:t xml:space="preserve">, </w:t>
      </w:r>
      <w:r w:rsidR="006E62D7" w:rsidRPr="00C01870">
        <w:rPr>
          <w:rFonts w:asciiTheme="majorHAnsi" w:hAnsiTheme="majorHAnsi"/>
        </w:rPr>
        <w:t xml:space="preserve">which showed </w:t>
      </w:r>
      <w:r w:rsidR="00E239DA" w:rsidRPr="00C01870">
        <w:rPr>
          <w:rFonts w:asciiTheme="majorHAnsi" w:hAnsiTheme="majorHAnsi"/>
        </w:rPr>
        <w:t xml:space="preserve">a high negative predictive value (94.1%) </w:t>
      </w:r>
      <w:r w:rsidR="006E62D7" w:rsidRPr="00C01870">
        <w:rPr>
          <w:rFonts w:asciiTheme="majorHAnsi" w:hAnsiTheme="majorHAnsi"/>
        </w:rPr>
        <w:t xml:space="preserve">for DPT </w:t>
      </w:r>
      <w:r w:rsidR="00E239DA" w:rsidRPr="00C01870">
        <w:rPr>
          <w:rFonts w:asciiTheme="majorHAnsi" w:hAnsiTheme="majorHAnsi"/>
        </w:rPr>
        <w:t xml:space="preserve">and none of the false negative patients experienced a life-threatening reaction emphasizing the test’s safety. </w:t>
      </w:r>
      <w:r w:rsidR="00C41B87" w:rsidRPr="00C01870">
        <w:rPr>
          <w:rFonts w:asciiTheme="majorHAnsi" w:hAnsiTheme="majorHAnsi"/>
        </w:rPr>
        <w:t>Interestingly,</w:t>
      </w:r>
      <w:r w:rsidR="009371AC" w:rsidRPr="00C01870">
        <w:rPr>
          <w:rFonts w:asciiTheme="majorHAnsi" w:hAnsiTheme="majorHAnsi"/>
        </w:rPr>
        <w:t xml:space="preserve"> 41%</w:t>
      </w:r>
      <w:r w:rsidR="00C41B87" w:rsidRPr="00C01870">
        <w:rPr>
          <w:rFonts w:asciiTheme="majorHAnsi" w:hAnsiTheme="majorHAnsi"/>
        </w:rPr>
        <w:t xml:space="preserve"> of our respondents had patients who had a negative ODPC to a beta-lactam but subsequently reacted to the same antibiotic on a separate occasion. </w:t>
      </w:r>
      <w:r w:rsidR="00F54D85">
        <w:rPr>
          <w:rFonts w:asciiTheme="majorHAnsi" w:hAnsiTheme="majorHAnsi"/>
        </w:rPr>
        <w:t>U</w:t>
      </w:r>
      <w:r w:rsidR="00C41B87" w:rsidRPr="00C01870">
        <w:rPr>
          <w:rFonts w:asciiTheme="majorHAnsi" w:hAnsiTheme="majorHAnsi"/>
        </w:rPr>
        <w:t>nfortunately we did not ask any follow on questions, but understanding the false positive rates of ODPC for beta-lactams would be an important area for future research.</w:t>
      </w:r>
    </w:p>
    <w:p w14:paraId="44C7D1BA" w14:textId="77777777" w:rsidR="006B0FF3" w:rsidRDefault="006B0FF3" w:rsidP="004C1393">
      <w:pPr>
        <w:rPr>
          <w:rFonts w:asciiTheme="majorHAnsi" w:hAnsiTheme="majorHAnsi"/>
        </w:rPr>
      </w:pPr>
    </w:p>
    <w:p w14:paraId="40C5958D" w14:textId="12522900" w:rsidR="006B0FF3" w:rsidRDefault="00F54D85" w:rsidP="004C1393">
      <w:pPr>
        <w:rPr>
          <w:rFonts w:asciiTheme="majorHAnsi" w:hAnsiTheme="majorHAnsi"/>
        </w:rPr>
      </w:pPr>
      <w:r>
        <w:rPr>
          <w:rFonts w:asciiTheme="majorHAnsi" w:hAnsiTheme="majorHAnsi"/>
        </w:rPr>
        <w:t>There was also</w:t>
      </w:r>
      <w:r w:rsidR="00221715">
        <w:rPr>
          <w:rFonts w:asciiTheme="majorHAnsi" w:hAnsiTheme="majorHAnsi"/>
        </w:rPr>
        <w:t xml:space="preserve"> agreement o</w:t>
      </w:r>
      <w:r w:rsidR="001D66B1">
        <w:rPr>
          <w:rFonts w:asciiTheme="majorHAnsi" w:hAnsiTheme="majorHAnsi"/>
        </w:rPr>
        <w:t xml:space="preserve">n </w:t>
      </w:r>
      <w:r w:rsidR="00E659DB">
        <w:rPr>
          <w:rFonts w:asciiTheme="majorHAnsi" w:hAnsiTheme="majorHAnsi"/>
        </w:rPr>
        <w:t>the</w:t>
      </w:r>
      <w:r w:rsidR="00241EAB">
        <w:rPr>
          <w:rFonts w:asciiTheme="majorHAnsi" w:hAnsiTheme="majorHAnsi"/>
        </w:rPr>
        <w:t xml:space="preserve"> type of</w:t>
      </w:r>
      <w:r w:rsidR="001D66B1">
        <w:rPr>
          <w:rFonts w:asciiTheme="majorHAnsi" w:hAnsiTheme="majorHAnsi"/>
        </w:rPr>
        <w:t xml:space="preserve"> symptoms </w:t>
      </w:r>
      <w:r w:rsidR="00E659DB">
        <w:rPr>
          <w:rFonts w:asciiTheme="majorHAnsi" w:hAnsiTheme="majorHAnsi"/>
        </w:rPr>
        <w:t xml:space="preserve">that </w:t>
      </w:r>
      <w:r w:rsidR="00241EAB">
        <w:rPr>
          <w:rFonts w:asciiTheme="majorHAnsi" w:hAnsiTheme="majorHAnsi"/>
        </w:rPr>
        <w:t xml:space="preserve">would </w:t>
      </w:r>
      <w:r w:rsidR="00E659DB">
        <w:rPr>
          <w:rFonts w:asciiTheme="majorHAnsi" w:hAnsiTheme="majorHAnsi"/>
        </w:rPr>
        <w:t>indicate the need to stop a</w:t>
      </w:r>
      <w:r w:rsidR="001D66B1">
        <w:rPr>
          <w:rFonts w:asciiTheme="majorHAnsi" w:hAnsiTheme="majorHAnsi"/>
        </w:rPr>
        <w:t xml:space="preserve"> challenge. </w:t>
      </w:r>
      <w:r w:rsidR="00B101B3">
        <w:rPr>
          <w:rFonts w:asciiTheme="majorHAnsi" w:hAnsiTheme="majorHAnsi"/>
        </w:rPr>
        <w:t>D</w:t>
      </w:r>
      <w:r w:rsidR="00E659DB">
        <w:rPr>
          <w:rFonts w:asciiTheme="majorHAnsi" w:hAnsiTheme="majorHAnsi"/>
        </w:rPr>
        <w:t xml:space="preserve">espite agreeing that this </w:t>
      </w:r>
      <w:r w:rsidR="00352360">
        <w:rPr>
          <w:rFonts w:asciiTheme="majorHAnsi" w:hAnsiTheme="majorHAnsi"/>
        </w:rPr>
        <w:t>was</w:t>
      </w:r>
      <w:r w:rsidR="00E659DB">
        <w:rPr>
          <w:rFonts w:asciiTheme="majorHAnsi" w:hAnsiTheme="majorHAnsi"/>
        </w:rPr>
        <w:t xml:space="preserve"> the best test for investigating and diagnosing beta-lactam allergy,</w:t>
      </w:r>
      <w:r w:rsidR="00241EAB">
        <w:rPr>
          <w:rFonts w:asciiTheme="majorHAnsi" w:hAnsiTheme="majorHAnsi"/>
        </w:rPr>
        <w:t xml:space="preserve"> there was still some</w:t>
      </w:r>
      <w:r w:rsidR="00E659DB">
        <w:rPr>
          <w:rFonts w:asciiTheme="majorHAnsi" w:hAnsiTheme="majorHAnsi"/>
        </w:rPr>
        <w:t xml:space="preserve"> variability</w:t>
      </w:r>
      <w:r w:rsidR="00241EAB">
        <w:rPr>
          <w:rFonts w:asciiTheme="majorHAnsi" w:hAnsiTheme="majorHAnsi"/>
        </w:rPr>
        <w:t xml:space="preserve"> in </w:t>
      </w:r>
      <w:r w:rsidR="00221715">
        <w:rPr>
          <w:rFonts w:asciiTheme="majorHAnsi" w:hAnsiTheme="majorHAnsi"/>
        </w:rPr>
        <w:t>practice seen</w:t>
      </w:r>
      <w:r w:rsidR="00355A92">
        <w:rPr>
          <w:rFonts w:asciiTheme="majorHAnsi" w:hAnsiTheme="majorHAnsi"/>
        </w:rPr>
        <w:t xml:space="preserve">. </w:t>
      </w:r>
      <w:r w:rsidR="00E659DB">
        <w:rPr>
          <w:rFonts w:asciiTheme="majorHAnsi" w:hAnsiTheme="majorHAnsi"/>
        </w:rPr>
        <w:t>T</w:t>
      </w:r>
      <w:r w:rsidR="00E659DB" w:rsidRPr="00E659DB">
        <w:rPr>
          <w:rFonts w:asciiTheme="majorHAnsi" w:hAnsiTheme="majorHAnsi"/>
        </w:rPr>
        <w:t>he</w:t>
      </w:r>
      <w:r w:rsidR="00221715">
        <w:rPr>
          <w:rFonts w:asciiTheme="majorHAnsi" w:hAnsiTheme="majorHAnsi"/>
        </w:rPr>
        <w:t xml:space="preserve"> methodology of how to conduct</w:t>
      </w:r>
      <w:r w:rsidR="00E659DB" w:rsidRPr="00E659DB">
        <w:rPr>
          <w:rFonts w:asciiTheme="majorHAnsi" w:hAnsiTheme="majorHAnsi"/>
        </w:rPr>
        <w:t xml:space="preserve"> challenge</w:t>
      </w:r>
      <w:r w:rsidR="00221715">
        <w:rPr>
          <w:rFonts w:asciiTheme="majorHAnsi" w:hAnsiTheme="majorHAnsi"/>
        </w:rPr>
        <w:t>s</w:t>
      </w:r>
      <w:r w:rsidR="00E659DB" w:rsidRPr="00E659DB">
        <w:rPr>
          <w:rFonts w:asciiTheme="majorHAnsi" w:hAnsiTheme="majorHAnsi"/>
        </w:rPr>
        <w:t>, f</w:t>
      </w:r>
      <w:r w:rsidR="00E659DB" w:rsidRPr="002F37A1">
        <w:rPr>
          <w:rFonts w:asciiTheme="majorHAnsi" w:hAnsiTheme="majorHAnsi"/>
        </w:rPr>
        <w:t>or example</w:t>
      </w:r>
      <w:r w:rsidR="00E659DB">
        <w:rPr>
          <w:rFonts w:asciiTheme="majorHAnsi" w:hAnsiTheme="majorHAnsi"/>
        </w:rPr>
        <w:t>,</w:t>
      </w:r>
      <w:r w:rsidR="00E659DB" w:rsidRPr="002F37A1">
        <w:rPr>
          <w:rFonts w:asciiTheme="majorHAnsi" w:hAnsiTheme="majorHAnsi"/>
        </w:rPr>
        <w:t xml:space="preserve"> the antibiotic dosing during </w:t>
      </w:r>
      <w:r w:rsidR="00221715">
        <w:rPr>
          <w:rFonts w:asciiTheme="majorHAnsi" w:hAnsiTheme="majorHAnsi"/>
        </w:rPr>
        <w:t>a</w:t>
      </w:r>
      <w:r w:rsidR="00E659DB" w:rsidRPr="002F37A1">
        <w:rPr>
          <w:rFonts w:asciiTheme="majorHAnsi" w:hAnsiTheme="majorHAnsi"/>
        </w:rPr>
        <w:t xml:space="preserve"> challenge</w:t>
      </w:r>
      <w:r w:rsidR="00221715">
        <w:rPr>
          <w:rFonts w:asciiTheme="majorHAnsi" w:hAnsiTheme="majorHAnsi"/>
        </w:rPr>
        <w:t>,</w:t>
      </w:r>
      <w:r w:rsidR="00E659DB">
        <w:rPr>
          <w:rFonts w:asciiTheme="majorHAnsi" w:hAnsiTheme="majorHAnsi"/>
        </w:rPr>
        <w:t xml:space="preserve"> </w:t>
      </w:r>
      <w:r w:rsidR="00241EAB">
        <w:rPr>
          <w:rFonts w:asciiTheme="majorHAnsi" w:hAnsiTheme="majorHAnsi"/>
        </w:rPr>
        <w:t>wa</w:t>
      </w:r>
      <w:r w:rsidR="00E659DB">
        <w:rPr>
          <w:rFonts w:asciiTheme="majorHAnsi" w:hAnsiTheme="majorHAnsi"/>
        </w:rPr>
        <w:t>s not consistent</w:t>
      </w:r>
      <w:r w:rsidR="00E659DB" w:rsidRPr="002F37A1">
        <w:rPr>
          <w:rFonts w:asciiTheme="majorHAnsi" w:hAnsiTheme="majorHAnsi"/>
        </w:rPr>
        <w:t>.</w:t>
      </w:r>
      <w:r w:rsidR="006E62D7">
        <w:rPr>
          <w:rFonts w:asciiTheme="majorHAnsi" w:hAnsiTheme="majorHAnsi"/>
        </w:rPr>
        <w:t xml:space="preserve"> </w:t>
      </w:r>
    </w:p>
    <w:p w14:paraId="770718E9" w14:textId="77777777" w:rsidR="006B0FF3" w:rsidRDefault="006B0FF3" w:rsidP="004C1393">
      <w:pPr>
        <w:rPr>
          <w:rFonts w:asciiTheme="majorHAnsi" w:hAnsiTheme="majorHAnsi"/>
        </w:rPr>
      </w:pPr>
    </w:p>
    <w:p w14:paraId="6653A8EA" w14:textId="2CFAADC1" w:rsidR="006B0FF3" w:rsidRDefault="00E659DB" w:rsidP="004C1393">
      <w:pPr>
        <w:rPr>
          <w:rFonts w:asciiTheme="majorHAnsi" w:hAnsiTheme="majorHAnsi"/>
        </w:rPr>
      </w:pPr>
      <w:r>
        <w:rPr>
          <w:rFonts w:asciiTheme="majorHAnsi" w:hAnsiTheme="majorHAnsi"/>
        </w:rPr>
        <w:t xml:space="preserve">There </w:t>
      </w:r>
      <w:r w:rsidR="00241EAB">
        <w:rPr>
          <w:rFonts w:asciiTheme="majorHAnsi" w:hAnsiTheme="majorHAnsi"/>
        </w:rPr>
        <w:t>we</w:t>
      </w:r>
      <w:r>
        <w:rPr>
          <w:rFonts w:asciiTheme="majorHAnsi" w:hAnsiTheme="majorHAnsi"/>
        </w:rPr>
        <w:t>re respondents who accept</w:t>
      </w:r>
      <w:r w:rsidR="00241EAB">
        <w:rPr>
          <w:rFonts w:asciiTheme="majorHAnsi" w:hAnsiTheme="majorHAnsi"/>
        </w:rPr>
        <w:t>ed</w:t>
      </w:r>
      <w:r>
        <w:rPr>
          <w:rFonts w:asciiTheme="majorHAnsi" w:hAnsiTheme="majorHAnsi"/>
        </w:rPr>
        <w:t xml:space="preserve"> </w:t>
      </w:r>
      <w:r w:rsidR="00C924B0">
        <w:rPr>
          <w:rFonts w:asciiTheme="majorHAnsi" w:hAnsiTheme="majorHAnsi"/>
        </w:rPr>
        <w:t xml:space="preserve">a </w:t>
      </w:r>
      <w:r>
        <w:rPr>
          <w:rFonts w:asciiTheme="majorHAnsi" w:hAnsiTheme="majorHAnsi"/>
        </w:rPr>
        <w:t>positive SPT,</w:t>
      </w:r>
      <w:r w:rsidR="007D0F72">
        <w:rPr>
          <w:rFonts w:asciiTheme="majorHAnsi" w:hAnsiTheme="majorHAnsi"/>
        </w:rPr>
        <w:t xml:space="preserve"> Sp-</w:t>
      </w:r>
      <w:r>
        <w:rPr>
          <w:rFonts w:asciiTheme="majorHAnsi" w:hAnsiTheme="majorHAnsi"/>
        </w:rPr>
        <w:t xml:space="preserve"> IgE and IDT result as</w:t>
      </w:r>
      <w:r w:rsidR="00C924B0">
        <w:rPr>
          <w:rFonts w:asciiTheme="majorHAnsi" w:hAnsiTheme="majorHAnsi"/>
        </w:rPr>
        <w:t xml:space="preserve"> a definitive diagnosis</w:t>
      </w:r>
      <w:r>
        <w:rPr>
          <w:rFonts w:asciiTheme="majorHAnsi" w:hAnsiTheme="majorHAnsi"/>
        </w:rPr>
        <w:t xml:space="preserve"> and </w:t>
      </w:r>
      <w:r w:rsidR="00241EAB">
        <w:rPr>
          <w:rFonts w:asciiTheme="majorHAnsi" w:hAnsiTheme="majorHAnsi"/>
        </w:rPr>
        <w:t>did</w:t>
      </w:r>
      <w:r>
        <w:rPr>
          <w:rFonts w:asciiTheme="majorHAnsi" w:hAnsiTheme="majorHAnsi"/>
        </w:rPr>
        <w:t xml:space="preserve"> not perform ODPC for confirmation</w:t>
      </w:r>
      <w:r w:rsidR="00241EAB">
        <w:rPr>
          <w:rFonts w:asciiTheme="majorHAnsi" w:hAnsiTheme="majorHAnsi"/>
        </w:rPr>
        <w:t xml:space="preserve"> of beta-lactam allergy</w:t>
      </w:r>
      <w:r>
        <w:rPr>
          <w:rFonts w:asciiTheme="majorHAnsi" w:hAnsiTheme="majorHAnsi"/>
        </w:rPr>
        <w:t>. Even within the interpretation of other tests, differences exist</w:t>
      </w:r>
      <w:r w:rsidR="00241EAB">
        <w:rPr>
          <w:rFonts w:asciiTheme="majorHAnsi" w:hAnsiTheme="majorHAnsi"/>
        </w:rPr>
        <w:t>ed</w:t>
      </w:r>
      <w:r>
        <w:rPr>
          <w:rFonts w:asciiTheme="majorHAnsi" w:hAnsiTheme="majorHAnsi"/>
        </w:rPr>
        <w:t xml:space="preserve"> amongst practitioners, specifically</w:t>
      </w:r>
      <w:r w:rsidR="00355A92">
        <w:rPr>
          <w:rFonts w:asciiTheme="majorHAnsi" w:hAnsiTheme="majorHAnsi"/>
        </w:rPr>
        <w:t xml:space="preserve"> with regards to accepted</w:t>
      </w:r>
      <w:r>
        <w:rPr>
          <w:rFonts w:asciiTheme="majorHAnsi" w:hAnsiTheme="majorHAnsi"/>
        </w:rPr>
        <w:t xml:space="preserve"> positive cut off values for </w:t>
      </w:r>
      <w:r w:rsidR="007C37FA">
        <w:rPr>
          <w:rFonts w:asciiTheme="majorHAnsi" w:hAnsiTheme="majorHAnsi"/>
        </w:rPr>
        <w:t>s</w:t>
      </w:r>
      <w:r w:rsidR="007D0F72">
        <w:rPr>
          <w:rFonts w:asciiTheme="majorHAnsi" w:hAnsiTheme="majorHAnsi"/>
        </w:rPr>
        <w:t>p-</w:t>
      </w:r>
      <w:r>
        <w:rPr>
          <w:rFonts w:asciiTheme="majorHAnsi" w:hAnsiTheme="majorHAnsi"/>
        </w:rPr>
        <w:t>I</w:t>
      </w:r>
      <w:r w:rsidR="00355A92">
        <w:rPr>
          <w:rFonts w:asciiTheme="majorHAnsi" w:hAnsiTheme="majorHAnsi"/>
        </w:rPr>
        <w:t xml:space="preserve">gE tests and the measurement of wheal diameters in the interpretation of </w:t>
      </w:r>
      <w:r>
        <w:rPr>
          <w:rFonts w:asciiTheme="majorHAnsi" w:hAnsiTheme="majorHAnsi"/>
        </w:rPr>
        <w:t xml:space="preserve">positive </w:t>
      </w:r>
      <w:r w:rsidR="00355A92">
        <w:rPr>
          <w:rFonts w:asciiTheme="majorHAnsi" w:hAnsiTheme="majorHAnsi"/>
        </w:rPr>
        <w:t xml:space="preserve">SPT and IDT. </w:t>
      </w:r>
    </w:p>
    <w:p w14:paraId="32840608" w14:textId="77777777" w:rsidR="006B0FF3" w:rsidRDefault="006B0FF3" w:rsidP="006B0FF3">
      <w:pPr>
        <w:rPr>
          <w:rFonts w:asciiTheme="majorHAnsi" w:hAnsiTheme="majorHAnsi"/>
        </w:rPr>
      </w:pPr>
    </w:p>
    <w:p w14:paraId="0DE81F66" w14:textId="77777777" w:rsidR="006B0FF3" w:rsidRPr="00C01870" w:rsidRDefault="006B0FF3" w:rsidP="006B0FF3">
      <w:pPr>
        <w:rPr>
          <w:rFonts w:asciiTheme="majorHAnsi" w:hAnsiTheme="majorHAnsi"/>
        </w:rPr>
      </w:pPr>
      <w:r w:rsidRPr="00C01870">
        <w:rPr>
          <w:rFonts w:asciiTheme="majorHAnsi" w:hAnsiTheme="majorHAnsi"/>
        </w:rPr>
        <w:t>Study limitations include an inability to assess true response rate as the questionnaire was sent by email through external organizations. The number of responses was</w:t>
      </w:r>
      <w:r w:rsidR="00C924B0" w:rsidRPr="00C01870">
        <w:rPr>
          <w:rFonts w:asciiTheme="majorHAnsi" w:hAnsiTheme="majorHAnsi"/>
        </w:rPr>
        <w:t xml:space="preserve"> low, c</w:t>
      </w:r>
      <w:r w:rsidRPr="00C01870">
        <w:rPr>
          <w:rFonts w:asciiTheme="majorHAnsi" w:hAnsiTheme="majorHAnsi"/>
        </w:rPr>
        <w:t>onsideri</w:t>
      </w:r>
      <w:r w:rsidR="00B101B3">
        <w:rPr>
          <w:rFonts w:asciiTheme="majorHAnsi" w:hAnsiTheme="majorHAnsi"/>
        </w:rPr>
        <w:t>ng the number of allergy organiz</w:t>
      </w:r>
      <w:r w:rsidRPr="00C01870">
        <w:rPr>
          <w:rFonts w:asciiTheme="majorHAnsi" w:hAnsiTheme="majorHAnsi"/>
        </w:rPr>
        <w:t>ations approached; however this may reflect a low number of clinicians who investigate and manage antibiotic allergy. The majority of respondents worked in the UK and Europe despite the questionnaire being disseminated through multip</w:t>
      </w:r>
      <w:r w:rsidR="00B101B3">
        <w:rPr>
          <w:rFonts w:asciiTheme="majorHAnsi" w:hAnsiTheme="majorHAnsi"/>
        </w:rPr>
        <w:t>le international allergy organiz</w:t>
      </w:r>
      <w:r w:rsidRPr="00C01870">
        <w:rPr>
          <w:rFonts w:asciiTheme="majorHAnsi" w:hAnsiTheme="majorHAnsi"/>
        </w:rPr>
        <w:t>ations. Hence beyond the UK, our responses cannot be seen as indicative of the overall practice in any individual country or region. Whilst approximately half of the respondents had over 20 years of experience, the absolute number of children that they were investigating each year varied significantly with half seeing approximately one child per month or less.</w:t>
      </w:r>
    </w:p>
    <w:p w14:paraId="1D095244" w14:textId="77777777" w:rsidR="006B0FF3" w:rsidRPr="00C01870" w:rsidRDefault="006B0FF3" w:rsidP="006B0FF3">
      <w:pPr>
        <w:rPr>
          <w:rFonts w:asciiTheme="majorHAnsi" w:hAnsiTheme="majorHAnsi"/>
        </w:rPr>
      </w:pPr>
    </w:p>
    <w:p w14:paraId="09A5B5C0" w14:textId="77777777" w:rsidR="006B0FF3" w:rsidRDefault="006B0FF3" w:rsidP="006B0FF3">
      <w:pPr>
        <w:rPr>
          <w:rFonts w:asciiTheme="majorHAnsi" w:hAnsiTheme="majorHAnsi"/>
        </w:rPr>
      </w:pPr>
      <w:r w:rsidRPr="00C01870">
        <w:rPr>
          <w:rFonts w:asciiTheme="majorHAnsi" w:hAnsiTheme="majorHAnsi"/>
        </w:rPr>
        <w:t xml:space="preserve">The questions in our survey were primarily about any drug allergic reactions in children and did not specifically ask questions about immediate and non-immediate drug reactions. This would be interesting to consider in future work but overall this study gave insight into current practices of the respondents. Of note, this questionnaire was also undertaken prior to publications recommending ODPC for children with uncomplicated beta-lactam presentations </w:t>
      </w:r>
      <w:r w:rsidRPr="00C01870">
        <w:rPr>
          <w:rFonts w:asciiTheme="majorHAnsi" w:hAnsiTheme="majorHAnsi"/>
        </w:rPr>
        <w:fldChar w:fldCharType="begin">
          <w:fldData xml:space="preserve">PEVuZE5vdGU+PENpdGU+PEF1dGhvcj5NaXJha2lhbjwvQXV0aG9yPjxZZWFyPjIwMTU8L1llYXI+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</w:fldData>
        </w:fldChar>
      </w:r>
      <w:r w:rsidRPr="00C01870">
        <w:rPr>
          <w:rFonts w:asciiTheme="majorHAnsi" w:hAnsiTheme="majorHAnsi"/>
        </w:rPr>
        <w:instrText xml:space="preserve"> ADDIN EN.CITE </w:instrText>
      </w:r>
      <w:r w:rsidRPr="00C01870">
        <w:rPr>
          <w:rFonts w:asciiTheme="majorHAnsi" w:hAnsiTheme="majorHAnsi"/>
        </w:rPr>
        <w:fldChar w:fldCharType="begin">
          <w:fldData xml:space="preserve">PEVuZE5vdGU+PENpdGU+PEF1dGhvcj5NaXJha2lhbjwvQXV0aG9yPjxZZWFyPjIwMTU8L1llYXI+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</w:fldData>
        </w:fldChar>
      </w:r>
      <w:r w:rsidRPr="00C01870">
        <w:rPr>
          <w:rFonts w:asciiTheme="majorHAnsi" w:hAnsiTheme="majorHAnsi"/>
        </w:rPr>
        <w:instrText xml:space="preserve"> ADDIN EN.CITE.DATA </w:instrText>
      </w:r>
      <w:r w:rsidRPr="00C01870">
        <w:rPr>
          <w:rFonts w:asciiTheme="majorHAnsi" w:hAnsiTheme="majorHAnsi"/>
        </w:rPr>
      </w:r>
      <w:r w:rsidRPr="00C01870">
        <w:rPr>
          <w:rFonts w:asciiTheme="majorHAnsi" w:hAnsiTheme="majorHAnsi"/>
        </w:rPr>
        <w:fldChar w:fldCharType="end"/>
      </w:r>
      <w:r w:rsidRPr="00C01870">
        <w:rPr>
          <w:rFonts w:asciiTheme="majorHAnsi" w:hAnsiTheme="majorHAnsi"/>
        </w:rPr>
      </w:r>
      <w:r w:rsidRPr="00C01870">
        <w:rPr>
          <w:rFonts w:asciiTheme="majorHAnsi" w:hAnsiTheme="majorHAnsi"/>
        </w:rPr>
        <w:fldChar w:fldCharType="separate"/>
      </w:r>
      <w:r w:rsidRPr="00C01870">
        <w:rPr>
          <w:rFonts w:asciiTheme="majorHAnsi" w:hAnsiTheme="majorHAnsi"/>
          <w:noProof/>
        </w:rPr>
        <w:t>(9)</w:t>
      </w:r>
      <w:r w:rsidRPr="00C01870">
        <w:rPr>
          <w:rFonts w:asciiTheme="majorHAnsi" w:hAnsiTheme="majorHAnsi"/>
        </w:rPr>
        <w:fldChar w:fldCharType="end"/>
      </w:r>
      <w:r w:rsidRPr="00C01870">
        <w:rPr>
          <w:rFonts w:asciiTheme="majorHAnsi" w:hAnsiTheme="majorHAnsi"/>
        </w:rPr>
        <w:t>.</w:t>
      </w:r>
    </w:p>
    <w:p w14:paraId="353A3F52" w14:textId="77777777" w:rsidR="006B0FF3" w:rsidRDefault="006B0FF3" w:rsidP="004C1393">
      <w:pPr>
        <w:rPr>
          <w:rFonts w:asciiTheme="majorHAnsi" w:hAnsiTheme="majorHAnsi"/>
        </w:rPr>
      </w:pPr>
    </w:p>
    <w:p w14:paraId="169C0BF3" w14:textId="77777777" w:rsidR="006E609C" w:rsidRPr="002F37A1" w:rsidRDefault="00FF34A4" w:rsidP="004C1393">
      <w:pPr>
        <w:rPr>
          <w:rFonts w:asciiTheme="majorHAnsi" w:hAnsiTheme="majorHAnsi"/>
        </w:rPr>
      </w:pPr>
      <w:r>
        <w:rPr>
          <w:rFonts w:asciiTheme="majorHAnsi" w:hAnsiTheme="majorHAnsi"/>
        </w:rPr>
        <w:t xml:space="preserve">There </w:t>
      </w:r>
      <w:r w:rsidR="006B0FF3">
        <w:rPr>
          <w:rFonts w:asciiTheme="majorHAnsi" w:hAnsiTheme="majorHAnsi"/>
        </w:rPr>
        <w:t>have been attempts to standardize drug allergy management i</w:t>
      </w:r>
      <w:r>
        <w:rPr>
          <w:rFonts w:asciiTheme="majorHAnsi" w:hAnsiTheme="majorHAnsi"/>
        </w:rPr>
        <w:t xml:space="preserve">n children </w:t>
      </w:r>
      <w:r w:rsidR="00334C53">
        <w:rPr>
          <w:rFonts w:asciiTheme="majorHAnsi" w:hAnsiTheme="majorHAnsi"/>
        </w:rPr>
        <w:fldChar w:fldCharType="begin">
          <w:fldData xml:space="preserve">PEVuZE5vdGU+PENpdGU+PEF1dGhvcj5Hb21lczwvQXV0aG9yPjxZZWFyPjIwMTU8L1llYXI+PFJl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</w:fldData>
        </w:fldChar>
      </w:r>
      <w:r w:rsidR="00334C53">
        <w:rPr>
          <w:rFonts w:asciiTheme="majorHAnsi" w:hAnsiTheme="majorHAnsi"/>
        </w:rPr>
        <w:instrText xml:space="preserve"> ADDIN EN.CITE </w:instrText>
      </w:r>
      <w:r w:rsidR="00334C53">
        <w:rPr>
          <w:rFonts w:asciiTheme="majorHAnsi" w:hAnsiTheme="majorHAnsi"/>
        </w:rPr>
        <w:fldChar w:fldCharType="begin">
          <w:fldData xml:space="preserve">PEVuZE5vdGU+PENpdGU+PEF1dGhvcj5Hb21lczwvQXV0aG9yPjxZZWFyPjIwMTU8L1llYXI+PFJl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</w:fldData>
        </w:fldChar>
      </w:r>
      <w:r w:rsidR="00334C53">
        <w:rPr>
          <w:rFonts w:asciiTheme="majorHAnsi" w:hAnsiTheme="majorHAnsi"/>
        </w:rPr>
        <w:instrText xml:space="preserve"> ADDIN EN.CITE.DATA </w:instrText>
      </w:r>
      <w:r w:rsidR="00334C53">
        <w:rPr>
          <w:rFonts w:asciiTheme="majorHAnsi" w:hAnsiTheme="majorHAnsi"/>
        </w:rPr>
      </w:r>
      <w:r w:rsidR="00334C53">
        <w:rPr>
          <w:rFonts w:asciiTheme="majorHAnsi" w:hAnsiTheme="majorHAnsi"/>
        </w:rPr>
        <w:fldChar w:fldCharType="end"/>
      </w:r>
      <w:r w:rsidR="00334C53">
        <w:rPr>
          <w:rFonts w:asciiTheme="majorHAnsi" w:hAnsiTheme="majorHAnsi"/>
        </w:rPr>
      </w:r>
      <w:r w:rsidR="00334C53">
        <w:rPr>
          <w:rFonts w:asciiTheme="majorHAnsi" w:hAnsiTheme="majorHAnsi"/>
        </w:rPr>
        <w:fldChar w:fldCharType="separate"/>
      </w:r>
      <w:r w:rsidR="00334C53">
        <w:rPr>
          <w:rFonts w:asciiTheme="majorHAnsi" w:hAnsiTheme="majorHAnsi"/>
          <w:noProof/>
        </w:rPr>
        <w:t>(1, 2)</w:t>
      </w:r>
      <w:r w:rsidR="00334C53">
        <w:rPr>
          <w:rFonts w:asciiTheme="majorHAnsi" w:hAnsiTheme="majorHAnsi"/>
        </w:rPr>
        <w:fldChar w:fldCharType="end"/>
      </w:r>
      <w:r>
        <w:rPr>
          <w:rFonts w:asciiTheme="majorHAnsi" w:hAnsiTheme="majorHAnsi"/>
        </w:rPr>
        <w:t>; however the</w:t>
      </w:r>
      <w:r w:rsidR="006B0FF3">
        <w:rPr>
          <w:rFonts w:asciiTheme="majorHAnsi" w:hAnsiTheme="majorHAnsi"/>
        </w:rPr>
        <w:t>se</w:t>
      </w:r>
      <w:r>
        <w:rPr>
          <w:rFonts w:asciiTheme="majorHAnsi" w:hAnsiTheme="majorHAnsi"/>
        </w:rPr>
        <w:t xml:space="preserve"> are largely based on research </w:t>
      </w:r>
      <w:r w:rsidR="006E62D7">
        <w:rPr>
          <w:rFonts w:asciiTheme="majorHAnsi" w:hAnsiTheme="majorHAnsi"/>
        </w:rPr>
        <w:t>in</w:t>
      </w:r>
      <w:r>
        <w:rPr>
          <w:rFonts w:asciiTheme="majorHAnsi" w:hAnsiTheme="majorHAnsi"/>
        </w:rPr>
        <w:t xml:space="preserve"> adults and further work is needed to </w:t>
      </w:r>
      <w:r w:rsidR="006B0FF3">
        <w:rPr>
          <w:rFonts w:asciiTheme="majorHAnsi" w:hAnsiTheme="majorHAnsi"/>
        </w:rPr>
        <w:t>establish what are the</w:t>
      </w:r>
      <w:r>
        <w:rPr>
          <w:rFonts w:asciiTheme="majorHAnsi" w:hAnsiTheme="majorHAnsi"/>
        </w:rPr>
        <w:t xml:space="preserve"> </w:t>
      </w:r>
      <w:r w:rsidR="00355A92">
        <w:rPr>
          <w:rFonts w:asciiTheme="majorHAnsi" w:hAnsiTheme="majorHAnsi"/>
        </w:rPr>
        <w:t xml:space="preserve">safest and most accurate diagnostic methods </w:t>
      </w:r>
      <w:r w:rsidR="006B0FF3">
        <w:rPr>
          <w:rFonts w:asciiTheme="majorHAnsi" w:hAnsiTheme="majorHAnsi"/>
        </w:rPr>
        <w:t>for the investigation</w:t>
      </w:r>
      <w:r w:rsidR="00105C02">
        <w:rPr>
          <w:rFonts w:asciiTheme="majorHAnsi" w:hAnsiTheme="majorHAnsi"/>
        </w:rPr>
        <w:t xml:space="preserve"> of children’s beta-lactam allergy. </w:t>
      </w:r>
    </w:p>
    <w:p w14:paraId="7B8336FA" w14:textId="77777777" w:rsidR="00BA247C" w:rsidRPr="002F37A1" w:rsidRDefault="00BA247C" w:rsidP="00BA247C">
      <w:pPr>
        <w:rPr>
          <w:rFonts w:asciiTheme="majorHAnsi" w:hAnsiTheme="majorHAnsi"/>
          <w:i/>
        </w:rPr>
      </w:pPr>
    </w:p>
    <w:p w14:paraId="73E0FC85" w14:textId="77777777" w:rsidR="005C50AA" w:rsidRPr="002F37A1" w:rsidRDefault="005C50AA" w:rsidP="004C1393">
      <w:pPr>
        <w:rPr>
          <w:rFonts w:asciiTheme="majorHAnsi" w:hAnsiTheme="majorHAnsi"/>
          <w:b/>
        </w:rPr>
      </w:pPr>
      <w:r w:rsidRPr="002F37A1">
        <w:rPr>
          <w:rFonts w:asciiTheme="majorHAnsi" w:hAnsiTheme="majorHAnsi"/>
          <w:b/>
        </w:rPr>
        <w:t>Conclusion:</w:t>
      </w:r>
    </w:p>
    <w:p w14:paraId="19446325" w14:textId="676612D1" w:rsidR="007F7E45" w:rsidRPr="002F37A1" w:rsidRDefault="005639BF" w:rsidP="004C1393">
      <w:pPr>
        <w:rPr>
          <w:rFonts w:asciiTheme="majorHAnsi" w:hAnsiTheme="majorHAnsi"/>
        </w:rPr>
      </w:pPr>
      <w:r w:rsidRPr="002F37A1">
        <w:rPr>
          <w:rFonts w:asciiTheme="majorHAnsi" w:hAnsiTheme="majorHAnsi"/>
        </w:rPr>
        <w:t>Th</w:t>
      </w:r>
      <w:r w:rsidR="005D1187" w:rsidRPr="002F37A1">
        <w:rPr>
          <w:rFonts w:asciiTheme="majorHAnsi" w:hAnsiTheme="majorHAnsi"/>
        </w:rPr>
        <w:t xml:space="preserve">ere is </w:t>
      </w:r>
      <w:r w:rsidR="00243D47" w:rsidRPr="002F37A1">
        <w:rPr>
          <w:rFonts w:asciiTheme="majorHAnsi" w:hAnsiTheme="majorHAnsi"/>
        </w:rPr>
        <w:t xml:space="preserve">poor consensus </w:t>
      </w:r>
      <w:r w:rsidR="005D1187" w:rsidRPr="002F37A1">
        <w:rPr>
          <w:rFonts w:asciiTheme="majorHAnsi" w:hAnsiTheme="majorHAnsi"/>
        </w:rPr>
        <w:t xml:space="preserve">among </w:t>
      </w:r>
      <w:r w:rsidR="006B0FF3">
        <w:rPr>
          <w:rFonts w:asciiTheme="majorHAnsi" w:hAnsiTheme="majorHAnsi"/>
        </w:rPr>
        <w:t>clinicians</w:t>
      </w:r>
      <w:r w:rsidR="00221715">
        <w:rPr>
          <w:rFonts w:asciiTheme="majorHAnsi" w:hAnsiTheme="majorHAnsi"/>
        </w:rPr>
        <w:t xml:space="preserve"> around the world</w:t>
      </w:r>
      <w:r w:rsidR="005D1187" w:rsidRPr="002F37A1">
        <w:rPr>
          <w:rFonts w:asciiTheme="majorHAnsi" w:hAnsiTheme="majorHAnsi"/>
        </w:rPr>
        <w:t xml:space="preserve"> in the </w:t>
      </w:r>
      <w:r w:rsidRPr="002F37A1">
        <w:rPr>
          <w:rFonts w:asciiTheme="majorHAnsi" w:hAnsiTheme="majorHAnsi"/>
        </w:rPr>
        <w:t>diagnosi</w:t>
      </w:r>
      <w:r w:rsidR="005D1187" w:rsidRPr="002F37A1">
        <w:rPr>
          <w:rFonts w:asciiTheme="majorHAnsi" w:hAnsiTheme="majorHAnsi"/>
        </w:rPr>
        <w:t xml:space="preserve">s </w:t>
      </w:r>
      <w:r w:rsidRPr="002F37A1">
        <w:rPr>
          <w:rFonts w:asciiTheme="majorHAnsi" w:hAnsiTheme="majorHAnsi"/>
        </w:rPr>
        <w:t>and manag</w:t>
      </w:r>
      <w:r w:rsidR="005D1187" w:rsidRPr="002F37A1">
        <w:rPr>
          <w:rFonts w:asciiTheme="majorHAnsi" w:hAnsiTheme="majorHAnsi"/>
        </w:rPr>
        <w:t xml:space="preserve">ement of </w:t>
      </w:r>
      <w:r w:rsidRPr="002F37A1">
        <w:rPr>
          <w:rFonts w:asciiTheme="majorHAnsi" w:hAnsiTheme="majorHAnsi"/>
        </w:rPr>
        <w:t>beta-lactam allergy</w:t>
      </w:r>
      <w:r w:rsidR="005D1187" w:rsidRPr="002F37A1">
        <w:rPr>
          <w:rFonts w:asciiTheme="majorHAnsi" w:hAnsiTheme="majorHAnsi"/>
        </w:rPr>
        <w:t xml:space="preserve"> in childhood</w:t>
      </w:r>
      <w:r w:rsidRPr="002F37A1">
        <w:rPr>
          <w:rFonts w:asciiTheme="majorHAnsi" w:hAnsiTheme="majorHAnsi"/>
        </w:rPr>
        <w:t xml:space="preserve">. </w:t>
      </w:r>
      <w:r w:rsidR="00243D47" w:rsidRPr="002F37A1">
        <w:rPr>
          <w:rFonts w:asciiTheme="majorHAnsi" w:hAnsiTheme="majorHAnsi"/>
        </w:rPr>
        <w:t xml:space="preserve">There is variability </w:t>
      </w:r>
      <w:r w:rsidR="00825D65" w:rsidRPr="002F37A1">
        <w:rPr>
          <w:rFonts w:asciiTheme="majorHAnsi" w:hAnsiTheme="majorHAnsi"/>
        </w:rPr>
        <w:t>in</w:t>
      </w:r>
      <w:r w:rsidR="00154F16">
        <w:rPr>
          <w:rFonts w:asciiTheme="majorHAnsi" w:hAnsiTheme="majorHAnsi"/>
        </w:rPr>
        <w:t xml:space="preserve"> the indications used for </w:t>
      </w:r>
      <w:r w:rsidR="00825D65" w:rsidRPr="002F37A1">
        <w:rPr>
          <w:rFonts w:asciiTheme="majorHAnsi" w:hAnsiTheme="majorHAnsi"/>
        </w:rPr>
        <w:t>practical methods and interpretation of allergy testing</w:t>
      </w:r>
      <w:r w:rsidR="00C36197">
        <w:rPr>
          <w:rFonts w:asciiTheme="majorHAnsi" w:hAnsiTheme="majorHAnsi"/>
        </w:rPr>
        <w:t xml:space="preserve"> </w:t>
      </w:r>
      <w:r w:rsidR="00C36197" w:rsidRPr="002F37A1">
        <w:rPr>
          <w:rFonts w:asciiTheme="majorHAnsi" w:hAnsiTheme="majorHAnsi"/>
        </w:rPr>
        <w:t>(SPT, IDT and ODPC)</w:t>
      </w:r>
      <w:r w:rsidR="00825D65" w:rsidRPr="002F37A1">
        <w:rPr>
          <w:rFonts w:asciiTheme="majorHAnsi" w:hAnsiTheme="majorHAnsi"/>
        </w:rPr>
        <w:t xml:space="preserve"> </w:t>
      </w:r>
      <w:r w:rsidR="006C7743" w:rsidRPr="002F37A1">
        <w:rPr>
          <w:rFonts w:asciiTheme="majorHAnsi" w:hAnsiTheme="majorHAnsi"/>
        </w:rPr>
        <w:t>practice</w:t>
      </w:r>
      <w:r w:rsidR="00A8778C" w:rsidRPr="002F37A1">
        <w:rPr>
          <w:rFonts w:asciiTheme="majorHAnsi" w:hAnsiTheme="majorHAnsi"/>
        </w:rPr>
        <w:t xml:space="preserve">. These findings </w:t>
      </w:r>
      <w:r w:rsidR="00243D47" w:rsidRPr="002F37A1">
        <w:rPr>
          <w:rFonts w:asciiTheme="majorHAnsi" w:hAnsiTheme="majorHAnsi"/>
        </w:rPr>
        <w:t>highlight</w:t>
      </w:r>
      <w:r w:rsidR="006B0FF3">
        <w:rPr>
          <w:rFonts w:asciiTheme="majorHAnsi" w:hAnsiTheme="majorHAnsi"/>
        </w:rPr>
        <w:t xml:space="preserve"> the need to establish a stronger evidence base for the investigations that </w:t>
      </w:r>
      <w:r w:rsidR="00082550">
        <w:rPr>
          <w:rFonts w:asciiTheme="majorHAnsi" w:hAnsiTheme="majorHAnsi"/>
        </w:rPr>
        <w:t xml:space="preserve">should be </w:t>
      </w:r>
      <w:r w:rsidR="00C924B0">
        <w:rPr>
          <w:rFonts w:asciiTheme="majorHAnsi" w:hAnsiTheme="majorHAnsi"/>
        </w:rPr>
        <w:t>per</w:t>
      </w:r>
      <w:r w:rsidR="00082550">
        <w:rPr>
          <w:rFonts w:asciiTheme="majorHAnsi" w:hAnsiTheme="majorHAnsi"/>
        </w:rPr>
        <w:t xml:space="preserve">formed to achieve </w:t>
      </w:r>
      <w:r w:rsidR="00E34619" w:rsidRPr="002F37A1">
        <w:rPr>
          <w:rFonts w:asciiTheme="majorHAnsi" w:hAnsiTheme="majorHAnsi"/>
        </w:rPr>
        <w:t xml:space="preserve">an international consensus </w:t>
      </w:r>
      <w:r w:rsidR="00082550">
        <w:rPr>
          <w:rFonts w:asciiTheme="majorHAnsi" w:hAnsiTheme="majorHAnsi"/>
        </w:rPr>
        <w:t>for</w:t>
      </w:r>
      <w:r w:rsidR="006C7743" w:rsidRPr="002F37A1">
        <w:rPr>
          <w:rFonts w:asciiTheme="majorHAnsi" w:hAnsiTheme="majorHAnsi"/>
        </w:rPr>
        <w:t xml:space="preserve"> </w:t>
      </w:r>
      <w:r w:rsidR="00825D65" w:rsidRPr="002F37A1">
        <w:rPr>
          <w:rFonts w:asciiTheme="majorHAnsi" w:hAnsiTheme="majorHAnsi"/>
        </w:rPr>
        <w:t xml:space="preserve">the diagnosis and management of </w:t>
      </w:r>
      <w:r w:rsidR="00082550">
        <w:rPr>
          <w:rFonts w:asciiTheme="majorHAnsi" w:hAnsiTheme="majorHAnsi"/>
        </w:rPr>
        <w:t>drug allergy in children</w:t>
      </w:r>
      <w:r w:rsidR="000101F9" w:rsidRPr="002F37A1">
        <w:rPr>
          <w:rFonts w:asciiTheme="majorHAnsi" w:hAnsiTheme="majorHAnsi"/>
        </w:rPr>
        <w:t xml:space="preserve">. </w:t>
      </w:r>
    </w:p>
    <w:p w14:paraId="6F9C3A69" w14:textId="77777777" w:rsidR="005C50AA" w:rsidRPr="002F37A1" w:rsidRDefault="005C50AA" w:rsidP="004C1393">
      <w:pPr>
        <w:rPr>
          <w:rFonts w:asciiTheme="majorHAnsi" w:hAnsiTheme="majorHAnsi"/>
        </w:rPr>
      </w:pPr>
    </w:p>
    <w:p w14:paraId="5779C248" w14:textId="77777777" w:rsidR="006E609C" w:rsidRPr="002F37A1" w:rsidRDefault="006E609C" w:rsidP="004C1393">
      <w:pPr>
        <w:rPr>
          <w:rFonts w:asciiTheme="majorHAnsi" w:hAnsiTheme="majorHAnsi"/>
        </w:rPr>
      </w:pPr>
    </w:p>
    <w:p w14:paraId="751F32F9" w14:textId="77777777" w:rsidR="000F0491" w:rsidRDefault="000F0491">
      <w:pPr>
        <w:rPr>
          <w:rFonts w:asciiTheme="majorHAnsi" w:hAnsiTheme="majorHAnsi"/>
        </w:rPr>
      </w:pPr>
      <w:r>
        <w:rPr>
          <w:rFonts w:asciiTheme="majorHAnsi" w:hAnsiTheme="majorHAnsi"/>
        </w:rPr>
        <w:br w:type="page"/>
      </w:r>
    </w:p>
    <w:p w14:paraId="48F36D19" w14:textId="77777777" w:rsidR="00334C53" w:rsidRDefault="00C72C3B" w:rsidP="00334C53">
      <w:pPr>
        <w:pStyle w:val="EndNoteBibliography"/>
        <w:rPr>
          <w:rFonts w:asciiTheme="majorHAnsi" w:hAnsiTheme="majorHAnsi"/>
        </w:rPr>
      </w:pPr>
      <w:r w:rsidRPr="00570166">
        <w:rPr>
          <w:rFonts w:asciiTheme="majorHAnsi" w:hAnsiTheme="majorHAnsi"/>
          <w:b/>
        </w:rPr>
        <w:t>References:</w:t>
      </w:r>
      <w:r w:rsidR="00334C53" w:rsidRPr="00334C53">
        <w:rPr>
          <w:rFonts w:asciiTheme="majorHAnsi" w:hAnsiTheme="majorHAnsi"/>
        </w:rPr>
        <w:t xml:space="preserve"> </w:t>
      </w:r>
    </w:p>
    <w:p w14:paraId="3DAD2EA0" w14:textId="77777777" w:rsidR="00334C53" w:rsidRDefault="00334C53" w:rsidP="00334C53">
      <w:pPr>
        <w:pStyle w:val="EndNoteBibliography"/>
        <w:rPr>
          <w:rFonts w:asciiTheme="majorHAnsi" w:hAnsiTheme="majorHAnsi"/>
        </w:rPr>
      </w:pPr>
    </w:p>
    <w:p w14:paraId="37E28219" w14:textId="4DE7C012" w:rsidR="00AC0B68" w:rsidRPr="00AC0B68" w:rsidRDefault="00334C53" w:rsidP="00AC0B68">
      <w:pPr>
        <w:pStyle w:val="EndNoteBibliography"/>
        <w:rPr>
          <w:noProof/>
        </w:rPr>
      </w:pPr>
      <w:r>
        <w:rPr>
          <w:rFonts w:asciiTheme="majorHAnsi" w:hAnsiTheme="majorHAnsi"/>
        </w:rPr>
        <w:fldChar w:fldCharType="begin"/>
      </w:r>
      <w:r>
        <w:rPr>
          <w:rFonts w:asciiTheme="majorHAnsi" w:hAnsiTheme="majorHAnsi"/>
        </w:rPr>
        <w:instrText xml:space="preserve"> ADDIN EN.REFLIST </w:instrText>
      </w:r>
      <w:r>
        <w:rPr>
          <w:rFonts w:asciiTheme="majorHAnsi" w:hAnsiTheme="majorHAnsi"/>
        </w:rPr>
        <w:fldChar w:fldCharType="separate"/>
      </w:r>
      <w:r w:rsidR="00AC0B68" w:rsidRPr="00AC0B68">
        <w:rPr>
          <w:noProof/>
        </w:rPr>
        <w:t>1.</w:t>
      </w:r>
      <w:r w:rsidR="00AC0B68" w:rsidRPr="00AC0B68">
        <w:rPr>
          <w:noProof/>
        </w:rPr>
        <w:tab/>
        <w:t>Gomes E, Brockow K, Kuyucu S, Saretta F, Mori F, Blanca-Lopez N, et al. Drug Hypersensitivity in children: report from the pediatric task force of the EAACI Drug Allergy Interest Group. Allergy. 2015.</w:t>
      </w:r>
      <w:r w:rsidR="00AA6BBF">
        <w:rPr>
          <w:noProof/>
        </w:rPr>
        <w:t xml:space="preserve"> </w:t>
      </w:r>
    </w:p>
    <w:p w14:paraId="07A5C7FC" w14:textId="77777777" w:rsidR="00AC0B68" w:rsidRPr="00AC0B68" w:rsidRDefault="00AC0B68" w:rsidP="00AC0B68">
      <w:pPr>
        <w:pStyle w:val="EndNoteBibliography"/>
        <w:rPr>
          <w:noProof/>
        </w:rPr>
      </w:pPr>
      <w:r w:rsidRPr="00AC0B68">
        <w:rPr>
          <w:noProof/>
        </w:rPr>
        <w:t>2.</w:t>
      </w:r>
      <w:r w:rsidRPr="00AC0B68">
        <w:rPr>
          <w:noProof/>
        </w:rPr>
        <w:tab/>
        <w:t>Demoly P, Romano A, Botelho C, Bousquet-Rouanet L, Gaeta F, Silva R, et al. Determining the negative predictive value of provocation tests with beta-lactams. Allergy. 2010;65(3):327-32.</w:t>
      </w:r>
    </w:p>
    <w:p w14:paraId="7DF5CC49" w14:textId="77777777" w:rsidR="00AC0B68" w:rsidRPr="00AC0B68" w:rsidRDefault="00AC0B68" w:rsidP="00AC0B68">
      <w:pPr>
        <w:pStyle w:val="EndNoteBibliography"/>
        <w:rPr>
          <w:noProof/>
        </w:rPr>
      </w:pPr>
      <w:r w:rsidRPr="00AC0B68">
        <w:rPr>
          <w:noProof/>
        </w:rPr>
        <w:t>3.</w:t>
      </w:r>
      <w:r w:rsidRPr="00AC0B68">
        <w:rPr>
          <w:noProof/>
        </w:rPr>
        <w:tab/>
        <w:t>Caubet JC, Eigenmann PA. Managing possible antibiotic allergy in children. Curr Opin Infect Dis. 2012;25(3):279-85.</w:t>
      </w:r>
    </w:p>
    <w:p w14:paraId="59AB0022" w14:textId="77777777" w:rsidR="00AC0B68" w:rsidRPr="00AC0B68" w:rsidRDefault="00AC0B68" w:rsidP="00AC0B68">
      <w:pPr>
        <w:pStyle w:val="EndNoteBibliography"/>
        <w:rPr>
          <w:noProof/>
        </w:rPr>
      </w:pPr>
      <w:r w:rsidRPr="00AC0B68">
        <w:rPr>
          <w:noProof/>
        </w:rPr>
        <w:t>4.</w:t>
      </w:r>
      <w:r w:rsidRPr="00AC0B68">
        <w:rPr>
          <w:noProof/>
        </w:rPr>
        <w:tab/>
        <w:t>Solensky R, Khan DA. Evaluation of antibiotic allergy: the role of skin tests and drug challenges. Curr Allergy Asthma Rep. 2014;14(9):459.</w:t>
      </w:r>
    </w:p>
    <w:p w14:paraId="1030FCAF" w14:textId="77777777" w:rsidR="00AC0B68" w:rsidRPr="00AC0B68" w:rsidRDefault="00AC0B68" w:rsidP="00AC0B68">
      <w:pPr>
        <w:pStyle w:val="EndNoteBibliography"/>
        <w:rPr>
          <w:noProof/>
        </w:rPr>
      </w:pPr>
      <w:r w:rsidRPr="00AC0B68">
        <w:rPr>
          <w:noProof/>
        </w:rPr>
        <w:t>5.</w:t>
      </w:r>
      <w:r w:rsidRPr="00AC0B68">
        <w:rPr>
          <w:noProof/>
        </w:rPr>
        <w:tab/>
        <w:t>Caubet JC, Kaiser L, Lemaitre B, Fellay B, Gervaix A, Eigenmann PA. The role of penicillin in benign skin rashes in childhood: a prospective study based on drug rechallenge. The Journal of allergy and clinical immunology. 2011;127(1):218-22.</w:t>
      </w:r>
    </w:p>
    <w:p w14:paraId="425A815E" w14:textId="77777777" w:rsidR="00AC0B68" w:rsidRPr="00AC0B68" w:rsidRDefault="00AC0B68" w:rsidP="00AC0B68">
      <w:pPr>
        <w:pStyle w:val="EndNoteBibliography"/>
        <w:rPr>
          <w:noProof/>
        </w:rPr>
      </w:pPr>
      <w:r w:rsidRPr="00AC0B68">
        <w:rPr>
          <w:noProof/>
        </w:rPr>
        <w:t>6.</w:t>
      </w:r>
      <w:r w:rsidRPr="00AC0B68">
        <w:rPr>
          <w:noProof/>
        </w:rPr>
        <w:tab/>
        <w:t>Marrs T, Fox AT, Lack G, du Toit G. The diagnosis and management of antibiotic allergy in children: Systematic review to inform a contemporary approach. Arch Dis Child. 2015;100(6):583-8.</w:t>
      </w:r>
    </w:p>
    <w:p w14:paraId="2521CB0B" w14:textId="77777777" w:rsidR="00AC0B68" w:rsidRPr="00AC0B68" w:rsidRDefault="00AC0B68" w:rsidP="00AC0B68">
      <w:pPr>
        <w:pStyle w:val="EndNoteBibliography"/>
        <w:rPr>
          <w:noProof/>
        </w:rPr>
      </w:pPr>
      <w:r w:rsidRPr="00AC0B68">
        <w:rPr>
          <w:noProof/>
        </w:rPr>
        <w:t>7.</w:t>
      </w:r>
      <w:r w:rsidRPr="00AC0B68">
        <w:rPr>
          <w:noProof/>
        </w:rPr>
        <w:tab/>
        <w:t>Zambonino MA, Corzo JL, Munoz C, Requena G, Ariza A, Mayorga C, et al. Diagnostic evaluation of hypersensitivity reactions to beta-lactam antibiotics in a large population of children. Pediatric allergy and immunology : official publication of the European Society of Pediatric Allergy and Immunology. 2014;25(1):80-7.</w:t>
      </w:r>
    </w:p>
    <w:p w14:paraId="1C771AF2" w14:textId="77777777" w:rsidR="00AC0B68" w:rsidRPr="00AC0B68" w:rsidRDefault="00AC0B68" w:rsidP="00AC0B68">
      <w:pPr>
        <w:pStyle w:val="EndNoteBibliography"/>
        <w:rPr>
          <w:noProof/>
        </w:rPr>
      </w:pPr>
      <w:r w:rsidRPr="00AC0B68">
        <w:rPr>
          <w:noProof/>
        </w:rPr>
        <w:t>8.</w:t>
      </w:r>
      <w:r w:rsidRPr="00AC0B68">
        <w:rPr>
          <w:noProof/>
        </w:rPr>
        <w:tab/>
        <w:t>Dworzynski K, Ardern-Jones M, Nasser S, Guideline Development G, National Institute for H, Care E. Diagnosis and management of drug allergy in adults, children and young people: summary of NICE guidance. BMJ. 2014;349:g4852.</w:t>
      </w:r>
    </w:p>
    <w:p w14:paraId="2051875D" w14:textId="77777777" w:rsidR="00AC0B68" w:rsidRPr="00AC0B68" w:rsidRDefault="00AC0B68" w:rsidP="00AC0B68">
      <w:pPr>
        <w:pStyle w:val="EndNoteBibliography"/>
        <w:rPr>
          <w:noProof/>
        </w:rPr>
      </w:pPr>
      <w:r w:rsidRPr="00AC0B68">
        <w:rPr>
          <w:noProof/>
        </w:rPr>
        <w:t>9.</w:t>
      </w:r>
      <w:r w:rsidRPr="00AC0B68">
        <w:rPr>
          <w:noProof/>
        </w:rPr>
        <w:tab/>
        <w:t>Mirakian R, Leech SC, Krishna MT, Richter AG, Huber PA, Farooque S, et al. Management of allergy to penicillins and other beta-lactams. Clinical and experimental allergy : journal of the British Society for Allergy and Clinical Immunology. 2015;45(2):300-27.</w:t>
      </w:r>
    </w:p>
    <w:p w14:paraId="72C2BF44" w14:textId="77777777" w:rsidR="00AC0B68" w:rsidRPr="00AC0B68" w:rsidRDefault="00AC0B68" w:rsidP="00AC0B68">
      <w:pPr>
        <w:pStyle w:val="EndNoteBibliography"/>
        <w:rPr>
          <w:noProof/>
        </w:rPr>
      </w:pPr>
      <w:r w:rsidRPr="00AC0B68">
        <w:rPr>
          <w:noProof/>
        </w:rPr>
        <w:t>10.</w:t>
      </w:r>
      <w:r w:rsidRPr="00AC0B68">
        <w:rPr>
          <w:noProof/>
        </w:rPr>
        <w:tab/>
        <w:t>Ponvert C, Perrin Y, Bados-Albiero A, Le Bourgeois M, Karila C, Delacourt C, et al. Allergy to betalactam antibiotics in children: results of a 20-year study based on clinical history, skin and challenge tests. Pediatric allergy and immunology : official publication of the European Society of Pediatric Allergy and Immunology. 2011;22(4):411-8.</w:t>
      </w:r>
    </w:p>
    <w:p w14:paraId="343094A8" w14:textId="77777777" w:rsidR="00AC0B68" w:rsidRPr="00AC0B68" w:rsidRDefault="00AC0B68" w:rsidP="00AC0B68">
      <w:pPr>
        <w:pStyle w:val="EndNoteBibliography"/>
        <w:rPr>
          <w:noProof/>
        </w:rPr>
      </w:pPr>
      <w:r w:rsidRPr="00AC0B68">
        <w:rPr>
          <w:noProof/>
        </w:rPr>
        <w:t>11.</w:t>
      </w:r>
      <w:r w:rsidRPr="00AC0B68">
        <w:rPr>
          <w:noProof/>
        </w:rPr>
        <w:tab/>
        <w:t>Aberer W, Bircher A, Romano A, Blanca M, Campi P, Fernandez J, et al. Drug provocation testing in the diagnosis of drug hypersensitivity reactions: general considerations. Allergy. 2003;58(9):854-63.</w:t>
      </w:r>
    </w:p>
    <w:p w14:paraId="46C3BBBC" w14:textId="77777777" w:rsidR="00AC0B68" w:rsidRPr="00AC0B68" w:rsidRDefault="00AC0B68" w:rsidP="00AC0B68">
      <w:pPr>
        <w:pStyle w:val="EndNoteBibliography"/>
        <w:rPr>
          <w:noProof/>
        </w:rPr>
      </w:pPr>
      <w:r w:rsidRPr="00AC0B68">
        <w:rPr>
          <w:noProof/>
        </w:rPr>
        <w:t>12.</w:t>
      </w:r>
      <w:r w:rsidRPr="00AC0B68">
        <w:rPr>
          <w:noProof/>
        </w:rPr>
        <w:tab/>
        <w:t>du Toit G, Lloyd K, Sinnott L, Forster D, Austin M, Clark C, et al. The RCPCH care pathway for children with drug allergies: an evidence and consensus based national approach. Archives of disease in childhood. 2011;96 Suppl 2:i15-8.</w:t>
      </w:r>
    </w:p>
    <w:p w14:paraId="5E05F8CE" w14:textId="77777777" w:rsidR="00AC0B68" w:rsidRPr="00AC0B68" w:rsidRDefault="00AC0B68" w:rsidP="00AC0B68">
      <w:pPr>
        <w:pStyle w:val="EndNoteBibliography"/>
        <w:rPr>
          <w:noProof/>
        </w:rPr>
      </w:pPr>
      <w:r w:rsidRPr="00AC0B68">
        <w:rPr>
          <w:noProof/>
        </w:rPr>
        <w:t>13.</w:t>
      </w:r>
      <w:r w:rsidRPr="00AC0B68">
        <w:rPr>
          <w:noProof/>
        </w:rPr>
        <w:tab/>
        <w:t>Ponvert C, Weilenmann C, Wassenberg J, Walecki P, Bourgeois ML, de Blic J, et al. Allergy to betalactam antibiotics in children: a prospective follow-up study in retreated children after negative responses in skin and challenge tests. Allergy. 2007;62(1):42-6.</w:t>
      </w:r>
    </w:p>
    <w:p w14:paraId="2626EB0D" w14:textId="77777777" w:rsidR="00AC0B68" w:rsidRPr="00AC0B68" w:rsidRDefault="00AC0B68" w:rsidP="00AC0B68">
      <w:pPr>
        <w:pStyle w:val="EndNoteBibliography"/>
        <w:rPr>
          <w:noProof/>
        </w:rPr>
      </w:pPr>
      <w:r w:rsidRPr="00AC0B68">
        <w:rPr>
          <w:noProof/>
        </w:rPr>
        <w:t>14.</w:t>
      </w:r>
      <w:r w:rsidRPr="00AC0B68">
        <w:rPr>
          <w:noProof/>
        </w:rPr>
        <w:tab/>
        <w:t>Caubet JC, Frossard C, Fellay B, Eigenmann PA. Skin tests and in vitro allergy tests have a poor diagnostic value for benign skin rashes due to beta-lactams in children. Pediatric allergy and immunology : official publication of the European Society of Pediatric Allergy and Immunology. 2015;26(1):80-2.</w:t>
      </w:r>
    </w:p>
    <w:p w14:paraId="3E1420FF" w14:textId="77777777" w:rsidR="00AC0B68" w:rsidRPr="00AC0B68" w:rsidRDefault="00AC0B68" w:rsidP="00AC0B68">
      <w:pPr>
        <w:pStyle w:val="EndNoteBibliography"/>
        <w:rPr>
          <w:noProof/>
        </w:rPr>
      </w:pPr>
      <w:r w:rsidRPr="00AC0B68">
        <w:rPr>
          <w:noProof/>
        </w:rPr>
        <w:t>15.</w:t>
      </w:r>
      <w:r w:rsidRPr="00AC0B68">
        <w:rPr>
          <w:noProof/>
        </w:rPr>
        <w:tab/>
        <w:t>Idsoe O, Guthe T, Willcox RR, de Weck AL. Nature and extent of penicillin side-reactions, with particular reference to fatalities from anaphylactic shock. Bull World Health Organ. 1968;38(2):159-88.</w:t>
      </w:r>
    </w:p>
    <w:p w14:paraId="2542B739" w14:textId="77777777" w:rsidR="00334C53" w:rsidRPr="002F37A1" w:rsidRDefault="00334C53" w:rsidP="00334C53">
      <w:pPr>
        <w:rPr>
          <w:rFonts w:asciiTheme="majorHAnsi" w:hAnsiTheme="majorHAnsi"/>
        </w:rPr>
      </w:pPr>
      <w:r>
        <w:rPr>
          <w:rFonts w:asciiTheme="majorHAnsi" w:hAnsiTheme="majorHAnsi"/>
        </w:rPr>
        <w:fldChar w:fldCharType="end"/>
      </w:r>
    </w:p>
    <w:p w14:paraId="0B7BBE5B" w14:textId="77777777" w:rsidR="00C72C3B" w:rsidRPr="00570166" w:rsidRDefault="00C72C3B" w:rsidP="00C72C3B">
      <w:pPr>
        <w:rPr>
          <w:rFonts w:asciiTheme="majorHAnsi" w:hAnsiTheme="majorHAnsi"/>
          <w:b/>
        </w:rPr>
      </w:pPr>
    </w:p>
    <w:p w14:paraId="254268D3" w14:textId="77777777" w:rsidR="00573725" w:rsidRPr="002F37A1" w:rsidRDefault="00573725">
      <w:pPr>
        <w:rPr>
          <w:rFonts w:asciiTheme="majorHAnsi" w:hAnsiTheme="majorHAnsi"/>
        </w:rPr>
      </w:pPr>
      <w:r w:rsidRPr="002F37A1">
        <w:rPr>
          <w:rFonts w:asciiTheme="majorHAnsi" w:hAnsiTheme="majorHAnsi"/>
          <w:noProof/>
          <w:lang w:val="en-GB" w:eastAsia="en-GB"/>
        </w:rPr>
        <w:drawing>
          <wp:inline distT="0" distB="0" distL="0" distR="0" wp14:anchorId="04A05081" wp14:editId="153D1891">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FBC303A" w14:textId="77777777" w:rsidR="00573725" w:rsidRPr="002F37A1" w:rsidRDefault="00573725">
      <w:pPr>
        <w:rPr>
          <w:rFonts w:asciiTheme="majorHAnsi" w:hAnsiTheme="majorHAnsi"/>
        </w:rPr>
      </w:pPr>
      <w:r w:rsidRPr="002F37A1">
        <w:rPr>
          <w:rFonts w:asciiTheme="majorHAnsi" w:hAnsiTheme="majorHAnsi"/>
        </w:rPr>
        <w:t>Figure 1: Type of Specialist and Country of Origin of our respondents</w:t>
      </w:r>
    </w:p>
    <w:p w14:paraId="71932F82" w14:textId="77777777" w:rsidR="00573725" w:rsidRPr="002F37A1" w:rsidRDefault="00573725">
      <w:pPr>
        <w:rPr>
          <w:rFonts w:asciiTheme="majorHAnsi" w:hAnsiTheme="majorHAnsi"/>
        </w:rPr>
      </w:pPr>
      <w:r w:rsidRPr="002F37A1">
        <w:rPr>
          <w:rFonts w:asciiTheme="majorHAnsi" w:hAnsiTheme="majorHAnsi"/>
        </w:rPr>
        <w:br w:type="page"/>
      </w:r>
    </w:p>
    <w:p w14:paraId="3692739B" w14:textId="77777777" w:rsidR="00573725" w:rsidRPr="002F37A1" w:rsidRDefault="00573725">
      <w:pPr>
        <w:rPr>
          <w:rFonts w:asciiTheme="majorHAnsi" w:hAnsiTheme="majorHAnsi"/>
        </w:rPr>
      </w:pPr>
      <w:r w:rsidRPr="002F37A1">
        <w:rPr>
          <w:rFonts w:asciiTheme="majorHAnsi" w:hAnsiTheme="majorHAnsi"/>
          <w:noProof/>
          <w:lang w:val="en-GB" w:eastAsia="en-GB"/>
        </w:rPr>
        <w:drawing>
          <wp:inline distT="0" distB="0" distL="0" distR="0" wp14:anchorId="63E432E3" wp14:editId="448121DB">
            <wp:extent cx="5181600" cy="3324225"/>
            <wp:effectExtent l="0" t="0" r="25400" b="285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69D202" w14:textId="77777777" w:rsidR="00573725" w:rsidRPr="002F37A1" w:rsidRDefault="00573725">
      <w:pPr>
        <w:rPr>
          <w:rFonts w:asciiTheme="majorHAnsi" w:hAnsiTheme="majorHAnsi"/>
        </w:rPr>
      </w:pPr>
    </w:p>
    <w:p w14:paraId="15AA6242" w14:textId="77777777" w:rsidR="00573725" w:rsidRPr="002F37A1" w:rsidRDefault="00573725" w:rsidP="00573725">
      <w:pPr>
        <w:rPr>
          <w:rFonts w:asciiTheme="majorHAnsi" w:hAnsiTheme="majorHAnsi"/>
        </w:rPr>
      </w:pPr>
      <w:r w:rsidRPr="002F37A1">
        <w:rPr>
          <w:rFonts w:asciiTheme="majorHAnsi" w:hAnsiTheme="majorHAnsi"/>
        </w:rPr>
        <w:t>Figure 2: How many patients seen by participants over 12 months</w:t>
      </w:r>
    </w:p>
    <w:p w14:paraId="4488350D" w14:textId="77777777" w:rsidR="0017127D" w:rsidRPr="002F37A1" w:rsidRDefault="0017127D">
      <w:pPr>
        <w:rPr>
          <w:rFonts w:asciiTheme="majorHAnsi" w:hAnsiTheme="majorHAnsi"/>
        </w:rPr>
      </w:pPr>
      <w:r w:rsidRPr="002F37A1">
        <w:rPr>
          <w:rFonts w:asciiTheme="majorHAnsi" w:hAnsiTheme="majorHAnsi"/>
        </w:rPr>
        <w:br w:type="page"/>
      </w:r>
    </w:p>
    <w:p w14:paraId="3867FA9B" w14:textId="77777777" w:rsidR="0017127D" w:rsidRPr="002F37A1" w:rsidRDefault="0017127D" w:rsidP="0017127D">
      <w:pPr>
        <w:rPr>
          <w:rFonts w:asciiTheme="majorHAnsi" w:hAnsiTheme="majorHAnsi"/>
        </w:rPr>
      </w:pPr>
    </w:p>
    <w:p w14:paraId="0805DFB5" w14:textId="77777777" w:rsidR="0017127D" w:rsidRPr="00C01870" w:rsidRDefault="0017127D" w:rsidP="0017127D">
      <w:pPr>
        <w:rPr>
          <w:rFonts w:asciiTheme="majorHAnsi" w:hAnsiTheme="majorHAnsi"/>
        </w:rPr>
      </w:pPr>
      <w:r w:rsidRPr="00C01870">
        <w:rPr>
          <w:rFonts w:asciiTheme="majorHAnsi" w:hAnsiTheme="majorHAnsi"/>
        </w:rPr>
        <w:t>Table 1: Specific allergy tests that respondents would perform</w:t>
      </w:r>
      <w:r w:rsidR="00D06FF7" w:rsidRPr="00C01870">
        <w:rPr>
          <w:rFonts w:asciiTheme="majorHAnsi" w:hAnsiTheme="majorHAnsi"/>
        </w:rPr>
        <w:t xml:space="preserve"> for the Clinical Scenario</w:t>
      </w:r>
    </w:p>
    <w:tbl>
      <w:tblPr>
        <w:tblStyle w:val="TableGrid"/>
        <w:tblW w:w="0" w:type="auto"/>
        <w:tblLayout w:type="fixed"/>
        <w:tblLook w:val="04A0" w:firstRow="1" w:lastRow="0" w:firstColumn="1" w:lastColumn="0" w:noHBand="0" w:noVBand="1"/>
      </w:tblPr>
      <w:tblGrid>
        <w:gridCol w:w="3515"/>
        <w:gridCol w:w="1417"/>
        <w:gridCol w:w="1417"/>
        <w:gridCol w:w="1417"/>
        <w:gridCol w:w="1417"/>
        <w:gridCol w:w="1417"/>
        <w:gridCol w:w="1417"/>
      </w:tblGrid>
      <w:tr w:rsidR="0017127D" w:rsidRPr="002F37A1" w14:paraId="6E23C48F" w14:textId="77777777" w:rsidTr="0017127D">
        <w:tc>
          <w:tcPr>
            <w:tcW w:w="3515" w:type="dxa"/>
            <w:vAlign w:val="bottom"/>
          </w:tcPr>
          <w:p w14:paraId="6463DC99" w14:textId="77777777" w:rsidR="0017127D" w:rsidRPr="00C01870" w:rsidRDefault="0017127D" w:rsidP="0017127D">
            <w:pPr>
              <w:rPr>
                <w:rFonts w:asciiTheme="majorHAnsi" w:hAnsiTheme="majorHAnsi"/>
                <w:b/>
              </w:rPr>
            </w:pPr>
            <w:r w:rsidRPr="00C01870">
              <w:rPr>
                <w:rFonts w:asciiTheme="majorHAnsi" w:hAnsiTheme="majorHAnsi"/>
                <w:b/>
              </w:rPr>
              <w:t xml:space="preserve">Test </w:t>
            </w:r>
          </w:p>
        </w:tc>
        <w:tc>
          <w:tcPr>
            <w:tcW w:w="1417" w:type="dxa"/>
          </w:tcPr>
          <w:p w14:paraId="6612BC1C" w14:textId="77777777" w:rsidR="0017127D" w:rsidRPr="00C01870" w:rsidRDefault="0017127D" w:rsidP="0017127D">
            <w:pPr>
              <w:rPr>
                <w:rFonts w:asciiTheme="majorHAnsi" w:hAnsiTheme="majorHAnsi"/>
                <w:b/>
              </w:rPr>
            </w:pPr>
            <w:r w:rsidRPr="00C01870">
              <w:rPr>
                <w:rFonts w:asciiTheme="majorHAnsi" w:hAnsiTheme="majorHAnsi"/>
                <w:b/>
              </w:rPr>
              <w:t>Amoxicillin</w:t>
            </w:r>
          </w:p>
          <w:p w14:paraId="77C778E7" w14:textId="77777777" w:rsidR="0017127D" w:rsidRPr="00C01870" w:rsidRDefault="0017127D" w:rsidP="0017127D">
            <w:pPr>
              <w:rPr>
                <w:rFonts w:asciiTheme="majorHAnsi" w:hAnsiTheme="majorHAnsi"/>
                <w:b/>
              </w:rPr>
            </w:pPr>
            <w:r w:rsidRPr="00C01870">
              <w:rPr>
                <w:rFonts w:asciiTheme="majorHAnsi" w:hAnsiTheme="majorHAnsi"/>
                <w:b/>
              </w:rPr>
              <w:t>n (%)</w:t>
            </w:r>
          </w:p>
        </w:tc>
        <w:tc>
          <w:tcPr>
            <w:tcW w:w="1417" w:type="dxa"/>
          </w:tcPr>
          <w:p w14:paraId="3A7623FD" w14:textId="77777777" w:rsidR="0017127D" w:rsidRPr="00C01870" w:rsidRDefault="0017127D" w:rsidP="0017127D">
            <w:pPr>
              <w:rPr>
                <w:rFonts w:asciiTheme="majorHAnsi" w:hAnsiTheme="majorHAnsi"/>
                <w:b/>
              </w:rPr>
            </w:pPr>
            <w:r w:rsidRPr="00C01870">
              <w:rPr>
                <w:rFonts w:asciiTheme="majorHAnsi" w:hAnsiTheme="majorHAnsi"/>
                <w:b/>
              </w:rPr>
              <w:t>M</w:t>
            </w:r>
            <w:r w:rsidR="00D06FF7" w:rsidRPr="00C01870">
              <w:rPr>
                <w:rFonts w:asciiTheme="majorHAnsi" w:hAnsiTheme="majorHAnsi"/>
                <w:b/>
              </w:rPr>
              <w:t xml:space="preserve">inor </w:t>
            </w:r>
            <w:r w:rsidRPr="00C01870">
              <w:rPr>
                <w:rFonts w:asciiTheme="majorHAnsi" w:hAnsiTheme="majorHAnsi"/>
                <w:b/>
              </w:rPr>
              <w:t>D</w:t>
            </w:r>
            <w:r w:rsidR="00D06FF7" w:rsidRPr="00C01870">
              <w:rPr>
                <w:rFonts w:asciiTheme="majorHAnsi" w:hAnsiTheme="majorHAnsi"/>
                <w:b/>
              </w:rPr>
              <w:t>eterminent</w:t>
            </w:r>
            <w:r w:rsidRPr="00C01870">
              <w:rPr>
                <w:rFonts w:asciiTheme="majorHAnsi" w:hAnsiTheme="majorHAnsi"/>
                <w:b/>
              </w:rPr>
              <w:t>M</w:t>
            </w:r>
            <w:r w:rsidR="00D06FF7" w:rsidRPr="00C01870">
              <w:rPr>
                <w:rFonts w:asciiTheme="majorHAnsi" w:hAnsiTheme="majorHAnsi"/>
                <w:b/>
              </w:rPr>
              <w:t>ixture (MDM)</w:t>
            </w:r>
          </w:p>
          <w:p w14:paraId="614F744E" w14:textId="77777777" w:rsidR="0017127D" w:rsidRPr="00C01870" w:rsidRDefault="0017127D" w:rsidP="0017127D">
            <w:pPr>
              <w:rPr>
                <w:rFonts w:asciiTheme="majorHAnsi" w:hAnsiTheme="majorHAnsi"/>
                <w:b/>
              </w:rPr>
            </w:pPr>
            <w:r w:rsidRPr="00C01870">
              <w:rPr>
                <w:rFonts w:asciiTheme="majorHAnsi" w:hAnsiTheme="majorHAnsi"/>
                <w:b/>
              </w:rPr>
              <w:t>n (%)</w:t>
            </w:r>
          </w:p>
        </w:tc>
        <w:tc>
          <w:tcPr>
            <w:tcW w:w="1417" w:type="dxa"/>
          </w:tcPr>
          <w:p w14:paraId="402DB48B" w14:textId="77777777" w:rsidR="0017127D" w:rsidRPr="00C01870" w:rsidRDefault="0017127D" w:rsidP="0017127D">
            <w:pPr>
              <w:rPr>
                <w:rFonts w:asciiTheme="majorHAnsi" w:hAnsiTheme="majorHAnsi"/>
                <w:b/>
              </w:rPr>
            </w:pPr>
            <w:r w:rsidRPr="00C01870">
              <w:rPr>
                <w:rFonts w:asciiTheme="majorHAnsi" w:hAnsiTheme="majorHAnsi"/>
                <w:b/>
              </w:rPr>
              <w:t>P</w:t>
            </w:r>
            <w:r w:rsidR="00D06FF7" w:rsidRPr="00C01870">
              <w:rPr>
                <w:rFonts w:asciiTheme="majorHAnsi" w:hAnsiTheme="majorHAnsi"/>
                <w:b/>
              </w:rPr>
              <w:t>enicilloyl polylysine (P</w:t>
            </w:r>
            <w:r w:rsidRPr="00C01870">
              <w:rPr>
                <w:rFonts w:asciiTheme="majorHAnsi" w:hAnsiTheme="majorHAnsi"/>
                <w:b/>
              </w:rPr>
              <w:t>PL</w:t>
            </w:r>
            <w:r w:rsidR="00D06FF7" w:rsidRPr="00C01870">
              <w:rPr>
                <w:rFonts w:asciiTheme="majorHAnsi" w:hAnsiTheme="majorHAnsi"/>
                <w:b/>
              </w:rPr>
              <w:t>)</w:t>
            </w:r>
          </w:p>
          <w:p w14:paraId="34741B07" w14:textId="77777777" w:rsidR="0017127D" w:rsidRPr="00C01870" w:rsidRDefault="0017127D" w:rsidP="0017127D">
            <w:pPr>
              <w:rPr>
                <w:rFonts w:asciiTheme="majorHAnsi" w:hAnsiTheme="majorHAnsi"/>
                <w:b/>
              </w:rPr>
            </w:pPr>
            <w:r w:rsidRPr="00C01870">
              <w:rPr>
                <w:rFonts w:asciiTheme="majorHAnsi" w:hAnsiTheme="majorHAnsi"/>
                <w:b/>
              </w:rPr>
              <w:t>n (%)</w:t>
            </w:r>
          </w:p>
        </w:tc>
        <w:tc>
          <w:tcPr>
            <w:tcW w:w="1417" w:type="dxa"/>
          </w:tcPr>
          <w:p w14:paraId="653DAFE9" w14:textId="77777777" w:rsidR="0017127D" w:rsidRPr="00C01870" w:rsidRDefault="0017127D" w:rsidP="0017127D">
            <w:pPr>
              <w:rPr>
                <w:rFonts w:asciiTheme="majorHAnsi" w:hAnsiTheme="majorHAnsi"/>
                <w:b/>
              </w:rPr>
            </w:pPr>
            <w:r w:rsidRPr="00C01870">
              <w:rPr>
                <w:rFonts w:asciiTheme="majorHAnsi" w:hAnsiTheme="majorHAnsi"/>
                <w:b/>
              </w:rPr>
              <w:t>Penicillin G n (%)</w:t>
            </w:r>
          </w:p>
        </w:tc>
        <w:tc>
          <w:tcPr>
            <w:tcW w:w="1417" w:type="dxa"/>
          </w:tcPr>
          <w:p w14:paraId="0A926BB8" w14:textId="77777777" w:rsidR="0017127D" w:rsidRPr="00C01870" w:rsidRDefault="0017127D" w:rsidP="0017127D">
            <w:pPr>
              <w:rPr>
                <w:rFonts w:asciiTheme="majorHAnsi" w:hAnsiTheme="majorHAnsi"/>
                <w:b/>
              </w:rPr>
            </w:pPr>
            <w:r w:rsidRPr="00C01870">
              <w:rPr>
                <w:rFonts w:asciiTheme="majorHAnsi" w:hAnsiTheme="majorHAnsi"/>
                <w:b/>
              </w:rPr>
              <w:t>Cefaclor</w:t>
            </w:r>
          </w:p>
          <w:p w14:paraId="2E3B1ECD" w14:textId="77777777" w:rsidR="0017127D" w:rsidRPr="00C01870" w:rsidRDefault="0017127D" w:rsidP="0017127D">
            <w:pPr>
              <w:rPr>
                <w:rFonts w:asciiTheme="majorHAnsi" w:hAnsiTheme="majorHAnsi"/>
                <w:b/>
              </w:rPr>
            </w:pPr>
            <w:r w:rsidRPr="00C01870">
              <w:rPr>
                <w:rFonts w:asciiTheme="majorHAnsi" w:hAnsiTheme="majorHAnsi"/>
                <w:b/>
              </w:rPr>
              <w:t>n (%)</w:t>
            </w:r>
          </w:p>
        </w:tc>
        <w:tc>
          <w:tcPr>
            <w:tcW w:w="1417" w:type="dxa"/>
          </w:tcPr>
          <w:p w14:paraId="2D1977B7" w14:textId="77777777" w:rsidR="0017127D" w:rsidRPr="00C01870" w:rsidRDefault="0017127D" w:rsidP="0017127D">
            <w:pPr>
              <w:rPr>
                <w:rFonts w:asciiTheme="majorHAnsi" w:hAnsiTheme="majorHAnsi"/>
                <w:b/>
              </w:rPr>
            </w:pPr>
            <w:r w:rsidRPr="00C01870">
              <w:rPr>
                <w:rFonts w:asciiTheme="majorHAnsi" w:hAnsiTheme="majorHAnsi"/>
                <w:b/>
              </w:rPr>
              <w:t>Index drug*</w:t>
            </w:r>
          </w:p>
          <w:p w14:paraId="451267C5" w14:textId="77777777" w:rsidR="0017127D" w:rsidRPr="002F37A1" w:rsidRDefault="0017127D" w:rsidP="0017127D">
            <w:pPr>
              <w:rPr>
                <w:rFonts w:asciiTheme="majorHAnsi" w:hAnsiTheme="majorHAnsi"/>
              </w:rPr>
            </w:pPr>
            <w:r w:rsidRPr="00C01870">
              <w:rPr>
                <w:rFonts w:asciiTheme="majorHAnsi" w:hAnsiTheme="majorHAnsi"/>
                <w:b/>
              </w:rPr>
              <w:t>n (%)</w:t>
            </w:r>
          </w:p>
        </w:tc>
      </w:tr>
      <w:tr w:rsidR="0017127D" w:rsidRPr="002F37A1" w14:paraId="37950E82" w14:textId="77777777" w:rsidTr="0017127D">
        <w:tc>
          <w:tcPr>
            <w:tcW w:w="3515" w:type="dxa"/>
          </w:tcPr>
          <w:p w14:paraId="6D38938A" w14:textId="77777777" w:rsidR="0017127D" w:rsidRPr="002F37A1" w:rsidRDefault="0017127D" w:rsidP="0017127D">
            <w:pPr>
              <w:rPr>
                <w:rFonts w:asciiTheme="majorHAnsi" w:hAnsiTheme="majorHAnsi"/>
                <w:b/>
              </w:rPr>
            </w:pPr>
            <w:r w:rsidRPr="002F37A1">
              <w:rPr>
                <w:rFonts w:asciiTheme="majorHAnsi" w:hAnsiTheme="majorHAnsi"/>
                <w:b/>
              </w:rPr>
              <w:t>SPT</w:t>
            </w:r>
          </w:p>
        </w:tc>
        <w:tc>
          <w:tcPr>
            <w:tcW w:w="1417" w:type="dxa"/>
          </w:tcPr>
          <w:p w14:paraId="2E80FD0F" w14:textId="77777777" w:rsidR="0017127D" w:rsidRPr="002F37A1" w:rsidRDefault="00105C02" w:rsidP="0017127D">
            <w:pPr>
              <w:rPr>
                <w:rFonts w:asciiTheme="majorHAnsi" w:hAnsiTheme="majorHAnsi"/>
              </w:rPr>
            </w:pPr>
            <w:r>
              <w:rPr>
                <w:rFonts w:asciiTheme="majorHAnsi" w:hAnsiTheme="majorHAnsi"/>
              </w:rPr>
              <w:t>27 (59</w:t>
            </w:r>
            <w:r w:rsidR="0017127D" w:rsidRPr="002F37A1">
              <w:rPr>
                <w:rFonts w:asciiTheme="majorHAnsi" w:hAnsiTheme="majorHAnsi"/>
              </w:rPr>
              <w:t>)</w:t>
            </w:r>
          </w:p>
        </w:tc>
        <w:tc>
          <w:tcPr>
            <w:tcW w:w="1417" w:type="dxa"/>
          </w:tcPr>
          <w:p w14:paraId="2578FFE4" w14:textId="77777777" w:rsidR="0017127D" w:rsidRPr="002F37A1" w:rsidRDefault="00105C02" w:rsidP="0017127D">
            <w:pPr>
              <w:rPr>
                <w:rFonts w:asciiTheme="majorHAnsi" w:hAnsiTheme="majorHAnsi"/>
              </w:rPr>
            </w:pPr>
            <w:r>
              <w:rPr>
                <w:rFonts w:asciiTheme="majorHAnsi" w:hAnsiTheme="majorHAnsi"/>
              </w:rPr>
              <w:t>18 (39</w:t>
            </w:r>
            <w:r w:rsidR="0017127D" w:rsidRPr="002F37A1">
              <w:rPr>
                <w:rFonts w:asciiTheme="majorHAnsi" w:hAnsiTheme="majorHAnsi"/>
              </w:rPr>
              <w:t>)</w:t>
            </w:r>
          </w:p>
        </w:tc>
        <w:tc>
          <w:tcPr>
            <w:tcW w:w="1417" w:type="dxa"/>
          </w:tcPr>
          <w:p w14:paraId="2DFDA6B2" w14:textId="77777777" w:rsidR="0017127D" w:rsidRPr="002F37A1" w:rsidRDefault="00105C02" w:rsidP="0017127D">
            <w:pPr>
              <w:rPr>
                <w:rFonts w:asciiTheme="majorHAnsi" w:hAnsiTheme="majorHAnsi"/>
              </w:rPr>
            </w:pPr>
            <w:r>
              <w:rPr>
                <w:rFonts w:asciiTheme="majorHAnsi" w:hAnsiTheme="majorHAnsi"/>
              </w:rPr>
              <w:t>18 (39</w:t>
            </w:r>
            <w:r w:rsidR="0017127D" w:rsidRPr="002F37A1">
              <w:rPr>
                <w:rFonts w:asciiTheme="majorHAnsi" w:hAnsiTheme="majorHAnsi"/>
              </w:rPr>
              <w:t>)</w:t>
            </w:r>
          </w:p>
        </w:tc>
        <w:tc>
          <w:tcPr>
            <w:tcW w:w="1417" w:type="dxa"/>
          </w:tcPr>
          <w:p w14:paraId="76F0BE79" w14:textId="77777777" w:rsidR="0017127D" w:rsidRPr="002F37A1" w:rsidRDefault="00105C02" w:rsidP="0017127D">
            <w:pPr>
              <w:rPr>
                <w:rFonts w:asciiTheme="majorHAnsi" w:hAnsiTheme="majorHAnsi"/>
              </w:rPr>
            </w:pPr>
            <w:r>
              <w:rPr>
                <w:rFonts w:asciiTheme="majorHAnsi" w:hAnsiTheme="majorHAnsi"/>
              </w:rPr>
              <w:t>17 (37</w:t>
            </w:r>
            <w:r w:rsidR="0017127D" w:rsidRPr="002F37A1">
              <w:rPr>
                <w:rFonts w:asciiTheme="majorHAnsi" w:hAnsiTheme="majorHAnsi"/>
              </w:rPr>
              <w:t>)</w:t>
            </w:r>
          </w:p>
        </w:tc>
        <w:tc>
          <w:tcPr>
            <w:tcW w:w="1417" w:type="dxa"/>
          </w:tcPr>
          <w:p w14:paraId="0CC8108F" w14:textId="77777777" w:rsidR="0017127D" w:rsidRPr="002F37A1" w:rsidRDefault="00105C02" w:rsidP="0017127D">
            <w:pPr>
              <w:rPr>
                <w:rFonts w:asciiTheme="majorHAnsi" w:hAnsiTheme="majorHAnsi"/>
              </w:rPr>
            </w:pPr>
            <w:r>
              <w:rPr>
                <w:rFonts w:asciiTheme="majorHAnsi" w:hAnsiTheme="majorHAnsi"/>
              </w:rPr>
              <w:t>5 (11</w:t>
            </w:r>
            <w:r w:rsidR="0017127D" w:rsidRPr="002F37A1">
              <w:rPr>
                <w:rFonts w:asciiTheme="majorHAnsi" w:hAnsiTheme="majorHAnsi"/>
              </w:rPr>
              <w:t>)</w:t>
            </w:r>
          </w:p>
        </w:tc>
        <w:tc>
          <w:tcPr>
            <w:tcW w:w="1417" w:type="dxa"/>
          </w:tcPr>
          <w:p w14:paraId="7230074D" w14:textId="77777777" w:rsidR="0017127D" w:rsidRPr="002F37A1" w:rsidRDefault="00105C02" w:rsidP="0017127D">
            <w:pPr>
              <w:rPr>
                <w:rFonts w:asciiTheme="majorHAnsi" w:hAnsiTheme="majorHAnsi"/>
              </w:rPr>
            </w:pPr>
            <w:r>
              <w:rPr>
                <w:rFonts w:asciiTheme="majorHAnsi" w:hAnsiTheme="majorHAnsi"/>
              </w:rPr>
              <w:t>4 (9</w:t>
            </w:r>
            <w:r w:rsidR="0017127D" w:rsidRPr="002F37A1">
              <w:rPr>
                <w:rFonts w:asciiTheme="majorHAnsi" w:hAnsiTheme="majorHAnsi"/>
              </w:rPr>
              <w:t>)</w:t>
            </w:r>
          </w:p>
        </w:tc>
      </w:tr>
      <w:tr w:rsidR="0017127D" w:rsidRPr="002F37A1" w14:paraId="2AF00961" w14:textId="77777777" w:rsidTr="0017127D">
        <w:tc>
          <w:tcPr>
            <w:tcW w:w="3515" w:type="dxa"/>
          </w:tcPr>
          <w:p w14:paraId="6C5A5CAD" w14:textId="77777777" w:rsidR="0017127D" w:rsidRPr="002F37A1" w:rsidRDefault="0017127D" w:rsidP="0017127D">
            <w:pPr>
              <w:rPr>
                <w:rFonts w:asciiTheme="majorHAnsi" w:hAnsiTheme="majorHAnsi"/>
                <w:b/>
              </w:rPr>
            </w:pPr>
            <w:r w:rsidRPr="002F37A1">
              <w:rPr>
                <w:rFonts w:asciiTheme="majorHAnsi" w:hAnsiTheme="majorHAnsi"/>
                <w:b/>
              </w:rPr>
              <w:t>Intradermal</w:t>
            </w:r>
          </w:p>
        </w:tc>
        <w:tc>
          <w:tcPr>
            <w:tcW w:w="1417" w:type="dxa"/>
          </w:tcPr>
          <w:p w14:paraId="61A255AD" w14:textId="77777777" w:rsidR="0017127D" w:rsidRPr="002F37A1" w:rsidRDefault="00105C02" w:rsidP="0017127D">
            <w:pPr>
              <w:rPr>
                <w:rFonts w:asciiTheme="majorHAnsi" w:hAnsiTheme="majorHAnsi"/>
              </w:rPr>
            </w:pPr>
            <w:r>
              <w:rPr>
                <w:rFonts w:asciiTheme="majorHAnsi" w:hAnsiTheme="majorHAnsi"/>
              </w:rPr>
              <w:t>24 (53</w:t>
            </w:r>
            <w:r w:rsidR="0017127D" w:rsidRPr="002F37A1">
              <w:rPr>
                <w:rFonts w:asciiTheme="majorHAnsi" w:hAnsiTheme="majorHAnsi"/>
              </w:rPr>
              <w:t>)</w:t>
            </w:r>
          </w:p>
        </w:tc>
        <w:tc>
          <w:tcPr>
            <w:tcW w:w="1417" w:type="dxa"/>
          </w:tcPr>
          <w:p w14:paraId="2BBDBF5E" w14:textId="77777777" w:rsidR="0017127D" w:rsidRPr="002F37A1" w:rsidRDefault="00105C02" w:rsidP="0017127D">
            <w:pPr>
              <w:rPr>
                <w:rFonts w:asciiTheme="majorHAnsi" w:hAnsiTheme="majorHAnsi"/>
              </w:rPr>
            </w:pPr>
            <w:r>
              <w:rPr>
                <w:rFonts w:asciiTheme="majorHAnsi" w:hAnsiTheme="majorHAnsi"/>
              </w:rPr>
              <w:t>19 (41</w:t>
            </w:r>
            <w:r w:rsidR="0017127D" w:rsidRPr="002F37A1">
              <w:rPr>
                <w:rFonts w:asciiTheme="majorHAnsi" w:hAnsiTheme="majorHAnsi"/>
              </w:rPr>
              <w:t>)</w:t>
            </w:r>
          </w:p>
        </w:tc>
        <w:tc>
          <w:tcPr>
            <w:tcW w:w="1417" w:type="dxa"/>
          </w:tcPr>
          <w:p w14:paraId="296333BE" w14:textId="77777777" w:rsidR="0017127D" w:rsidRPr="002F37A1" w:rsidRDefault="00105C02" w:rsidP="0017127D">
            <w:pPr>
              <w:rPr>
                <w:rFonts w:asciiTheme="majorHAnsi" w:hAnsiTheme="majorHAnsi"/>
              </w:rPr>
            </w:pPr>
            <w:r>
              <w:rPr>
                <w:rFonts w:asciiTheme="majorHAnsi" w:hAnsiTheme="majorHAnsi"/>
              </w:rPr>
              <w:t>19 (41</w:t>
            </w:r>
            <w:r w:rsidR="0017127D" w:rsidRPr="002F37A1">
              <w:rPr>
                <w:rFonts w:asciiTheme="majorHAnsi" w:hAnsiTheme="majorHAnsi"/>
              </w:rPr>
              <w:t>)</w:t>
            </w:r>
          </w:p>
        </w:tc>
        <w:tc>
          <w:tcPr>
            <w:tcW w:w="1417" w:type="dxa"/>
          </w:tcPr>
          <w:p w14:paraId="5DC4DB82" w14:textId="77777777" w:rsidR="0017127D" w:rsidRPr="002F37A1" w:rsidRDefault="00105C02" w:rsidP="0017127D">
            <w:pPr>
              <w:rPr>
                <w:rFonts w:asciiTheme="majorHAnsi" w:hAnsiTheme="majorHAnsi"/>
              </w:rPr>
            </w:pPr>
            <w:r>
              <w:rPr>
                <w:rFonts w:asciiTheme="majorHAnsi" w:hAnsiTheme="majorHAnsi"/>
              </w:rPr>
              <w:t>14 (30</w:t>
            </w:r>
            <w:r w:rsidR="0017127D" w:rsidRPr="002F37A1">
              <w:rPr>
                <w:rFonts w:asciiTheme="majorHAnsi" w:hAnsiTheme="majorHAnsi"/>
              </w:rPr>
              <w:t>)</w:t>
            </w:r>
          </w:p>
        </w:tc>
        <w:tc>
          <w:tcPr>
            <w:tcW w:w="1417" w:type="dxa"/>
          </w:tcPr>
          <w:p w14:paraId="6426021C" w14:textId="77777777" w:rsidR="0017127D" w:rsidRPr="002F37A1" w:rsidRDefault="00105C02" w:rsidP="0017127D">
            <w:pPr>
              <w:rPr>
                <w:rFonts w:asciiTheme="majorHAnsi" w:hAnsiTheme="majorHAnsi"/>
              </w:rPr>
            </w:pPr>
            <w:r>
              <w:rPr>
                <w:rFonts w:asciiTheme="majorHAnsi" w:hAnsiTheme="majorHAnsi"/>
              </w:rPr>
              <w:t>6 (13</w:t>
            </w:r>
            <w:r w:rsidR="0017127D" w:rsidRPr="002F37A1">
              <w:rPr>
                <w:rFonts w:asciiTheme="majorHAnsi" w:hAnsiTheme="majorHAnsi"/>
              </w:rPr>
              <w:t>)</w:t>
            </w:r>
          </w:p>
        </w:tc>
        <w:tc>
          <w:tcPr>
            <w:tcW w:w="1417" w:type="dxa"/>
          </w:tcPr>
          <w:p w14:paraId="212BDDFD" w14:textId="77777777" w:rsidR="0017127D" w:rsidRPr="002F37A1" w:rsidRDefault="00105C02" w:rsidP="00105C02">
            <w:pPr>
              <w:rPr>
                <w:rFonts w:asciiTheme="majorHAnsi" w:hAnsiTheme="majorHAnsi"/>
              </w:rPr>
            </w:pPr>
            <w:r>
              <w:rPr>
                <w:rFonts w:asciiTheme="majorHAnsi" w:hAnsiTheme="majorHAnsi"/>
              </w:rPr>
              <w:t>3 (7)</w:t>
            </w:r>
          </w:p>
        </w:tc>
      </w:tr>
      <w:tr w:rsidR="0017127D" w:rsidRPr="002F37A1" w14:paraId="60306445" w14:textId="77777777" w:rsidTr="0017127D">
        <w:tc>
          <w:tcPr>
            <w:tcW w:w="3515" w:type="dxa"/>
          </w:tcPr>
          <w:p w14:paraId="55A4993E" w14:textId="72136F91" w:rsidR="0017127D" w:rsidRPr="002F37A1" w:rsidRDefault="007C37FA" w:rsidP="0017127D">
            <w:pPr>
              <w:rPr>
                <w:rFonts w:asciiTheme="majorHAnsi" w:hAnsiTheme="majorHAnsi"/>
                <w:b/>
              </w:rPr>
            </w:pPr>
            <w:r>
              <w:rPr>
                <w:rFonts w:asciiTheme="majorHAnsi" w:hAnsiTheme="majorHAnsi"/>
                <w:b/>
              </w:rPr>
              <w:t>s</w:t>
            </w:r>
            <w:r w:rsidR="007D0F72">
              <w:rPr>
                <w:rFonts w:asciiTheme="majorHAnsi" w:hAnsiTheme="majorHAnsi"/>
                <w:b/>
              </w:rPr>
              <w:t>p-</w:t>
            </w:r>
            <w:r w:rsidR="0017127D" w:rsidRPr="002F37A1">
              <w:rPr>
                <w:rFonts w:asciiTheme="majorHAnsi" w:hAnsiTheme="majorHAnsi"/>
                <w:b/>
              </w:rPr>
              <w:t>IgE test</w:t>
            </w:r>
          </w:p>
        </w:tc>
        <w:tc>
          <w:tcPr>
            <w:tcW w:w="1417" w:type="dxa"/>
          </w:tcPr>
          <w:p w14:paraId="2697B28C" w14:textId="77777777" w:rsidR="0017127D" w:rsidRPr="002F37A1" w:rsidRDefault="00105C02" w:rsidP="0017127D">
            <w:pPr>
              <w:rPr>
                <w:rFonts w:asciiTheme="majorHAnsi" w:hAnsiTheme="majorHAnsi"/>
              </w:rPr>
            </w:pPr>
            <w:r>
              <w:rPr>
                <w:rFonts w:asciiTheme="majorHAnsi" w:hAnsiTheme="majorHAnsi"/>
              </w:rPr>
              <w:t>21 (46</w:t>
            </w:r>
            <w:r w:rsidR="0017127D" w:rsidRPr="002F37A1">
              <w:rPr>
                <w:rFonts w:asciiTheme="majorHAnsi" w:hAnsiTheme="majorHAnsi"/>
              </w:rPr>
              <w:t>)</w:t>
            </w:r>
          </w:p>
        </w:tc>
        <w:tc>
          <w:tcPr>
            <w:tcW w:w="1417" w:type="dxa"/>
          </w:tcPr>
          <w:p w14:paraId="24A9623A" w14:textId="77777777" w:rsidR="0017127D" w:rsidRPr="002F37A1" w:rsidRDefault="00105C02" w:rsidP="0017127D">
            <w:pPr>
              <w:rPr>
                <w:rFonts w:asciiTheme="majorHAnsi" w:hAnsiTheme="majorHAnsi"/>
              </w:rPr>
            </w:pPr>
            <w:r>
              <w:rPr>
                <w:rFonts w:asciiTheme="majorHAnsi" w:hAnsiTheme="majorHAnsi"/>
              </w:rPr>
              <w:t>3 (7</w:t>
            </w:r>
            <w:r w:rsidR="0017127D" w:rsidRPr="002F37A1">
              <w:rPr>
                <w:rFonts w:asciiTheme="majorHAnsi" w:hAnsiTheme="majorHAnsi"/>
              </w:rPr>
              <w:t>)</w:t>
            </w:r>
          </w:p>
        </w:tc>
        <w:tc>
          <w:tcPr>
            <w:tcW w:w="1417" w:type="dxa"/>
          </w:tcPr>
          <w:p w14:paraId="112A1BD9" w14:textId="77777777" w:rsidR="0017127D" w:rsidRPr="002F37A1" w:rsidRDefault="00105C02" w:rsidP="0017127D">
            <w:pPr>
              <w:rPr>
                <w:rFonts w:asciiTheme="majorHAnsi" w:hAnsiTheme="majorHAnsi"/>
              </w:rPr>
            </w:pPr>
            <w:r>
              <w:rPr>
                <w:rFonts w:asciiTheme="majorHAnsi" w:hAnsiTheme="majorHAnsi"/>
              </w:rPr>
              <w:t>5 (11</w:t>
            </w:r>
            <w:r w:rsidR="0017127D" w:rsidRPr="002F37A1">
              <w:rPr>
                <w:rFonts w:asciiTheme="majorHAnsi" w:hAnsiTheme="majorHAnsi"/>
              </w:rPr>
              <w:t>)</w:t>
            </w:r>
          </w:p>
        </w:tc>
        <w:tc>
          <w:tcPr>
            <w:tcW w:w="1417" w:type="dxa"/>
          </w:tcPr>
          <w:p w14:paraId="177AFFF8" w14:textId="77777777" w:rsidR="0017127D" w:rsidRPr="002F37A1" w:rsidRDefault="00105C02" w:rsidP="0017127D">
            <w:pPr>
              <w:rPr>
                <w:rFonts w:asciiTheme="majorHAnsi" w:hAnsiTheme="majorHAnsi"/>
              </w:rPr>
            </w:pPr>
            <w:r>
              <w:rPr>
                <w:rFonts w:asciiTheme="majorHAnsi" w:hAnsiTheme="majorHAnsi"/>
              </w:rPr>
              <w:t>15 (33</w:t>
            </w:r>
            <w:r w:rsidR="0017127D" w:rsidRPr="002F37A1">
              <w:rPr>
                <w:rFonts w:asciiTheme="majorHAnsi" w:hAnsiTheme="majorHAnsi"/>
              </w:rPr>
              <w:t>)</w:t>
            </w:r>
          </w:p>
        </w:tc>
        <w:tc>
          <w:tcPr>
            <w:tcW w:w="1417" w:type="dxa"/>
          </w:tcPr>
          <w:p w14:paraId="64BA800B" w14:textId="77777777" w:rsidR="0017127D" w:rsidRPr="002F37A1" w:rsidRDefault="00105C02" w:rsidP="0017127D">
            <w:pPr>
              <w:rPr>
                <w:rFonts w:asciiTheme="majorHAnsi" w:hAnsiTheme="majorHAnsi"/>
              </w:rPr>
            </w:pPr>
            <w:r>
              <w:rPr>
                <w:rFonts w:asciiTheme="majorHAnsi" w:hAnsiTheme="majorHAnsi"/>
              </w:rPr>
              <w:t>6 (13</w:t>
            </w:r>
            <w:r w:rsidR="0017127D" w:rsidRPr="002F37A1">
              <w:rPr>
                <w:rFonts w:asciiTheme="majorHAnsi" w:hAnsiTheme="majorHAnsi"/>
              </w:rPr>
              <w:t>)</w:t>
            </w:r>
          </w:p>
        </w:tc>
        <w:tc>
          <w:tcPr>
            <w:tcW w:w="1417" w:type="dxa"/>
          </w:tcPr>
          <w:p w14:paraId="61CF139D" w14:textId="77777777" w:rsidR="0017127D" w:rsidRPr="002F37A1" w:rsidRDefault="00105C02" w:rsidP="0017127D">
            <w:pPr>
              <w:rPr>
                <w:rFonts w:asciiTheme="majorHAnsi" w:hAnsiTheme="majorHAnsi"/>
              </w:rPr>
            </w:pPr>
            <w:r>
              <w:rPr>
                <w:rFonts w:asciiTheme="majorHAnsi" w:hAnsiTheme="majorHAnsi"/>
              </w:rPr>
              <w:t>1 (2</w:t>
            </w:r>
            <w:r w:rsidR="0017127D" w:rsidRPr="002F37A1">
              <w:rPr>
                <w:rFonts w:asciiTheme="majorHAnsi" w:hAnsiTheme="majorHAnsi"/>
              </w:rPr>
              <w:t>)</w:t>
            </w:r>
          </w:p>
        </w:tc>
      </w:tr>
      <w:tr w:rsidR="0017127D" w:rsidRPr="002F37A1" w14:paraId="57752DAD" w14:textId="77777777" w:rsidTr="0017127D">
        <w:tc>
          <w:tcPr>
            <w:tcW w:w="3515" w:type="dxa"/>
          </w:tcPr>
          <w:p w14:paraId="3B839D08" w14:textId="77777777" w:rsidR="0017127D" w:rsidRPr="002F37A1" w:rsidRDefault="0017127D" w:rsidP="0017127D">
            <w:pPr>
              <w:rPr>
                <w:rFonts w:asciiTheme="majorHAnsi" w:hAnsiTheme="majorHAnsi"/>
                <w:b/>
              </w:rPr>
            </w:pPr>
            <w:r w:rsidRPr="002F37A1">
              <w:rPr>
                <w:rFonts w:asciiTheme="majorHAnsi" w:hAnsiTheme="majorHAnsi"/>
                <w:b/>
              </w:rPr>
              <w:t>Patch test</w:t>
            </w:r>
          </w:p>
        </w:tc>
        <w:tc>
          <w:tcPr>
            <w:tcW w:w="1417" w:type="dxa"/>
          </w:tcPr>
          <w:p w14:paraId="432C204F" w14:textId="77777777" w:rsidR="0017127D" w:rsidRPr="002F37A1" w:rsidRDefault="00105C02" w:rsidP="0017127D">
            <w:pPr>
              <w:rPr>
                <w:rFonts w:asciiTheme="majorHAnsi" w:hAnsiTheme="majorHAnsi"/>
              </w:rPr>
            </w:pPr>
            <w:r>
              <w:rPr>
                <w:rFonts w:asciiTheme="majorHAnsi" w:hAnsiTheme="majorHAnsi"/>
              </w:rPr>
              <w:t>6 (13</w:t>
            </w:r>
            <w:r w:rsidR="0017127D" w:rsidRPr="002F37A1">
              <w:rPr>
                <w:rFonts w:asciiTheme="majorHAnsi" w:hAnsiTheme="majorHAnsi"/>
              </w:rPr>
              <w:t>)</w:t>
            </w:r>
          </w:p>
        </w:tc>
        <w:tc>
          <w:tcPr>
            <w:tcW w:w="1417" w:type="dxa"/>
          </w:tcPr>
          <w:p w14:paraId="0EE05FD4"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50C8F56C"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487C0CEC"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5A0887A9"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144934A4" w14:textId="77777777" w:rsidR="0017127D" w:rsidRPr="002F37A1" w:rsidRDefault="0017127D" w:rsidP="0017127D">
            <w:pPr>
              <w:rPr>
                <w:rFonts w:asciiTheme="majorHAnsi" w:hAnsiTheme="majorHAnsi"/>
              </w:rPr>
            </w:pPr>
            <w:r w:rsidRPr="002F37A1">
              <w:rPr>
                <w:rFonts w:asciiTheme="majorHAnsi" w:hAnsiTheme="majorHAnsi"/>
              </w:rPr>
              <w:t>0</w:t>
            </w:r>
          </w:p>
        </w:tc>
      </w:tr>
      <w:tr w:rsidR="0017127D" w:rsidRPr="002F37A1" w14:paraId="5040EA85" w14:textId="77777777" w:rsidTr="0017127D">
        <w:tc>
          <w:tcPr>
            <w:tcW w:w="3515" w:type="dxa"/>
          </w:tcPr>
          <w:p w14:paraId="4566253B" w14:textId="77777777" w:rsidR="0017127D" w:rsidRPr="002F37A1" w:rsidRDefault="0017127D" w:rsidP="0017127D">
            <w:pPr>
              <w:rPr>
                <w:rFonts w:asciiTheme="majorHAnsi" w:hAnsiTheme="majorHAnsi"/>
                <w:b/>
              </w:rPr>
            </w:pPr>
            <w:r w:rsidRPr="002F37A1">
              <w:rPr>
                <w:rFonts w:asciiTheme="majorHAnsi" w:hAnsiTheme="majorHAnsi"/>
                <w:b/>
              </w:rPr>
              <w:t>Basophil activation testing (BAT)</w:t>
            </w:r>
          </w:p>
        </w:tc>
        <w:tc>
          <w:tcPr>
            <w:tcW w:w="1417" w:type="dxa"/>
          </w:tcPr>
          <w:p w14:paraId="7AAF2B09" w14:textId="77777777" w:rsidR="0017127D" w:rsidRPr="002F37A1" w:rsidRDefault="00105C02" w:rsidP="0017127D">
            <w:pPr>
              <w:rPr>
                <w:rFonts w:asciiTheme="majorHAnsi" w:hAnsiTheme="majorHAnsi"/>
              </w:rPr>
            </w:pPr>
            <w:r>
              <w:rPr>
                <w:rFonts w:asciiTheme="majorHAnsi" w:hAnsiTheme="majorHAnsi"/>
              </w:rPr>
              <w:t>1 (2</w:t>
            </w:r>
            <w:r w:rsidR="0017127D" w:rsidRPr="002F37A1">
              <w:rPr>
                <w:rFonts w:asciiTheme="majorHAnsi" w:hAnsiTheme="majorHAnsi"/>
              </w:rPr>
              <w:t>)</w:t>
            </w:r>
          </w:p>
        </w:tc>
        <w:tc>
          <w:tcPr>
            <w:tcW w:w="1417" w:type="dxa"/>
          </w:tcPr>
          <w:p w14:paraId="2D12F9F9"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4C0C891E"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17F51E90"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31A24BE9"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3A46FC11" w14:textId="77777777" w:rsidR="0017127D" w:rsidRPr="002F37A1" w:rsidRDefault="0017127D" w:rsidP="0017127D">
            <w:pPr>
              <w:rPr>
                <w:rFonts w:asciiTheme="majorHAnsi" w:hAnsiTheme="majorHAnsi"/>
              </w:rPr>
            </w:pPr>
            <w:r w:rsidRPr="002F37A1">
              <w:rPr>
                <w:rFonts w:asciiTheme="majorHAnsi" w:hAnsiTheme="majorHAnsi"/>
              </w:rPr>
              <w:t>0</w:t>
            </w:r>
          </w:p>
        </w:tc>
      </w:tr>
      <w:tr w:rsidR="0017127D" w:rsidRPr="002F37A1" w14:paraId="4E309528" w14:textId="77777777" w:rsidTr="0017127D">
        <w:tc>
          <w:tcPr>
            <w:tcW w:w="3515" w:type="dxa"/>
          </w:tcPr>
          <w:p w14:paraId="6571E20E" w14:textId="77777777" w:rsidR="0017127D" w:rsidRPr="002F37A1" w:rsidRDefault="0017127D" w:rsidP="0017127D">
            <w:pPr>
              <w:rPr>
                <w:rFonts w:asciiTheme="majorHAnsi" w:hAnsiTheme="majorHAnsi"/>
                <w:b/>
              </w:rPr>
            </w:pPr>
            <w:r w:rsidRPr="002F37A1">
              <w:rPr>
                <w:rFonts w:asciiTheme="majorHAnsi" w:hAnsiTheme="majorHAnsi"/>
                <w:b/>
              </w:rPr>
              <w:t xml:space="preserve">Oral drug challenge </w:t>
            </w:r>
          </w:p>
        </w:tc>
        <w:tc>
          <w:tcPr>
            <w:tcW w:w="1417" w:type="dxa"/>
          </w:tcPr>
          <w:p w14:paraId="5CFA28F2" w14:textId="77777777" w:rsidR="0017127D" w:rsidRPr="002F37A1" w:rsidRDefault="00105C02" w:rsidP="00105C02">
            <w:pPr>
              <w:rPr>
                <w:rFonts w:asciiTheme="majorHAnsi" w:hAnsiTheme="majorHAnsi"/>
              </w:rPr>
            </w:pPr>
            <w:r>
              <w:rPr>
                <w:rFonts w:asciiTheme="majorHAnsi" w:hAnsiTheme="majorHAnsi"/>
              </w:rPr>
              <w:t>44 (96</w:t>
            </w:r>
            <w:r w:rsidR="0017127D" w:rsidRPr="002F37A1">
              <w:rPr>
                <w:rFonts w:asciiTheme="majorHAnsi" w:hAnsiTheme="majorHAnsi"/>
              </w:rPr>
              <w:t>)</w:t>
            </w:r>
          </w:p>
        </w:tc>
        <w:tc>
          <w:tcPr>
            <w:tcW w:w="1417" w:type="dxa"/>
          </w:tcPr>
          <w:p w14:paraId="0401C168"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52655F10"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15FCD011"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1EC6DB31" w14:textId="77777777" w:rsidR="0017127D" w:rsidRPr="002F37A1" w:rsidRDefault="0017127D" w:rsidP="0017127D">
            <w:pPr>
              <w:rPr>
                <w:rFonts w:asciiTheme="majorHAnsi" w:hAnsiTheme="majorHAnsi"/>
              </w:rPr>
            </w:pPr>
            <w:r w:rsidRPr="002F37A1">
              <w:rPr>
                <w:rFonts w:asciiTheme="majorHAnsi" w:hAnsiTheme="majorHAnsi"/>
              </w:rPr>
              <w:t>0</w:t>
            </w:r>
          </w:p>
        </w:tc>
        <w:tc>
          <w:tcPr>
            <w:tcW w:w="1417" w:type="dxa"/>
          </w:tcPr>
          <w:p w14:paraId="4DD3B76C" w14:textId="77777777" w:rsidR="0017127D" w:rsidRPr="002F37A1" w:rsidRDefault="0017127D" w:rsidP="0017127D">
            <w:pPr>
              <w:rPr>
                <w:rFonts w:asciiTheme="majorHAnsi" w:hAnsiTheme="majorHAnsi"/>
              </w:rPr>
            </w:pPr>
            <w:r w:rsidRPr="002F37A1">
              <w:rPr>
                <w:rFonts w:asciiTheme="majorHAnsi" w:hAnsiTheme="majorHAnsi"/>
              </w:rPr>
              <w:t>0</w:t>
            </w:r>
          </w:p>
        </w:tc>
      </w:tr>
    </w:tbl>
    <w:p w14:paraId="38D70117" w14:textId="77777777" w:rsidR="0017127D" w:rsidRPr="002F37A1" w:rsidRDefault="00105C02" w:rsidP="0017127D">
      <w:pPr>
        <w:rPr>
          <w:rFonts w:asciiTheme="majorHAnsi" w:hAnsiTheme="majorHAnsi"/>
        </w:rPr>
      </w:pPr>
      <w:r>
        <w:rPr>
          <w:rFonts w:asciiTheme="majorHAnsi" w:hAnsiTheme="majorHAnsi"/>
        </w:rPr>
        <w:t>* N</w:t>
      </w:r>
      <w:r w:rsidR="0017127D" w:rsidRPr="002F37A1">
        <w:rPr>
          <w:rFonts w:asciiTheme="majorHAnsi" w:hAnsiTheme="majorHAnsi"/>
        </w:rPr>
        <w:t>ot indicated previously</w:t>
      </w:r>
    </w:p>
    <w:p w14:paraId="2B5195DD" w14:textId="77777777" w:rsidR="0017127D" w:rsidRPr="002F37A1" w:rsidRDefault="0017127D" w:rsidP="0017127D">
      <w:pPr>
        <w:rPr>
          <w:rFonts w:asciiTheme="majorHAnsi" w:hAnsiTheme="majorHAnsi"/>
        </w:rPr>
      </w:pPr>
    </w:p>
    <w:p w14:paraId="73EF1633" w14:textId="77777777" w:rsidR="0017127D" w:rsidRPr="002F37A1" w:rsidRDefault="0017127D" w:rsidP="0017127D">
      <w:pPr>
        <w:rPr>
          <w:rFonts w:asciiTheme="majorHAnsi" w:hAnsiTheme="majorHAnsi"/>
        </w:rPr>
      </w:pPr>
    </w:p>
    <w:p w14:paraId="36339757" w14:textId="77777777" w:rsidR="000E1F84" w:rsidRDefault="000E1F84">
      <w:pPr>
        <w:rPr>
          <w:rFonts w:asciiTheme="majorHAnsi" w:hAnsiTheme="majorHAnsi"/>
        </w:rPr>
      </w:pPr>
      <w:r>
        <w:rPr>
          <w:rFonts w:asciiTheme="majorHAnsi" w:hAnsiTheme="majorHAnsi"/>
        </w:rPr>
        <w:br w:type="page"/>
      </w:r>
    </w:p>
    <w:p w14:paraId="7441C556" w14:textId="77777777" w:rsidR="00884969" w:rsidRDefault="00E94338" w:rsidP="0017127D">
      <w:pPr>
        <w:rPr>
          <w:rFonts w:asciiTheme="majorHAnsi" w:hAnsiTheme="majorHAnsi"/>
        </w:rPr>
      </w:pPr>
      <w:r>
        <w:rPr>
          <w:rFonts w:asciiTheme="majorHAnsi" w:hAnsiTheme="majorHAnsi"/>
        </w:rPr>
        <w:t xml:space="preserve">Table 2: Comparison of the </w:t>
      </w:r>
      <w:r w:rsidR="00A626AB">
        <w:rPr>
          <w:rFonts w:asciiTheme="majorHAnsi" w:hAnsiTheme="majorHAnsi"/>
        </w:rPr>
        <w:t>type</w:t>
      </w:r>
      <w:r>
        <w:rPr>
          <w:rFonts w:asciiTheme="majorHAnsi" w:hAnsiTheme="majorHAnsi"/>
        </w:rPr>
        <w:t xml:space="preserve"> of allergic tests</w:t>
      </w:r>
      <w:r w:rsidR="00A626AB">
        <w:rPr>
          <w:rFonts w:asciiTheme="majorHAnsi" w:hAnsiTheme="majorHAnsi"/>
        </w:rPr>
        <w:t xml:space="preserve"> chosen</w:t>
      </w:r>
      <w:r>
        <w:rPr>
          <w:rFonts w:asciiTheme="majorHAnsi" w:hAnsiTheme="majorHAnsi"/>
        </w:rPr>
        <w:t xml:space="preserve"> between UK and </w:t>
      </w:r>
      <w:r w:rsidR="00A626AB">
        <w:rPr>
          <w:rFonts w:asciiTheme="majorHAnsi" w:hAnsiTheme="majorHAnsi"/>
        </w:rPr>
        <w:t xml:space="preserve">the </w:t>
      </w:r>
      <w:r>
        <w:rPr>
          <w:rFonts w:asciiTheme="majorHAnsi" w:hAnsiTheme="majorHAnsi"/>
        </w:rPr>
        <w:t xml:space="preserve">Rest of World Respondents who </w:t>
      </w:r>
      <w:r w:rsidRPr="00E94338">
        <w:rPr>
          <w:rFonts w:asciiTheme="majorHAnsi" w:hAnsiTheme="majorHAnsi"/>
          <w:u w:val="single"/>
        </w:rPr>
        <w:t>would</w:t>
      </w:r>
      <w:r>
        <w:rPr>
          <w:rFonts w:asciiTheme="majorHAnsi" w:hAnsiTheme="majorHAnsi"/>
        </w:rPr>
        <w:t xml:space="preserve"> use allergy tests for the </w:t>
      </w:r>
      <w:r w:rsidRPr="00E94338">
        <w:rPr>
          <w:rFonts w:asciiTheme="majorHAnsi" w:hAnsiTheme="majorHAnsi"/>
          <w:i/>
        </w:rPr>
        <w:t>Clinical Scenario</w:t>
      </w:r>
      <w:r>
        <w:rPr>
          <w:rFonts w:asciiTheme="majorHAnsi" w:hAnsiTheme="majorHAnsi"/>
        </w:rPr>
        <w:t xml:space="preserve"> </w:t>
      </w:r>
    </w:p>
    <w:tbl>
      <w:tblPr>
        <w:tblStyle w:val="TableGrid"/>
        <w:tblW w:w="0" w:type="auto"/>
        <w:tblLook w:val="04A0" w:firstRow="1" w:lastRow="0" w:firstColumn="1" w:lastColumn="0" w:noHBand="0" w:noVBand="1"/>
      </w:tblPr>
      <w:tblGrid>
        <w:gridCol w:w="2343"/>
        <w:gridCol w:w="2235"/>
        <w:gridCol w:w="2043"/>
        <w:gridCol w:w="2043"/>
      </w:tblGrid>
      <w:tr w:rsidR="008F4837" w:rsidRPr="00884969" w14:paraId="34E9A86B" w14:textId="77777777" w:rsidTr="008F4837">
        <w:tc>
          <w:tcPr>
            <w:tcW w:w="2343" w:type="dxa"/>
          </w:tcPr>
          <w:p w14:paraId="1A3C6131" w14:textId="77777777" w:rsidR="008F4837" w:rsidRPr="00884969" w:rsidRDefault="008F4837" w:rsidP="0017127D">
            <w:pPr>
              <w:rPr>
                <w:rFonts w:asciiTheme="majorHAnsi" w:hAnsiTheme="majorHAnsi"/>
                <w:b/>
              </w:rPr>
            </w:pPr>
          </w:p>
        </w:tc>
        <w:tc>
          <w:tcPr>
            <w:tcW w:w="2235" w:type="dxa"/>
          </w:tcPr>
          <w:p w14:paraId="19694C7A" w14:textId="77777777" w:rsidR="008F4837" w:rsidRPr="00884969" w:rsidRDefault="008F4837" w:rsidP="0017127D">
            <w:pPr>
              <w:rPr>
                <w:rFonts w:asciiTheme="majorHAnsi" w:hAnsiTheme="majorHAnsi"/>
                <w:b/>
              </w:rPr>
            </w:pPr>
            <w:r w:rsidRPr="00884969">
              <w:rPr>
                <w:rFonts w:asciiTheme="majorHAnsi" w:hAnsiTheme="majorHAnsi"/>
                <w:b/>
              </w:rPr>
              <w:t>UK</w:t>
            </w:r>
            <w:r>
              <w:rPr>
                <w:rFonts w:asciiTheme="majorHAnsi" w:hAnsiTheme="majorHAnsi"/>
                <w:b/>
              </w:rPr>
              <w:t xml:space="preserve"> %</w:t>
            </w:r>
            <w:r w:rsidRPr="00884969">
              <w:rPr>
                <w:rFonts w:asciiTheme="majorHAnsi" w:hAnsiTheme="majorHAnsi"/>
                <w:b/>
              </w:rPr>
              <w:t xml:space="preserve"> </w:t>
            </w:r>
            <w:r w:rsidRPr="00884969">
              <w:rPr>
                <w:rFonts w:asciiTheme="majorHAnsi" w:hAnsiTheme="majorHAnsi"/>
              </w:rPr>
              <w:t>(n=20)</w:t>
            </w:r>
          </w:p>
        </w:tc>
        <w:tc>
          <w:tcPr>
            <w:tcW w:w="2043" w:type="dxa"/>
          </w:tcPr>
          <w:p w14:paraId="77A79638" w14:textId="77777777" w:rsidR="008F4837" w:rsidRPr="00884969" w:rsidRDefault="008F4837" w:rsidP="00884969">
            <w:pPr>
              <w:rPr>
                <w:rFonts w:asciiTheme="majorHAnsi" w:hAnsiTheme="majorHAnsi"/>
                <w:b/>
              </w:rPr>
            </w:pPr>
            <w:r w:rsidRPr="00884969">
              <w:rPr>
                <w:rFonts w:asciiTheme="majorHAnsi" w:hAnsiTheme="majorHAnsi"/>
                <w:b/>
              </w:rPr>
              <w:t>Rest of World</w:t>
            </w:r>
            <w:r>
              <w:rPr>
                <w:rFonts w:asciiTheme="majorHAnsi" w:hAnsiTheme="majorHAnsi"/>
                <w:b/>
              </w:rPr>
              <w:t xml:space="preserve"> %</w:t>
            </w:r>
            <w:r w:rsidRPr="00884969">
              <w:rPr>
                <w:rFonts w:asciiTheme="majorHAnsi" w:hAnsiTheme="majorHAnsi"/>
                <w:b/>
              </w:rPr>
              <w:t xml:space="preserve"> </w:t>
            </w:r>
            <w:r>
              <w:rPr>
                <w:rFonts w:asciiTheme="majorHAnsi" w:hAnsiTheme="majorHAnsi"/>
              </w:rPr>
              <w:t>(n=2</w:t>
            </w:r>
            <w:r w:rsidRPr="00884969">
              <w:rPr>
                <w:rFonts w:asciiTheme="majorHAnsi" w:hAnsiTheme="majorHAnsi"/>
              </w:rPr>
              <w:t>6)</w:t>
            </w:r>
          </w:p>
        </w:tc>
        <w:tc>
          <w:tcPr>
            <w:tcW w:w="2043" w:type="dxa"/>
          </w:tcPr>
          <w:p w14:paraId="733AE17F" w14:textId="77777777" w:rsidR="008F4837" w:rsidRPr="00884969" w:rsidRDefault="008F4837" w:rsidP="00884969">
            <w:pPr>
              <w:rPr>
                <w:rFonts w:asciiTheme="majorHAnsi" w:hAnsiTheme="majorHAnsi"/>
                <w:b/>
              </w:rPr>
            </w:pPr>
            <w:r>
              <w:rPr>
                <w:rFonts w:asciiTheme="majorHAnsi" w:hAnsiTheme="majorHAnsi"/>
                <w:b/>
              </w:rPr>
              <w:t>P-value</w:t>
            </w:r>
            <w:r w:rsidR="00082550">
              <w:rPr>
                <w:rFonts w:asciiTheme="majorHAnsi" w:hAnsiTheme="majorHAnsi"/>
                <w:b/>
              </w:rPr>
              <w:t>*</w:t>
            </w:r>
          </w:p>
        </w:tc>
      </w:tr>
      <w:tr w:rsidR="008F4837" w14:paraId="1EB7F854" w14:textId="77777777" w:rsidTr="008F4837">
        <w:tc>
          <w:tcPr>
            <w:tcW w:w="2343" w:type="dxa"/>
          </w:tcPr>
          <w:p w14:paraId="02EEDE47" w14:textId="77777777" w:rsidR="008F4837" w:rsidRPr="00884969" w:rsidRDefault="008F4837" w:rsidP="00884969">
            <w:pPr>
              <w:rPr>
                <w:rFonts w:asciiTheme="majorHAnsi" w:hAnsiTheme="majorHAnsi"/>
                <w:b/>
              </w:rPr>
            </w:pPr>
            <w:r w:rsidRPr="000E1F84">
              <w:rPr>
                <w:rFonts w:asciiTheme="majorHAnsi" w:hAnsiTheme="majorHAnsi"/>
                <w:b/>
              </w:rPr>
              <w:t xml:space="preserve">SPT </w:t>
            </w:r>
          </w:p>
        </w:tc>
        <w:tc>
          <w:tcPr>
            <w:tcW w:w="2235" w:type="dxa"/>
          </w:tcPr>
          <w:p w14:paraId="20D1EF42" w14:textId="77777777" w:rsidR="008F4837" w:rsidRDefault="008F4837" w:rsidP="0017127D">
            <w:pPr>
              <w:rPr>
                <w:rFonts w:asciiTheme="majorHAnsi" w:hAnsiTheme="majorHAnsi"/>
              </w:rPr>
            </w:pPr>
            <w:r>
              <w:rPr>
                <w:rFonts w:asciiTheme="majorHAnsi" w:hAnsiTheme="majorHAnsi"/>
              </w:rPr>
              <w:t>55 (11)</w:t>
            </w:r>
          </w:p>
        </w:tc>
        <w:tc>
          <w:tcPr>
            <w:tcW w:w="2043" w:type="dxa"/>
          </w:tcPr>
          <w:p w14:paraId="30D489ED" w14:textId="77777777" w:rsidR="008F4837" w:rsidRDefault="008F4837" w:rsidP="00082550">
            <w:pPr>
              <w:rPr>
                <w:rFonts w:asciiTheme="majorHAnsi" w:hAnsiTheme="majorHAnsi"/>
              </w:rPr>
            </w:pPr>
            <w:r>
              <w:rPr>
                <w:rFonts w:asciiTheme="majorHAnsi" w:hAnsiTheme="majorHAnsi"/>
              </w:rPr>
              <w:t>6</w:t>
            </w:r>
            <w:r w:rsidR="00082550">
              <w:rPr>
                <w:rFonts w:asciiTheme="majorHAnsi" w:hAnsiTheme="majorHAnsi"/>
              </w:rPr>
              <w:t>2</w:t>
            </w:r>
            <w:r>
              <w:rPr>
                <w:rFonts w:asciiTheme="majorHAnsi" w:hAnsiTheme="majorHAnsi"/>
              </w:rPr>
              <w:t xml:space="preserve"> (16)</w:t>
            </w:r>
          </w:p>
        </w:tc>
        <w:tc>
          <w:tcPr>
            <w:tcW w:w="2043" w:type="dxa"/>
          </w:tcPr>
          <w:p w14:paraId="64BC167F" w14:textId="77777777" w:rsidR="008F4837" w:rsidRDefault="00082550" w:rsidP="0017127D">
            <w:pPr>
              <w:rPr>
                <w:rFonts w:asciiTheme="majorHAnsi" w:hAnsiTheme="majorHAnsi"/>
              </w:rPr>
            </w:pPr>
            <w:r>
              <w:rPr>
                <w:rFonts w:asciiTheme="majorHAnsi" w:hAnsiTheme="majorHAnsi"/>
              </w:rPr>
              <w:t>0.65</w:t>
            </w:r>
          </w:p>
        </w:tc>
      </w:tr>
      <w:tr w:rsidR="008F4837" w14:paraId="75D0D80A" w14:textId="77777777" w:rsidTr="008F4837">
        <w:tc>
          <w:tcPr>
            <w:tcW w:w="2343" w:type="dxa"/>
          </w:tcPr>
          <w:p w14:paraId="12BE8177" w14:textId="5BDCFF93" w:rsidR="008F4837" w:rsidRPr="00884969" w:rsidRDefault="007C37FA" w:rsidP="0017127D">
            <w:pPr>
              <w:rPr>
                <w:rFonts w:asciiTheme="majorHAnsi" w:hAnsiTheme="majorHAnsi"/>
                <w:b/>
              </w:rPr>
            </w:pPr>
            <w:r>
              <w:rPr>
                <w:rFonts w:asciiTheme="majorHAnsi" w:hAnsiTheme="majorHAnsi"/>
                <w:b/>
              </w:rPr>
              <w:t>s</w:t>
            </w:r>
            <w:r w:rsidR="008F4837">
              <w:rPr>
                <w:rFonts w:asciiTheme="majorHAnsi" w:hAnsiTheme="majorHAnsi"/>
                <w:b/>
              </w:rPr>
              <w:t>p-IgE</w:t>
            </w:r>
          </w:p>
        </w:tc>
        <w:tc>
          <w:tcPr>
            <w:tcW w:w="2235" w:type="dxa"/>
          </w:tcPr>
          <w:p w14:paraId="317968A1" w14:textId="77777777" w:rsidR="008F4837" w:rsidRDefault="008F4837" w:rsidP="0017127D">
            <w:pPr>
              <w:rPr>
                <w:rFonts w:asciiTheme="majorHAnsi" w:hAnsiTheme="majorHAnsi"/>
              </w:rPr>
            </w:pPr>
            <w:r>
              <w:rPr>
                <w:rFonts w:asciiTheme="majorHAnsi" w:hAnsiTheme="majorHAnsi"/>
              </w:rPr>
              <w:t>25 (5)</w:t>
            </w:r>
          </w:p>
        </w:tc>
        <w:tc>
          <w:tcPr>
            <w:tcW w:w="2043" w:type="dxa"/>
          </w:tcPr>
          <w:p w14:paraId="19AFBD62" w14:textId="77777777" w:rsidR="008F4837" w:rsidRDefault="008F4837" w:rsidP="00082550">
            <w:pPr>
              <w:rPr>
                <w:rFonts w:asciiTheme="majorHAnsi" w:hAnsiTheme="majorHAnsi"/>
              </w:rPr>
            </w:pPr>
            <w:r>
              <w:rPr>
                <w:rFonts w:asciiTheme="majorHAnsi" w:hAnsiTheme="majorHAnsi"/>
              </w:rPr>
              <w:t>7</w:t>
            </w:r>
            <w:r w:rsidR="00082550">
              <w:rPr>
                <w:rFonts w:asciiTheme="majorHAnsi" w:hAnsiTheme="majorHAnsi"/>
              </w:rPr>
              <w:t>3</w:t>
            </w:r>
            <w:r>
              <w:rPr>
                <w:rFonts w:asciiTheme="majorHAnsi" w:hAnsiTheme="majorHAnsi"/>
              </w:rPr>
              <w:t xml:space="preserve"> (19)</w:t>
            </w:r>
          </w:p>
        </w:tc>
        <w:tc>
          <w:tcPr>
            <w:tcW w:w="2043" w:type="dxa"/>
          </w:tcPr>
          <w:p w14:paraId="06012ABA" w14:textId="77777777" w:rsidR="008F4837" w:rsidRDefault="008F4837" w:rsidP="0017127D">
            <w:pPr>
              <w:rPr>
                <w:rFonts w:asciiTheme="majorHAnsi" w:hAnsiTheme="majorHAnsi"/>
              </w:rPr>
            </w:pPr>
            <w:r>
              <w:rPr>
                <w:rFonts w:asciiTheme="majorHAnsi" w:hAnsiTheme="majorHAnsi"/>
              </w:rPr>
              <w:t>0.00</w:t>
            </w:r>
            <w:r w:rsidR="00082550">
              <w:rPr>
                <w:rFonts w:asciiTheme="majorHAnsi" w:hAnsiTheme="majorHAnsi"/>
              </w:rPr>
              <w:t>0</w:t>
            </w:r>
            <w:r>
              <w:rPr>
                <w:rFonts w:asciiTheme="majorHAnsi" w:hAnsiTheme="majorHAnsi"/>
              </w:rPr>
              <w:t>1</w:t>
            </w:r>
          </w:p>
        </w:tc>
      </w:tr>
      <w:tr w:rsidR="008F4837" w14:paraId="7CE6D597" w14:textId="77777777" w:rsidTr="008F4837">
        <w:tc>
          <w:tcPr>
            <w:tcW w:w="2343" w:type="dxa"/>
          </w:tcPr>
          <w:p w14:paraId="67FCF9DB" w14:textId="77777777" w:rsidR="008F4837" w:rsidRPr="00884969" w:rsidRDefault="008F4837" w:rsidP="0017127D">
            <w:pPr>
              <w:rPr>
                <w:rFonts w:asciiTheme="majorHAnsi" w:hAnsiTheme="majorHAnsi"/>
                <w:b/>
              </w:rPr>
            </w:pPr>
            <w:r>
              <w:rPr>
                <w:rFonts w:asciiTheme="majorHAnsi" w:hAnsiTheme="majorHAnsi"/>
                <w:b/>
              </w:rPr>
              <w:t>IDT</w:t>
            </w:r>
          </w:p>
        </w:tc>
        <w:tc>
          <w:tcPr>
            <w:tcW w:w="2235" w:type="dxa"/>
          </w:tcPr>
          <w:p w14:paraId="6F0A3B12" w14:textId="77777777" w:rsidR="008F4837" w:rsidRDefault="008F4837" w:rsidP="00884969">
            <w:pPr>
              <w:rPr>
                <w:rFonts w:asciiTheme="majorHAnsi" w:hAnsiTheme="majorHAnsi"/>
              </w:rPr>
            </w:pPr>
            <w:r>
              <w:rPr>
                <w:rFonts w:asciiTheme="majorHAnsi" w:hAnsiTheme="majorHAnsi"/>
              </w:rPr>
              <w:t>35 (7)</w:t>
            </w:r>
          </w:p>
        </w:tc>
        <w:tc>
          <w:tcPr>
            <w:tcW w:w="2043" w:type="dxa"/>
          </w:tcPr>
          <w:p w14:paraId="76890CAF" w14:textId="77777777" w:rsidR="008F4837" w:rsidRDefault="008F4837" w:rsidP="0017127D">
            <w:pPr>
              <w:rPr>
                <w:rFonts w:asciiTheme="majorHAnsi" w:hAnsiTheme="majorHAnsi"/>
              </w:rPr>
            </w:pPr>
            <w:r>
              <w:rPr>
                <w:rFonts w:asciiTheme="majorHAnsi" w:hAnsiTheme="majorHAnsi"/>
              </w:rPr>
              <w:t>56 (14)</w:t>
            </w:r>
          </w:p>
        </w:tc>
        <w:tc>
          <w:tcPr>
            <w:tcW w:w="2043" w:type="dxa"/>
          </w:tcPr>
          <w:p w14:paraId="02B88C31" w14:textId="77777777" w:rsidR="008F4837" w:rsidRDefault="00082550" w:rsidP="0017127D">
            <w:pPr>
              <w:rPr>
                <w:rFonts w:asciiTheme="majorHAnsi" w:hAnsiTheme="majorHAnsi"/>
              </w:rPr>
            </w:pPr>
            <w:r>
              <w:rPr>
                <w:rFonts w:asciiTheme="majorHAnsi" w:hAnsiTheme="majorHAnsi"/>
              </w:rPr>
              <w:t>0.20</w:t>
            </w:r>
          </w:p>
        </w:tc>
      </w:tr>
      <w:tr w:rsidR="008F4837" w14:paraId="03C50645" w14:textId="77777777" w:rsidTr="008F4837">
        <w:tc>
          <w:tcPr>
            <w:tcW w:w="2343" w:type="dxa"/>
          </w:tcPr>
          <w:p w14:paraId="3E9CFEFD" w14:textId="77777777" w:rsidR="008F4837" w:rsidRPr="00884969" w:rsidRDefault="008F4837" w:rsidP="0017127D">
            <w:pPr>
              <w:rPr>
                <w:rFonts w:asciiTheme="majorHAnsi" w:hAnsiTheme="majorHAnsi"/>
                <w:b/>
              </w:rPr>
            </w:pPr>
            <w:r>
              <w:rPr>
                <w:rFonts w:asciiTheme="majorHAnsi" w:hAnsiTheme="majorHAnsi"/>
                <w:b/>
              </w:rPr>
              <w:t>Patch test</w:t>
            </w:r>
          </w:p>
        </w:tc>
        <w:tc>
          <w:tcPr>
            <w:tcW w:w="2235" w:type="dxa"/>
          </w:tcPr>
          <w:p w14:paraId="27EF0781" w14:textId="77777777" w:rsidR="008F4837" w:rsidRDefault="008F4837" w:rsidP="0017127D">
            <w:pPr>
              <w:rPr>
                <w:rFonts w:asciiTheme="majorHAnsi" w:hAnsiTheme="majorHAnsi"/>
              </w:rPr>
            </w:pPr>
            <w:r>
              <w:rPr>
                <w:rFonts w:asciiTheme="majorHAnsi" w:hAnsiTheme="majorHAnsi"/>
              </w:rPr>
              <w:t>0 (0)</w:t>
            </w:r>
          </w:p>
        </w:tc>
        <w:tc>
          <w:tcPr>
            <w:tcW w:w="2043" w:type="dxa"/>
          </w:tcPr>
          <w:p w14:paraId="17FFA04E" w14:textId="77777777" w:rsidR="008F4837" w:rsidRDefault="008F4837" w:rsidP="0017127D">
            <w:pPr>
              <w:rPr>
                <w:rFonts w:asciiTheme="majorHAnsi" w:hAnsiTheme="majorHAnsi"/>
              </w:rPr>
            </w:pPr>
            <w:r>
              <w:rPr>
                <w:rFonts w:asciiTheme="majorHAnsi" w:hAnsiTheme="majorHAnsi"/>
              </w:rPr>
              <w:t>24 (6)</w:t>
            </w:r>
          </w:p>
        </w:tc>
        <w:tc>
          <w:tcPr>
            <w:tcW w:w="2043" w:type="dxa"/>
          </w:tcPr>
          <w:p w14:paraId="44B58BE7" w14:textId="77777777" w:rsidR="008F4837" w:rsidRDefault="00082550" w:rsidP="0017127D">
            <w:pPr>
              <w:rPr>
                <w:rFonts w:asciiTheme="majorHAnsi" w:hAnsiTheme="majorHAnsi"/>
              </w:rPr>
            </w:pPr>
            <w:r>
              <w:rPr>
                <w:rFonts w:asciiTheme="majorHAnsi" w:hAnsiTheme="majorHAnsi"/>
              </w:rPr>
              <w:t>0.03</w:t>
            </w:r>
          </w:p>
        </w:tc>
      </w:tr>
      <w:tr w:rsidR="008F4837" w14:paraId="0476F865" w14:textId="77777777" w:rsidTr="008F4837">
        <w:tc>
          <w:tcPr>
            <w:tcW w:w="2343" w:type="dxa"/>
          </w:tcPr>
          <w:p w14:paraId="388E4761" w14:textId="77777777" w:rsidR="008F4837" w:rsidRPr="00884969" w:rsidRDefault="008F4837" w:rsidP="0017127D">
            <w:pPr>
              <w:rPr>
                <w:rFonts w:asciiTheme="majorHAnsi" w:hAnsiTheme="majorHAnsi"/>
                <w:b/>
              </w:rPr>
            </w:pPr>
            <w:r w:rsidRPr="000E1F84">
              <w:rPr>
                <w:rFonts w:asciiTheme="majorHAnsi" w:hAnsiTheme="majorHAnsi"/>
                <w:b/>
              </w:rPr>
              <w:t xml:space="preserve">Basophil activation test </w:t>
            </w:r>
          </w:p>
        </w:tc>
        <w:tc>
          <w:tcPr>
            <w:tcW w:w="2235" w:type="dxa"/>
          </w:tcPr>
          <w:p w14:paraId="45552490" w14:textId="77777777" w:rsidR="008F4837" w:rsidRDefault="008F4837" w:rsidP="0017127D">
            <w:pPr>
              <w:rPr>
                <w:rFonts w:asciiTheme="majorHAnsi" w:hAnsiTheme="majorHAnsi"/>
              </w:rPr>
            </w:pPr>
            <w:r>
              <w:rPr>
                <w:rFonts w:asciiTheme="majorHAnsi" w:hAnsiTheme="majorHAnsi"/>
              </w:rPr>
              <w:t>0 (0)</w:t>
            </w:r>
          </w:p>
        </w:tc>
        <w:tc>
          <w:tcPr>
            <w:tcW w:w="2043" w:type="dxa"/>
          </w:tcPr>
          <w:p w14:paraId="6E68775C" w14:textId="77777777" w:rsidR="008F4837" w:rsidRDefault="008F4837" w:rsidP="0017127D">
            <w:pPr>
              <w:rPr>
                <w:rFonts w:asciiTheme="majorHAnsi" w:hAnsiTheme="majorHAnsi"/>
              </w:rPr>
            </w:pPr>
            <w:r>
              <w:rPr>
                <w:rFonts w:asciiTheme="majorHAnsi" w:hAnsiTheme="majorHAnsi"/>
              </w:rPr>
              <w:t>4 (1)</w:t>
            </w:r>
          </w:p>
        </w:tc>
        <w:tc>
          <w:tcPr>
            <w:tcW w:w="2043" w:type="dxa"/>
          </w:tcPr>
          <w:p w14:paraId="38B7F677" w14:textId="77777777" w:rsidR="008F4837" w:rsidRDefault="00082550" w:rsidP="0017127D">
            <w:pPr>
              <w:rPr>
                <w:rFonts w:asciiTheme="majorHAnsi" w:hAnsiTheme="majorHAnsi"/>
              </w:rPr>
            </w:pPr>
            <w:r>
              <w:rPr>
                <w:rFonts w:asciiTheme="majorHAnsi" w:hAnsiTheme="majorHAnsi"/>
              </w:rPr>
              <w:t>1.00</w:t>
            </w:r>
          </w:p>
        </w:tc>
      </w:tr>
      <w:tr w:rsidR="008F4837" w14:paraId="53282491" w14:textId="77777777" w:rsidTr="008F4837">
        <w:tc>
          <w:tcPr>
            <w:tcW w:w="2343" w:type="dxa"/>
          </w:tcPr>
          <w:p w14:paraId="6323E0E7" w14:textId="77777777" w:rsidR="008F4837" w:rsidRPr="00884969" w:rsidRDefault="008F4837" w:rsidP="00884969">
            <w:pPr>
              <w:rPr>
                <w:rFonts w:asciiTheme="majorHAnsi" w:hAnsiTheme="majorHAnsi"/>
                <w:b/>
              </w:rPr>
            </w:pPr>
            <w:r>
              <w:rPr>
                <w:rFonts w:asciiTheme="majorHAnsi" w:hAnsiTheme="majorHAnsi"/>
                <w:b/>
              </w:rPr>
              <w:t>O</w:t>
            </w:r>
            <w:r w:rsidRPr="000E1F84">
              <w:rPr>
                <w:rFonts w:asciiTheme="majorHAnsi" w:hAnsiTheme="majorHAnsi"/>
                <w:b/>
              </w:rPr>
              <w:t>DPC</w:t>
            </w:r>
          </w:p>
        </w:tc>
        <w:tc>
          <w:tcPr>
            <w:tcW w:w="2235" w:type="dxa"/>
          </w:tcPr>
          <w:p w14:paraId="7277F02E" w14:textId="77777777" w:rsidR="008F4837" w:rsidRDefault="008F4837" w:rsidP="0017127D">
            <w:pPr>
              <w:rPr>
                <w:rFonts w:asciiTheme="majorHAnsi" w:hAnsiTheme="majorHAnsi"/>
              </w:rPr>
            </w:pPr>
            <w:r>
              <w:rPr>
                <w:rFonts w:asciiTheme="majorHAnsi" w:hAnsiTheme="majorHAnsi"/>
              </w:rPr>
              <w:t>95 (19)</w:t>
            </w:r>
          </w:p>
        </w:tc>
        <w:tc>
          <w:tcPr>
            <w:tcW w:w="2043" w:type="dxa"/>
          </w:tcPr>
          <w:p w14:paraId="7E4614FC" w14:textId="77777777" w:rsidR="008F4837" w:rsidRDefault="008F4837" w:rsidP="0017127D">
            <w:pPr>
              <w:rPr>
                <w:rFonts w:asciiTheme="majorHAnsi" w:hAnsiTheme="majorHAnsi"/>
              </w:rPr>
            </w:pPr>
            <w:r>
              <w:rPr>
                <w:rFonts w:asciiTheme="majorHAnsi" w:hAnsiTheme="majorHAnsi"/>
              </w:rPr>
              <w:t>96 (25)</w:t>
            </w:r>
          </w:p>
        </w:tc>
        <w:tc>
          <w:tcPr>
            <w:tcW w:w="2043" w:type="dxa"/>
          </w:tcPr>
          <w:p w14:paraId="61A0068C" w14:textId="77777777" w:rsidR="008F4837" w:rsidRDefault="00082550" w:rsidP="0017127D">
            <w:pPr>
              <w:rPr>
                <w:rFonts w:asciiTheme="majorHAnsi" w:hAnsiTheme="majorHAnsi"/>
              </w:rPr>
            </w:pPr>
            <w:r>
              <w:rPr>
                <w:rFonts w:asciiTheme="majorHAnsi" w:hAnsiTheme="majorHAnsi"/>
              </w:rPr>
              <w:t>1.00</w:t>
            </w:r>
          </w:p>
        </w:tc>
      </w:tr>
    </w:tbl>
    <w:p w14:paraId="460FA43E" w14:textId="77777777" w:rsidR="0017127D" w:rsidRPr="002F37A1" w:rsidRDefault="00082550" w:rsidP="0017127D">
      <w:pPr>
        <w:rPr>
          <w:rFonts w:asciiTheme="majorHAnsi" w:hAnsiTheme="majorHAnsi"/>
        </w:rPr>
      </w:pPr>
      <w:r>
        <w:rPr>
          <w:rFonts w:asciiTheme="majorHAnsi" w:hAnsiTheme="majorHAnsi"/>
        </w:rPr>
        <w:t xml:space="preserve">*Chi square </w:t>
      </w:r>
      <w:r w:rsidR="00C924B0">
        <w:rPr>
          <w:rFonts w:asciiTheme="majorHAnsi" w:hAnsiTheme="majorHAnsi"/>
        </w:rPr>
        <w:t xml:space="preserve">or </w:t>
      </w:r>
      <w:r>
        <w:rPr>
          <w:rFonts w:asciiTheme="majorHAnsi" w:hAnsiTheme="majorHAnsi"/>
        </w:rPr>
        <w:t>Fisher’s exact test as appropriate</w:t>
      </w:r>
      <w:r w:rsidR="00573725" w:rsidRPr="002F37A1">
        <w:rPr>
          <w:rFonts w:asciiTheme="majorHAnsi" w:hAnsiTheme="majorHAnsi"/>
        </w:rPr>
        <w:br w:type="page"/>
      </w:r>
      <w:r w:rsidR="000E1F84">
        <w:rPr>
          <w:rFonts w:asciiTheme="majorHAnsi" w:hAnsiTheme="majorHAnsi"/>
        </w:rPr>
        <w:t>Table 3</w:t>
      </w:r>
      <w:r w:rsidR="0017127D" w:rsidRPr="002F37A1">
        <w:rPr>
          <w:rFonts w:asciiTheme="majorHAnsi" w:hAnsiTheme="majorHAnsi"/>
        </w:rPr>
        <w:t xml:space="preserve">: </w:t>
      </w:r>
      <w:r w:rsidR="006707C7">
        <w:rPr>
          <w:rFonts w:asciiTheme="majorHAnsi" w:hAnsiTheme="majorHAnsi"/>
        </w:rPr>
        <w:t xml:space="preserve">Percentage </w:t>
      </w:r>
      <w:r w:rsidR="008F4837">
        <w:rPr>
          <w:rFonts w:asciiTheme="majorHAnsi" w:hAnsiTheme="majorHAnsi"/>
        </w:rPr>
        <w:t xml:space="preserve">of </w:t>
      </w:r>
      <w:r w:rsidR="0017127D" w:rsidRPr="002F37A1">
        <w:rPr>
          <w:rFonts w:asciiTheme="majorHAnsi" w:hAnsiTheme="majorHAnsi"/>
        </w:rPr>
        <w:t>ODPC</w:t>
      </w:r>
      <w:r w:rsidR="008F4837">
        <w:rPr>
          <w:rFonts w:asciiTheme="majorHAnsi" w:hAnsiTheme="majorHAnsi"/>
        </w:rPr>
        <w:t xml:space="preserve"> </w:t>
      </w:r>
      <w:r>
        <w:rPr>
          <w:rFonts w:asciiTheme="majorHAnsi" w:hAnsiTheme="majorHAnsi"/>
        </w:rPr>
        <w:t>that were positive</w:t>
      </w:r>
      <w:r w:rsidR="0017127D" w:rsidRPr="002F37A1">
        <w:rPr>
          <w:rFonts w:asciiTheme="majorHAnsi" w:hAnsiTheme="majorHAnsi"/>
        </w:rPr>
        <w:t xml:space="preserve"> in the last 12 months</w:t>
      </w:r>
    </w:p>
    <w:tbl>
      <w:tblPr>
        <w:tblStyle w:val="TableGrid"/>
        <w:tblpPr w:leftFromText="180" w:rightFromText="180" w:vertAnchor="text" w:tblpY="1"/>
        <w:tblOverlap w:val="never"/>
        <w:tblW w:w="0" w:type="auto"/>
        <w:tblLook w:val="04A0" w:firstRow="1" w:lastRow="0" w:firstColumn="1" w:lastColumn="0" w:noHBand="0" w:noVBand="1"/>
      </w:tblPr>
      <w:tblGrid>
        <w:gridCol w:w="2304"/>
        <w:gridCol w:w="2304"/>
      </w:tblGrid>
      <w:tr w:rsidR="0017127D" w:rsidRPr="002F37A1" w14:paraId="48F0CA9F" w14:textId="77777777" w:rsidTr="00082550">
        <w:tc>
          <w:tcPr>
            <w:tcW w:w="2304" w:type="dxa"/>
          </w:tcPr>
          <w:p w14:paraId="611CC8FF" w14:textId="77777777" w:rsidR="0017127D" w:rsidRPr="002F37A1" w:rsidRDefault="008F4837" w:rsidP="0017127D">
            <w:pPr>
              <w:rPr>
                <w:rFonts w:asciiTheme="majorHAnsi" w:hAnsiTheme="majorHAnsi"/>
                <w:b/>
              </w:rPr>
            </w:pPr>
            <w:r>
              <w:rPr>
                <w:rFonts w:asciiTheme="majorHAnsi" w:hAnsiTheme="majorHAnsi"/>
                <w:b/>
              </w:rPr>
              <w:t>ODPC</w:t>
            </w:r>
            <w:r w:rsidR="006707C7">
              <w:rPr>
                <w:rFonts w:asciiTheme="majorHAnsi" w:hAnsiTheme="majorHAnsi"/>
                <w:b/>
              </w:rPr>
              <w:t xml:space="preserve"> (%)</w:t>
            </w:r>
          </w:p>
        </w:tc>
        <w:tc>
          <w:tcPr>
            <w:tcW w:w="2304" w:type="dxa"/>
          </w:tcPr>
          <w:p w14:paraId="2857BCC0" w14:textId="77777777" w:rsidR="0017127D" w:rsidRPr="002F37A1" w:rsidRDefault="006707C7" w:rsidP="0017127D">
            <w:pPr>
              <w:rPr>
                <w:rFonts w:asciiTheme="majorHAnsi" w:hAnsiTheme="majorHAnsi"/>
              </w:rPr>
            </w:pPr>
            <w:r w:rsidRPr="002F37A1">
              <w:rPr>
                <w:rFonts w:asciiTheme="majorHAnsi" w:hAnsiTheme="majorHAnsi"/>
                <w:b/>
              </w:rPr>
              <w:t xml:space="preserve">Number of </w:t>
            </w:r>
            <w:r>
              <w:rPr>
                <w:rFonts w:asciiTheme="majorHAnsi" w:hAnsiTheme="majorHAnsi"/>
                <w:b/>
              </w:rPr>
              <w:t>respondents (%)</w:t>
            </w:r>
          </w:p>
        </w:tc>
      </w:tr>
      <w:tr w:rsidR="0017127D" w:rsidRPr="002F37A1" w14:paraId="113AF456" w14:textId="77777777" w:rsidTr="00082550">
        <w:tc>
          <w:tcPr>
            <w:tcW w:w="2304" w:type="dxa"/>
          </w:tcPr>
          <w:p w14:paraId="589A0A6E" w14:textId="77777777" w:rsidR="0017127D" w:rsidRPr="002F37A1" w:rsidRDefault="0017127D" w:rsidP="0017127D">
            <w:pPr>
              <w:rPr>
                <w:rFonts w:asciiTheme="majorHAnsi" w:hAnsiTheme="majorHAnsi"/>
              </w:rPr>
            </w:pPr>
            <w:r w:rsidRPr="002F37A1">
              <w:rPr>
                <w:rFonts w:asciiTheme="majorHAnsi" w:hAnsiTheme="majorHAnsi"/>
              </w:rPr>
              <w:t>0</w:t>
            </w:r>
          </w:p>
        </w:tc>
        <w:tc>
          <w:tcPr>
            <w:tcW w:w="2304" w:type="dxa"/>
          </w:tcPr>
          <w:p w14:paraId="288F018B" w14:textId="77777777" w:rsidR="0017127D" w:rsidRPr="002F37A1" w:rsidRDefault="00105C02" w:rsidP="0017127D">
            <w:pPr>
              <w:rPr>
                <w:rFonts w:asciiTheme="majorHAnsi" w:hAnsiTheme="majorHAnsi"/>
              </w:rPr>
            </w:pPr>
            <w:r>
              <w:rPr>
                <w:rFonts w:asciiTheme="majorHAnsi" w:hAnsiTheme="majorHAnsi"/>
              </w:rPr>
              <w:t>20 (26</w:t>
            </w:r>
            <w:r w:rsidR="0017127D" w:rsidRPr="002F37A1">
              <w:rPr>
                <w:rFonts w:asciiTheme="majorHAnsi" w:hAnsiTheme="majorHAnsi"/>
              </w:rPr>
              <w:t>)</w:t>
            </w:r>
          </w:p>
        </w:tc>
      </w:tr>
      <w:tr w:rsidR="0017127D" w:rsidRPr="002F37A1" w14:paraId="388D7608" w14:textId="77777777" w:rsidTr="00082550">
        <w:tc>
          <w:tcPr>
            <w:tcW w:w="2304" w:type="dxa"/>
          </w:tcPr>
          <w:p w14:paraId="1DBC3B9F" w14:textId="77777777" w:rsidR="0017127D" w:rsidRPr="002F37A1" w:rsidRDefault="0017127D" w:rsidP="0017127D">
            <w:pPr>
              <w:rPr>
                <w:rFonts w:asciiTheme="majorHAnsi" w:hAnsiTheme="majorHAnsi"/>
              </w:rPr>
            </w:pPr>
            <w:r w:rsidRPr="002F37A1">
              <w:rPr>
                <w:rFonts w:asciiTheme="majorHAnsi" w:hAnsiTheme="majorHAnsi"/>
              </w:rPr>
              <w:t>1-5</w:t>
            </w:r>
          </w:p>
        </w:tc>
        <w:tc>
          <w:tcPr>
            <w:tcW w:w="2304" w:type="dxa"/>
          </w:tcPr>
          <w:p w14:paraId="5947F4F6" w14:textId="77777777" w:rsidR="0017127D" w:rsidRPr="002F37A1" w:rsidRDefault="00105C02" w:rsidP="0017127D">
            <w:pPr>
              <w:rPr>
                <w:rFonts w:asciiTheme="majorHAnsi" w:hAnsiTheme="majorHAnsi"/>
              </w:rPr>
            </w:pPr>
            <w:r>
              <w:rPr>
                <w:rFonts w:asciiTheme="majorHAnsi" w:hAnsiTheme="majorHAnsi"/>
              </w:rPr>
              <w:t>32 (42</w:t>
            </w:r>
            <w:r w:rsidR="0017127D" w:rsidRPr="002F37A1">
              <w:rPr>
                <w:rFonts w:asciiTheme="majorHAnsi" w:hAnsiTheme="majorHAnsi"/>
              </w:rPr>
              <w:t>)</w:t>
            </w:r>
          </w:p>
        </w:tc>
      </w:tr>
      <w:tr w:rsidR="0017127D" w:rsidRPr="002F37A1" w14:paraId="2598943A" w14:textId="77777777" w:rsidTr="00082550">
        <w:tc>
          <w:tcPr>
            <w:tcW w:w="2304" w:type="dxa"/>
          </w:tcPr>
          <w:p w14:paraId="25F5E3A1" w14:textId="77777777" w:rsidR="0017127D" w:rsidRPr="002F37A1" w:rsidRDefault="0017127D" w:rsidP="0017127D">
            <w:pPr>
              <w:rPr>
                <w:rFonts w:asciiTheme="majorHAnsi" w:hAnsiTheme="majorHAnsi"/>
              </w:rPr>
            </w:pPr>
            <w:r w:rsidRPr="002F37A1">
              <w:rPr>
                <w:rFonts w:asciiTheme="majorHAnsi" w:hAnsiTheme="majorHAnsi"/>
              </w:rPr>
              <w:t>6-10</w:t>
            </w:r>
          </w:p>
        </w:tc>
        <w:tc>
          <w:tcPr>
            <w:tcW w:w="2304" w:type="dxa"/>
          </w:tcPr>
          <w:p w14:paraId="652A5F58" w14:textId="77777777" w:rsidR="0017127D" w:rsidRPr="002F37A1" w:rsidRDefault="00105C02" w:rsidP="0017127D">
            <w:pPr>
              <w:rPr>
                <w:rFonts w:asciiTheme="majorHAnsi" w:hAnsiTheme="majorHAnsi"/>
              </w:rPr>
            </w:pPr>
            <w:r>
              <w:rPr>
                <w:rFonts w:asciiTheme="majorHAnsi" w:hAnsiTheme="majorHAnsi"/>
              </w:rPr>
              <w:t>13 (17</w:t>
            </w:r>
            <w:r w:rsidR="0017127D" w:rsidRPr="002F37A1">
              <w:rPr>
                <w:rFonts w:asciiTheme="majorHAnsi" w:hAnsiTheme="majorHAnsi"/>
              </w:rPr>
              <w:t>)</w:t>
            </w:r>
          </w:p>
        </w:tc>
      </w:tr>
      <w:tr w:rsidR="0017127D" w:rsidRPr="002F37A1" w14:paraId="4949B7B7" w14:textId="77777777" w:rsidTr="00082550">
        <w:tc>
          <w:tcPr>
            <w:tcW w:w="2304" w:type="dxa"/>
          </w:tcPr>
          <w:p w14:paraId="697B4611" w14:textId="77777777" w:rsidR="0017127D" w:rsidRPr="002F37A1" w:rsidRDefault="0017127D" w:rsidP="0017127D">
            <w:pPr>
              <w:rPr>
                <w:rFonts w:asciiTheme="majorHAnsi" w:hAnsiTheme="majorHAnsi"/>
              </w:rPr>
            </w:pPr>
            <w:r w:rsidRPr="002F37A1">
              <w:rPr>
                <w:rFonts w:asciiTheme="majorHAnsi" w:hAnsiTheme="majorHAnsi"/>
              </w:rPr>
              <w:t>11-25</w:t>
            </w:r>
          </w:p>
        </w:tc>
        <w:tc>
          <w:tcPr>
            <w:tcW w:w="2304" w:type="dxa"/>
          </w:tcPr>
          <w:p w14:paraId="393BE194" w14:textId="77777777" w:rsidR="0017127D" w:rsidRPr="002F37A1" w:rsidRDefault="00105C02" w:rsidP="0017127D">
            <w:pPr>
              <w:rPr>
                <w:rFonts w:asciiTheme="majorHAnsi" w:hAnsiTheme="majorHAnsi"/>
              </w:rPr>
            </w:pPr>
            <w:r>
              <w:rPr>
                <w:rFonts w:asciiTheme="majorHAnsi" w:hAnsiTheme="majorHAnsi"/>
              </w:rPr>
              <w:t>6 (8</w:t>
            </w:r>
            <w:r w:rsidR="0017127D" w:rsidRPr="002F37A1">
              <w:rPr>
                <w:rFonts w:asciiTheme="majorHAnsi" w:hAnsiTheme="majorHAnsi"/>
              </w:rPr>
              <w:t>)</w:t>
            </w:r>
          </w:p>
        </w:tc>
      </w:tr>
      <w:tr w:rsidR="0017127D" w:rsidRPr="002F37A1" w14:paraId="7EB247C0" w14:textId="77777777" w:rsidTr="00082550">
        <w:tc>
          <w:tcPr>
            <w:tcW w:w="2304" w:type="dxa"/>
          </w:tcPr>
          <w:p w14:paraId="2C19D63A" w14:textId="77777777" w:rsidR="0017127D" w:rsidRPr="002F37A1" w:rsidRDefault="0017127D" w:rsidP="0017127D">
            <w:pPr>
              <w:rPr>
                <w:rFonts w:asciiTheme="majorHAnsi" w:hAnsiTheme="majorHAnsi"/>
              </w:rPr>
            </w:pPr>
            <w:r w:rsidRPr="002F37A1">
              <w:rPr>
                <w:rFonts w:asciiTheme="majorHAnsi" w:hAnsiTheme="majorHAnsi"/>
              </w:rPr>
              <w:t>26-50</w:t>
            </w:r>
          </w:p>
        </w:tc>
        <w:tc>
          <w:tcPr>
            <w:tcW w:w="2304" w:type="dxa"/>
          </w:tcPr>
          <w:p w14:paraId="763C3460" w14:textId="77777777" w:rsidR="0017127D" w:rsidRPr="002F37A1" w:rsidRDefault="00105C02" w:rsidP="0017127D">
            <w:pPr>
              <w:rPr>
                <w:rFonts w:asciiTheme="majorHAnsi" w:hAnsiTheme="majorHAnsi"/>
              </w:rPr>
            </w:pPr>
            <w:r>
              <w:rPr>
                <w:rFonts w:asciiTheme="majorHAnsi" w:hAnsiTheme="majorHAnsi"/>
              </w:rPr>
              <w:t>4 (5</w:t>
            </w:r>
            <w:r w:rsidR="0017127D" w:rsidRPr="002F37A1">
              <w:rPr>
                <w:rFonts w:asciiTheme="majorHAnsi" w:hAnsiTheme="majorHAnsi"/>
              </w:rPr>
              <w:t>)</w:t>
            </w:r>
          </w:p>
        </w:tc>
      </w:tr>
      <w:tr w:rsidR="0017127D" w:rsidRPr="002F37A1" w14:paraId="3A5DF0B0" w14:textId="77777777" w:rsidTr="00082550">
        <w:tc>
          <w:tcPr>
            <w:tcW w:w="2304" w:type="dxa"/>
          </w:tcPr>
          <w:p w14:paraId="18777AC7" w14:textId="77777777" w:rsidR="0017127D" w:rsidRPr="002F37A1" w:rsidRDefault="0017127D" w:rsidP="0017127D">
            <w:pPr>
              <w:rPr>
                <w:rFonts w:asciiTheme="majorHAnsi" w:hAnsiTheme="majorHAnsi"/>
              </w:rPr>
            </w:pPr>
            <w:r w:rsidRPr="002F37A1">
              <w:rPr>
                <w:rFonts w:asciiTheme="majorHAnsi" w:hAnsiTheme="majorHAnsi"/>
              </w:rPr>
              <w:t>51-75</w:t>
            </w:r>
          </w:p>
        </w:tc>
        <w:tc>
          <w:tcPr>
            <w:tcW w:w="2304" w:type="dxa"/>
          </w:tcPr>
          <w:p w14:paraId="3AADD8AB" w14:textId="77777777" w:rsidR="0017127D" w:rsidRPr="002F37A1" w:rsidRDefault="00105C02" w:rsidP="0017127D">
            <w:pPr>
              <w:rPr>
                <w:rFonts w:asciiTheme="majorHAnsi" w:hAnsiTheme="majorHAnsi"/>
              </w:rPr>
            </w:pPr>
            <w:r>
              <w:rPr>
                <w:rFonts w:asciiTheme="majorHAnsi" w:hAnsiTheme="majorHAnsi"/>
              </w:rPr>
              <w:t>1 (1</w:t>
            </w:r>
            <w:r w:rsidR="0017127D" w:rsidRPr="002F37A1">
              <w:rPr>
                <w:rFonts w:asciiTheme="majorHAnsi" w:hAnsiTheme="majorHAnsi"/>
              </w:rPr>
              <w:t>)</w:t>
            </w:r>
          </w:p>
        </w:tc>
      </w:tr>
      <w:tr w:rsidR="0017127D" w:rsidRPr="002F37A1" w14:paraId="1CBBD1F6" w14:textId="77777777" w:rsidTr="00082550">
        <w:tc>
          <w:tcPr>
            <w:tcW w:w="2304" w:type="dxa"/>
          </w:tcPr>
          <w:p w14:paraId="40E75E3D" w14:textId="77777777" w:rsidR="0017127D" w:rsidRPr="002F37A1" w:rsidRDefault="0017127D" w:rsidP="0017127D">
            <w:pPr>
              <w:rPr>
                <w:rFonts w:asciiTheme="majorHAnsi" w:hAnsiTheme="majorHAnsi"/>
              </w:rPr>
            </w:pPr>
            <w:r w:rsidRPr="002F37A1">
              <w:rPr>
                <w:rFonts w:asciiTheme="majorHAnsi" w:hAnsiTheme="majorHAnsi"/>
              </w:rPr>
              <w:t>76-100</w:t>
            </w:r>
          </w:p>
        </w:tc>
        <w:tc>
          <w:tcPr>
            <w:tcW w:w="2304" w:type="dxa"/>
          </w:tcPr>
          <w:p w14:paraId="07171CE3" w14:textId="77777777" w:rsidR="0017127D" w:rsidRPr="002F37A1" w:rsidRDefault="00105C02" w:rsidP="0017127D">
            <w:pPr>
              <w:rPr>
                <w:rFonts w:asciiTheme="majorHAnsi" w:hAnsiTheme="majorHAnsi"/>
              </w:rPr>
            </w:pPr>
            <w:r>
              <w:rPr>
                <w:rFonts w:asciiTheme="majorHAnsi" w:hAnsiTheme="majorHAnsi"/>
              </w:rPr>
              <w:t>0 (0</w:t>
            </w:r>
            <w:r w:rsidR="0017127D" w:rsidRPr="002F37A1">
              <w:rPr>
                <w:rFonts w:asciiTheme="majorHAnsi" w:hAnsiTheme="majorHAnsi"/>
              </w:rPr>
              <w:t>)</w:t>
            </w:r>
          </w:p>
        </w:tc>
      </w:tr>
    </w:tbl>
    <w:p w14:paraId="6C728542" w14:textId="77777777" w:rsidR="0017127D" w:rsidRPr="002F37A1" w:rsidRDefault="0017127D" w:rsidP="0017127D">
      <w:pPr>
        <w:rPr>
          <w:rFonts w:asciiTheme="majorHAnsi" w:hAnsiTheme="majorHAnsi"/>
        </w:rPr>
      </w:pPr>
      <w:r w:rsidRPr="002F37A1">
        <w:rPr>
          <w:rFonts w:asciiTheme="majorHAnsi" w:hAnsiTheme="majorHAnsi"/>
        </w:rPr>
        <w:br w:type="textWrapping" w:clear="all"/>
      </w:r>
      <w:r w:rsidRPr="002F37A1">
        <w:rPr>
          <w:rFonts w:asciiTheme="majorHAnsi" w:hAnsiTheme="majorHAnsi"/>
        </w:rPr>
        <w:br w:type="page"/>
      </w:r>
      <w:r w:rsidR="000E1F84">
        <w:rPr>
          <w:rFonts w:asciiTheme="majorHAnsi" w:hAnsiTheme="majorHAnsi"/>
        </w:rPr>
        <w:t>Table 4</w:t>
      </w:r>
      <w:r w:rsidRPr="002F37A1">
        <w:rPr>
          <w:rFonts w:asciiTheme="majorHAnsi" w:hAnsiTheme="majorHAnsi"/>
        </w:rPr>
        <w:t>: Symptoms that would result in stopping a drug challenge if occurring within 2 hours of administration.</w:t>
      </w:r>
    </w:p>
    <w:tbl>
      <w:tblPr>
        <w:tblStyle w:val="TableGrid"/>
        <w:tblW w:w="0" w:type="auto"/>
        <w:tblLook w:val="04A0" w:firstRow="1" w:lastRow="0" w:firstColumn="1" w:lastColumn="0" w:noHBand="0" w:noVBand="1"/>
      </w:tblPr>
      <w:tblGrid>
        <w:gridCol w:w="4428"/>
        <w:gridCol w:w="4428"/>
      </w:tblGrid>
      <w:tr w:rsidR="0017127D" w:rsidRPr="002F37A1" w14:paraId="1FE8B2EE" w14:textId="77777777" w:rsidTr="0017127D">
        <w:tc>
          <w:tcPr>
            <w:tcW w:w="4428" w:type="dxa"/>
          </w:tcPr>
          <w:p w14:paraId="006F2C57" w14:textId="77777777" w:rsidR="0017127D" w:rsidRPr="002F37A1" w:rsidRDefault="0017127D" w:rsidP="0017127D">
            <w:pPr>
              <w:rPr>
                <w:rFonts w:asciiTheme="majorHAnsi" w:hAnsiTheme="majorHAnsi"/>
              </w:rPr>
            </w:pPr>
            <w:r w:rsidRPr="002F37A1">
              <w:rPr>
                <w:rFonts w:asciiTheme="majorHAnsi" w:hAnsiTheme="majorHAnsi"/>
              </w:rPr>
              <w:t>Symptom</w:t>
            </w:r>
          </w:p>
        </w:tc>
        <w:tc>
          <w:tcPr>
            <w:tcW w:w="4428" w:type="dxa"/>
          </w:tcPr>
          <w:p w14:paraId="4404C6B8" w14:textId="77777777" w:rsidR="0017127D" w:rsidRPr="002F37A1" w:rsidRDefault="0017127D" w:rsidP="0017127D">
            <w:pPr>
              <w:rPr>
                <w:rFonts w:asciiTheme="majorHAnsi" w:hAnsiTheme="majorHAnsi"/>
              </w:rPr>
            </w:pPr>
            <w:r w:rsidRPr="002F37A1">
              <w:rPr>
                <w:rFonts w:asciiTheme="majorHAnsi" w:hAnsiTheme="majorHAnsi"/>
              </w:rPr>
              <w:t>Number of participants who would stop</w:t>
            </w:r>
          </w:p>
          <w:p w14:paraId="064854C5" w14:textId="77777777" w:rsidR="0017127D" w:rsidRPr="002F37A1" w:rsidRDefault="0017127D" w:rsidP="0017127D">
            <w:pPr>
              <w:rPr>
                <w:rFonts w:asciiTheme="majorHAnsi" w:hAnsiTheme="majorHAnsi"/>
              </w:rPr>
            </w:pPr>
            <w:r w:rsidRPr="002F37A1">
              <w:rPr>
                <w:rFonts w:asciiTheme="majorHAnsi" w:hAnsiTheme="majorHAnsi"/>
              </w:rPr>
              <w:t xml:space="preserve"> (n (%))</w:t>
            </w:r>
          </w:p>
        </w:tc>
      </w:tr>
      <w:tr w:rsidR="0017127D" w:rsidRPr="002F37A1" w14:paraId="603C3971" w14:textId="77777777" w:rsidTr="0017127D">
        <w:tc>
          <w:tcPr>
            <w:tcW w:w="4428" w:type="dxa"/>
          </w:tcPr>
          <w:p w14:paraId="3D251221" w14:textId="77777777" w:rsidR="0017127D" w:rsidRPr="002F37A1" w:rsidRDefault="0017127D" w:rsidP="0017127D">
            <w:pPr>
              <w:rPr>
                <w:rFonts w:asciiTheme="majorHAnsi" w:hAnsiTheme="majorHAnsi"/>
              </w:rPr>
            </w:pPr>
            <w:r w:rsidRPr="002F37A1">
              <w:rPr>
                <w:rFonts w:asciiTheme="majorHAnsi" w:eastAsia="MS Gothic" w:hAnsiTheme="majorHAnsi"/>
                <w:color w:val="000000"/>
              </w:rPr>
              <w:t>≤</w:t>
            </w:r>
            <w:r w:rsidRPr="002F37A1">
              <w:rPr>
                <w:rFonts w:asciiTheme="majorHAnsi" w:hAnsiTheme="majorHAnsi"/>
              </w:rPr>
              <w:t>2 hives concurrent non-contact urticaria persisting for at least 5 minutes</w:t>
            </w:r>
          </w:p>
        </w:tc>
        <w:tc>
          <w:tcPr>
            <w:tcW w:w="4428" w:type="dxa"/>
          </w:tcPr>
          <w:p w14:paraId="52354245" w14:textId="77777777" w:rsidR="0017127D" w:rsidRPr="002F37A1" w:rsidRDefault="00105C02" w:rsidP="0017127D">
            <w:pPr>
              <w:rPr>
                <w:rFonts w:asciiTheme="majorHAnsi" w:hAnsiTheme="majorHAnsi"/>
              </w:rPr>
            </w:pPr>
            <w:r>
              <w:rPr>
                <w:rFonts w:asciiTheme="majorHAnsi" w:hAnsiTheme="majorHAnsi"/>
              </w:rPr>
              <w:t>16 (20</w:t>
            </w:r>
            <w:r w:rsidR="0017127D" w:rsidRPr="002F37A1">
              <w:rPr>
                <w:rFonts w:asciiTheme="majorHAnsi" w:hAnsiTheme="majorHAnsi"/>
              </w:rPr>
              <w:t>)</w:t>
            </w:r>
          </w:p>
        </w:tc>
      </w:tr>
      <w:tr w:rsidR="0017127D" w:rsidRPr="002F37A1" w14:paraId="75EC1977" w14:textId="77777777" w:rsidTr="0017127D">
        <w:tc>
          <w:tcPr>
            <w:tcW w:w="4428" w:type="dxa"/>
          </w:tcPr>
          <w:p w14:paraId="01747EDE" w14:textId="77777777" w:rsidR="0017127D" w:rsidRPr="002F37A1" w:rsidRDefault="0017127D" w:rsidP="0017127D">
            <w:pPr>
              <w:rPr>
                <w:rFonts w:asciiTheme="majorHAnsi" w:hAnsiTheme="majorHAnsi"/>
              </w:rPr>
            </w:pPr>
            <w:r w:rsidRPr="002F37A1">
              <w:rPr>
                <w:rFonts w:asciiTheme="majorHAnsi" w:eastAsia="MS Gothic" w:hAnsiTheme="majorHAnsi"/>
                <w:color w:val="000000"/>
              </w:rPr>
              <w:t>≥</w:t>
            </w:r>
            <w:r w:rsidRPr="002F37A1">
              <w:rPr>
                <w:rFonts w:asciiTheme="majorHAnsi" w:hAnsiTheme="majorHAnsi"/>
              </w:rPr>
              <w:t>3 hives concurrent non-contact urticaria persisting</w:t>
            </w:r>
          </w:p>
        </w:tc>
        <w:tc>
          <w:tcPr>
            <w:tcW w:w="4428" w:type="dxa"/>
          </w:tcPr>
          <w:p w14:paraId="6D33C3D1" w14:textId="77777777" w:rsidR="0017127D" w:rsidRPr="002F37A1" w:rsidRDefault="00105C02" w:rsidP="0017127D">
            <w:pPr>
              <w:rPr>
                <w:rFonts w:asciiTheme="majorHAnsi" w:hAnsiTheme="majorHAnsi"/>
              </w:rPr>
            </w:pPr>
            <w:r>
              <w:rPr>
                <w:rFonts w:asciiTheme="majorHAnsi" w:hAnsiTheme="majorHAnsi"/>
              </w:rPr>
              <w:t>63 (7</w:t>
            </w:r>
            <w:r w:rsidR="0017127D" w:rsidRPr="002F37A1">
              <w:rPr>
                <w:rFonts w:asciiTheme="majorHAnsi" w:hAnsiTheme="majorHAnsi"/>
              </w:rPr>
              <w:t>8)</w:t>
            </w:r>
          </w:p>
        </w:tc>
      </w:tr>
      <w:tr w:rsidR="0017127D" w:rsidRPr="002F37A1" w14:paraId="3B2FE9FA" w14:textId="77777777" w:rsidTr="0017127D">
        <w:tc>
          <w:tcPr>
            <w:tcW w:w="4428" w:type="dxa"/>
          </w:tcPr>
          <w:p w14:paraId="7D99EF3A" w14:textId="77777777" w:rsidR="0017127D" w:rsidRPr="002F37A1" w:rsidRDefault="0017127D" w:rsidP="0017127D">
            <w:pPr>
              <w:rPr>
                <w:rFonts w:asciiTheme="majorHAnsi" w:hAnsiTheme="majorHAnsi"/>
              </w:rPr>
            </w:pPr>
            <w:r w:rsidRPr="002F37A1">
              <w:rPr>
                <w:rFonts w:asciiTheme="majorHAnsi" w:hAnsiTheme="majorHAnsi"/>
              </w:rPr>
              <w:t>Perioral or periorbital angioedema</w:t>
            </w:r>
          </w:p>
        </w:tc>
        <w:tc>
          <w:tcPr>
            <w:tcW w:w="4428" w:type="dxa"/>
          </w:tcPr>
          <w:p w14:paraId="157B6DCC" w14:textId="77777777" w:rsidR="0017127D" w:rsidRPr="002F37A1" w:rsidRDefault="00105C02" w:rsidP="0017127D">
            <w:pPr>
              <w:rPr>
                <w:rFonts w:asciiTheme="majorHAnsi" w:hAnsiTheme="majorHAnsi"/>
              </w:rPr>
            </w:pPr>
            <w:r>
              <w:rPr>
                <w:rFonts w:asciiTheme="majorHAnsi" w:hAnsiTheme="majorHAnsi"/>
              </w:rPr>
              <w:t>77 (95</w:t>
            </w:r>
            <w:r w:rsidR="0017127D" w:rsidRPr="002F37A1">
              <w:rPr>
                <w:rFonts w:asciiTheme="majorHAnsi" w:hAnsiTheme="majorHAnsi"/>
              </w:rPr>
              <w:t>)</w:t>
            </w:r>
          </w:p>
        </w:tc>
      </w:tr>
      <w:tr w:rsidR="0017127D" w:rsidRPr="002F37A1" w14:paraId="56F36359" w14:textId="77777777" w:rsidTr="0017127D">
        <w:tc>
          <w:tcPr>
            <w:tcW w:w="4428" w:type="dxa"/>
          </w:tcPr>
          <w:p w14:paraId="382FDE82" w14:textId="77777777" w:rsidR="0017127D" w:rsidRPr="002F37A1" w:rsidRDefault="0017127D" w:rsidP="0017127D">
            <w:pPr>
              <w:rPr>
                <w:rFonts w:asciiTheme="majorHAnsi" w:hAnsiTheme="majorHAnsi"/>
              </w:rPr>
            </w:pPr>
            <w:r w:rsidRPr="002F37A1">
              <w:rPr>
                <w:rFonts w:asciiTheme="majorHAnsi" w:eastAsia="MS Gothic" w:hAnsiTheme="majorHAnsi"/>
                <w:color w:val="000000"/>
              </w:rPr>
              <w:t>≤</w:t>
            </w:r>
            <w:r w:rsidRPr="002F37A1">
              <w:rPr>
                <w:rFonts w:asciiTheme="majorHAnsi" w:hAnsiTheme="majorHAnsi"/>
              </w:rPr>
              <w:t>2 hives concurrent non-contact urticaria persisting for at least 5 minutes AND angioedema</w:t>
            </w:r>
          </w:p>
        </w:tc>
        <w:tc>
          <w:tcPr>
            <w:tcW w:w="4428" w:type="dxa"/>
          </w:tcPr>
          <w:p w14:paraId="1F77EE08" w14:textId="77777777" w:rsidR="0017127D" w:rsidRPr="002F37A1" w:rsidRDefault="00105C02" w:rsidP="0017127D">
            <w:pPr>
              <w:rPr>
                <w:rFonts w:asciiTheme="majorHAnsi" w:hAnsiTheme="majorHAnsi"/>
              </w:rPr>
            </w:pPr>
            <w:r>
              <w:rPr>
                <w:rFonts w:asciiTheme="majorHAnsi" w:hAnsiTheme="majorHAnsi"/>
              </w:rPr>
              <w:t>61 (75</w:t>
            </w:r>
            <w:r w:rsidR="0017127D" w:rsidRPr="002F37A1">
              <w:rPr>
                <w:rFonts w:asciiTheme="majorHAnsi" w:hAnsiTheme="majorHAnsi"/>
              </w:rPr>
              <w:t>)</w:t>
            </w:r>
          </w:p>
        </w:tc>
      </w:tr>
      <w:tr w:rsidR="0017127D" w:rsidRPr="002F37A1" w14:paraId="1899BC60" w14:textId="77777777" w:rsidTr="0017127D">
        <w:tc>
          <w:tcPr>
            <w:tcW w:w="4428" w:type="dxa"/>
          </w:tcPr>
          <w:p w14:paraId="5237413F" w14:textId="77777777" w:rsidR="0017127D" w:rsidRPr="002F37A1" w:rsidRDefault="0017127D" w:rsidP="0017127D">
            <w:pPr>
              <w:rPr>
                <w:rFonts w:asciiTheme="majorHAnsi" w:hAnsiTheme="majorHAnsi"/>
              </w:rPr>
            </w:pPr>
            <w:r w:rsidRPr="002F37A1">
              <w:rPr>
                <w:rFonts w:asciiTheme="majorHAnsi" w:hAnsiTheme="majorHAnsi"/>
              </w:rPr>
              <w:t>General oedema</w:t>
            </w:r>
          </w:p>
        </w:tc>
        <w:tc>
          <w:tcPr>
            <w:tcW w:w="4428" w:type="dxa"/>
          </w:tcPr>
          <w:p w14:paraId="2CCEE7A7" w14:textId="77777777" w:rsidR="0017127D" w:rsidRPr="002F37A1" w:rsidRDefault="00105C02" w:rsidP="0017127D">
            <w:pPr>
              <w:rPr>
                <w:rFonts w:asciiTheme="majorHAnsi" w:hAnsiTheme="majorHAnsi"/>
              </w:rPr>
            </w:pPr>
            <w:r>
              <w:rPr>
                <w:rFonts w:asciiTheme="majorHAnsi" w:hAnsiTheme="majorHAnsi"/>
              </w:rPr>
              <w:t>68 (84</w:t>
            </w:r>
            <w:r w:rsidR="0017127D" w:rsidRPr="002F37A1">
              <w:rPr>
                <w:rFonts w:asciiTheme="majorHAnsi" w:hAnsiTheme="majorHAnsi"/>
              </w:rPr>
              <w:t>)</w:t>
            </w:r>
          </w:p>
        </w:tc>
      </w:tr>
      <w:tr w:rsidR="0017127D" w:rsidRPr="002F37A1" w14:paraId="321A7C2E" w14:textId="77777777" w:rsidTr="0017127D">
        <w:tc>
          <w:tcPr>
            <w:tcW w:w="4428" w:type="dxa"/>
          </w:tcPr>
          <w:p w14:paraId="5CDC6605" w14:textId="77777777" w:rsidR="0017127D" w:rsidRPr="002F37A1" w:rsidRDefault="0017127D" w:rsidP="0017127D">
            <w:pPr>
              <w:rPr>
                <w:rFonts w:asciiTheme="majorHAnsi" w:hAnsiTheme="majorHAnsi"/>
              </w:rPr>
            </w:pPr>
            <w:r w:rsidRPr="002F37A1">
              <w:rPr>
                <w:rFonts w:asciiTheme="majorHAnsi" w:hAnsiTheme="majorHAnsi"/>
              </w:rPr>
              <w:t>Onset of maculopapular rash</w:t>
            </w:r>
          </w:p>
        </w:tc>
        <w:tc>
          <w:tcPr>
            <w:tcW w:w="4428" w:type="dxa"/>
          </w:tcPr>
          <w:p w14:paraId="0E42C209" w14:textId="77777777" w:rsidR="0017127D" w:rsidRPr="002F37A1" w:rsidRDefault="00105C02" w:rsidP="0017127D">
            <w:pPr>
              <w:rPr>
                <w:rFonts w:asciiTheme="majorHAnsi" w:hAnsiTheme="majorHAnsi"/>
              </w:rPr>
            </w:pPr>
            <w:r>
              <w:rPr>
                <w:rFonts w:asciiTheme="majorHAnsi" w:hAnsiTheme="majorHAnsi"/>
              </w:rPr>
              <w:t>60 (74</w:t>
            </w:r>
            <w:r w:rsidR="0017127D" w:rsidRPr="002F37A1">
              <w:rPr>
                <w:rFonts w:asciiTheme="majorHAnsi" w:hAnsiTheme="majorHAnsi"/>
              </w:rPr>
              <w:t>)</w:t>
            </w:r>
          </w:p>
        </w:tc>
      </w:tr>
      <w:tr w:rsidR="0017127D" w:rsidRPr="002F37A1" w14:paraId="3C5BE8BE" w14:textId="77777777" w:rsidTr="0017127D">
        <w:tc>
          <w:tcPr>
            <w:tcW w:w="4428" w:type="dxa"/>
          </w:tcPr>
          <w:p w14:paraId="3D1AD14B" w14:textId="77777777" w:rsidR="0017127D" w:rsidRPr="002F37A1" w:rsidRDefault="0017127D" w:rsidP="0017127D">
            <w:pPr>
              <w:rPr>
                <w:rFonts w:asciiTheme="majorHAnsi" w:hAnsiTheme="majorHAnsi"/>
              </w:rPr>
            </w:pPr>
            <w:r w:rsidRPr="002F37A1">
              <w:rPr>
                <w:rFonts w:asciiTheme="majorHAnsi" w:hAnsiTheme="majorHAnsi"/>
              </w:rPr>
              <w:t>Onset of morbilliform rash</w:t>
            </w:r>
          </w:p>
        </w:tc>
        <w:tc>
          <w:tcPr>
            <w:tcW w:w="4428" w:type="dxa"/>
          </w:tcPr>
          <w:p w14:paraId="48DC0941" w14:textId="77777777" w:rsidR="0017127D" w:rsidRPr="002F37A1" w:rsidRDefault="00105C02" w:rsidP="0017127D">
            <w:pPr>
              <w:rPr>
                <w:rFonts w:asciiTheme="majorHAnsi" w:hAnsiTheme="majorHAnsi"/>
              </w:rPr>
            </w:pPr>
            <w:r>
              <w:rPr>
                <w:rFonts w:asciiTheme="majorHAnsi" w:hAnsiTheme="majorHAnsi"/>
              </w:rPr>
              <w:t>59 (73</w:t>
            </w:r>
            <w:r w:rsidR="0017127D" w:rsidRPr="002F37A1">
              <w:rPr>
                <w:rFonts w:asciiTheme="majorHAnsi" w:hAnsiTheme="majorHAnsi"/>
              </w:rPr>
              <w:t>)</w:t>
            </w:r>
          </w:p>
        </w:tc>
      </w:tr>
      <w:tr w:rsidR="0017127D" w:rsidRPr="002F37A1" w14:paraId="08B28B20" w14:textId="77777777" w:rsidTr="0017127D">
        <w:tc>
          <w:tcPr>
            <w:tcW w:w="4428" w:type="dxa"/>
          </w:tcPr>
          <w:p w14:paraId="2CFC8A9B" w14:textId="77777777" w:rsidR="0017127D" w:rsidRPr="002F37A1" w:rsidRDefault="0017127D" w:rsidP="0017127D">
            <w:pPr>
              <w:rPr>
                <w:rFonts w:asciiTheme="majorHAnsi" w:hAnsiTheme="majorHAnsi"/>
              </w:rPr>
            </w:pPr>
            <w:r w:rsidRPr="002F37A1">
              <w:rPr>
                <w:rFonts w:asciiTheme="majorHAnsi" w:hAnsiTheme="majorHAnsi"/>
              </w:rPr>
              <w:t>Vomiting – single occasion (excluding gag reflux)</w:t>
            </w:r>
          </w:p>
        </w:tc>
        <w:tc>
          <w:tcPr>
            <w:tcW w:w="4428" w:type="dxa"/>
          </w:tcPr>
          <w:p w14:paraId="6F5E1E05" w14:textId="77777777" w:rsidR="0017127D" w:rsidRPr="002F37A1" w:rsidRDefault="00105C02" w:rsidP="0017127D">
            <w:pPr>
              <w:rPr>
                <w:rFonts w:asciiTheme="majorHAnsi" w:hAnsiTheme="majorHAnsi"/>
              </w:rPr>
            </w:pPr>
            <w:r>
              <w:rPr>
                <w:rFonts w:asciiTheme="majorHAnsi" w:hAnsiTheme="majorHAnsi"/>
              </w:rPr>
              <w:t>24 (30</w:t>
            </w:r>
            <w:r w:rsidR="0017127D" w:rsidRPr="002F37A1">
              <w:rPr>
                <w:rFonts w:asciiTheme="majorHAnsi" w:hAnsiTheme="majorHAnsi"/>
              </w:rPr>
              <w:t>)</w:t>
            </w:r>
          </w:p>
        </w:tc>
      </w:tr>
      <w:tr w:rsidR="0017127D" w:rsidRPr="002F37A1" w14:paraId="0578E8E9" w14:textId="77777777" w:rsidTr="0017127D">
        <w:tc>
          <w:tcPr>
            <w:tcW w:w="4428" w:type="dxa"/>
          </w:tcPr>
          <w:p w14:paraId="448FEDEB" w14:textId="77777777" w:rsidR="0017127D" w:rsidRPr="002F37A1" w:rsidRDefault="0017127D" w:rsidP="0017127D">
            <w:pPr>
              <w:rPr>
                <w:rFonts w:asciiTheme="majorHAnsi" w:hAnsiTheme="majorHAnsi"/>
              </w:rPr>
            </w:pPr>
            <w:r w:rsidRPr="002F37A1">
              <w:rPr>
                <w:rFonts w:asciiTheme="majorHAnsi" w:hAnsiTheme="majorHAnsi"/>
              </w:rPr>
              <w:t>Vomiting – multiple occasions (excluding gag reflex</w:t>
            </w:r>
          </w:p>
        </w:tc>
        <w:tc>
          <w:tcPr>
            <w:tcW w:w="4428" w:type="dxa"/>
          </w:tcPr>
          <w:p w14:paraId="60A7190D" w14:textId="77777777" w:rsidR="0017127D" w:rsidRPr="002F37A1" w:rsidRDefault="00105C02" w:rsidP="0017127D">
            <w:pPr>
              <w:rPr>
                <w:rFonts w:asciiTheme="majorHAnsi" w:hAnsiTheme="majorHAnsi"/>
              </w:rPr>
            </w:pPr>
            <w:r>
              <w:rPr>
                <w:rFonts w:asciiTheme="majorHAnsi" w:hAnsiTheme="majorHAnsi"/>
              </w:rPr>
              <w:t>71 (88</w:t>
            </w:r>
            <w:r w:rsidR="0017127D" w:rsidRPr="002F37A1">
              <w:rPr>
                <w:rFonts w:asciiTheme="majorHAnsi" w:hAnsiTheme="majorHAnsi"/>
              </w:rPr>
              <w:t>)</w:t>
            </w:r>
          </w:p>
        </w:tc>
      </w:tr>
      <w:tr w:rsidR="0017127D" w:rsidRPr="002F37A1" w14:paraId="4EA8D748" w14:textId="77777777" w:rsidTr="0017127D">
        <w:tc>
          <w:tcPr>
            <w:tcW w:w="4428" w:type="dxa"/>
          </w:tcPr>
          <w:p w14:paraId="0A8BD650" w14:textId="77777777" w:rsidR="0017127D" w:rsidRPr="002F37A1" w:rsidRDefault="0017127D" w:rsidP="0017127D">
            <w:pPr>
              <w:rPr>
                <w:rFonts w:asciiTheme="majorHAnsi" w:hAnsiTheme="majorHAnsi"/>
              </w:rPr>
            </w:pPr>
            <w:r w:rsidRPr="002F37A1">
              <w:rPr>
                <w:rFonts w:asciiTheme="majorHAnsi" w:hAnsiTheme="majorHAnsi"/>
              </w:rPr>
              <w:t>Evidence of circulatory compromise</w:t>
            </w:r>
          </w:p>
        </w:tc>
        <w:tc>
          <w:tcPr>
            <w:tcW w:w="4428" w:type="dxa"/>
          </w:tcPr>
          <w:p w14:paraId="31A98039" w14:textId="77777777" w:rsidR="0017127D" w:rsidRPr="002F37A1" w:rsidRDefault="0017127D" w:rsidP="0017127D">
            <w:pPr>
              <w:rPr>
                <w:rFonts w:asciiTheme="majorHAnsi" w:hAnsiTheme="majorHAnsi"/>
              </w:rPr>
            </w:pPr>
            <w:r w:rsidRPr="002F37A1">
              <w:rPr>
                <w:rFonts w:asciiTheme="majorHAnsi" w:hAnsiTheme="majorHAnsi"/>
              </w:rPr>
              <w:t xml:space="preserve">80 </w:t>
            </w:r>
            <w:r w:rsidR="00105C02">
              <w:rPr>
                <w:rFonts w:asciiTheme="majorHAnsi" w:hAnsiTheme="majorHAnsi"/>
              </w:rPr>
              <w:t>(99</w:t>
            </w:r>
            <w:r w:rsidRPr="002F37A1">
              <w:rPr>
                <w:rFonts w:asciiTheme="majorHAnsi" w:hAnsiTheme="majorHAnsi"/>
              </w:rPr>
              <w:t>)</w:t>
            </w:r>
          </w:p>
        </w:tc>
      </w:tr>
      <w:tr w:rsidR="0017127D" w:rsidRPr="002F37A1" w14:paraId="79A79E71" w14:textId="77777777" w:rsidTr="0017127D">
        <w:tc>
          <w:tcPr>
            <w:tcW w:w="4428" w:type="dxa"/>
          </w:tcPr>
          <w:p w14:paraId="3E57D76C" w14:textId="77777777" w:rsidR="0017127D" w:rsidRPr="002F37A1" w:rsidRDefault="0017127D" w:rsidP="0017127D">
            <w:pPr>
              <w:rPr>
                <w:rFonts w:asciiTheme="majorHAnsi" w:hAnsiTheme="majorHAnsi"/>
              </w:rPr>
            </w:pPr>
            <w:r w:rsidRPr="002F37A1">
              <w:rPr>
                <w:rFonts w:asciiTheme="majorHAnsi" w:hAnsiTheme="majorHAnsi"/>
              </w:rPr>
              <w:t>Evidence of respiratory compromise</w:t>
            </w:r>
          </w:p>
        </w:tc>
        <w:tc>
          <w:tcPr>
            <w:tcW w:w="4428" w:type="dxa"/>
          </w:tcPr>
          <w:p w14:paraId="4AF02426" w14:textId="77777777" w:rsidR="0017127D" w:rsidRPr="002F37A1" w:rsidRDefault="00105C02" w:rsidP="0017127D">
            <w:pPr>
              <w:rPr>
                <w:rFonts w:asciiTheme="majorHAnsi" w:hAnsiTheme="majorHAnsi"/>
              </w:rPr>
            </w:pPr>
            <w:r>
              <w:rPr>
                <w:rFonts w:asciiTheme="majorHAnsi" w:hAnsiTheme="majorHAnsi"/>
              </w:rPr>
              <w:t>79 (98</w:t>
            </w:r>
            <w:r w:rsidR="0017127D" w:rsidRPr="002F37A1">
              <w:rPr>
                <w:rFonts w:asciiTheme="majorHAnsi" w:hAnsiTheme="majorHAnsi"/>
              </w:rPr>
              <w:t>)</w:t>
            </w:r>
          </w:p>
        </w:tc>
      </w:tr>
      <w:tr w:rsidR="0017127D" w:rsidRPr="002F37A1" w14:paraId="476BFE52" w14:textId="77777777" w:rsidTr="0017127D">
        <w:tc>
          <w:tcPr>
            <w:tcW w:w="4428" w:type="dxa"/>
          </w:tcPr>
          <w:p w14:paraId="2E7650AF" w14:textId="77777777" w:rsidR="0017127D" w:rsidRPr="002F37A1" w:rsidRDefault="0017127D" w:rsidP="0017127D">
            <w:pPr>
              <w:rPr>
                <w:rFonts w:asciiTheme="majorHAnsi" w:hAnsiTheme="majorHAnsi"/>
              </w:rPr>
            </w:pPr>
            <w:r w:rsidRPr="002F37A1">
              <w:rPr>
                <w:rFonts w:asciiTheme="majorHAnsi" w:hAnsiTheme="majorHAnsi"/>
              </w:rPr>
              <w:t>Acute aversion of dislike</w:t>
            </w:r>
          </w:p>
        </w:tc>
        <w:tc>
          <w:tcPr>
            <w:tcW w:w="4428" w:type="dxa"/>
          </w:tcPr>
          <w:p w14:paraId="0C021854" w14:textId="77777777" w:rsidR="0017127D" w:rsidRPr="002F37A1" w:rsidRDefault="00105C02" w:rsidP="0017127D">
            <w:pPr>
              <w:rPr>
                <w:rFonts w:asciiTheme="majorHAnsi" w:hAnsiTheme="majorHAnsi"/>
              </w:rPr>
            </w:pPr>
            <w:r>
              <w:rPr>
                <w:rFonts w:asciiTheme="majorHAnsi" w:hAnsiTheme="majorHAnsi"/>
              </w:rPr>
              <w:t>13 (16</w:t>
            </w:r>
            <w:r w:rsidR="0017127D" w:rsidRPr="002F37A1">
              <w:rPr>
                <w:rFonts w:asciiTheme="majorHAnsi" w:hAnsiTheme="majorHAnsi"/>
              </w:rPr>
              <w:t>)</w:t>
            </w:r>
          </w:p>
        </w:tc>
      </w:tr>
      <w:tr w:rsidR="0017127D" w:rsidRPr="002F37A1" w14:paraId="07965BA1" w14:textId="77777777" w:rsidTr="0017127D">
        <w:tc>
          <w:tcPr>
            <w:tcW w:w="4428" w:type="dxa"/>
          </w:tcPr>
          <w:p w14:paraId="15086549" w14:textId="77777777" w:rsidR="0017127D" w:rsidRPr="002F37A1" w:rsidRDefault="0017127D" w:rsidP="0017127D">
            <w:pPr>
              <w:rPr>
                <w:rFonts w:asciiTheme="majorHAnsi" w:hAnsiTheme="majorHAnsi"/>
              </w:rPr>
            </w:pPr>
            <w:r w:rsidRPr="002F37A1">
              <w:rPr>
                <w:rFonts w:asciiTheme="majorHAnsi" w:hAnsiTheme="majorHAnsi"/>
              </w:rPr>
              <w:t>Diarrhoea</w:t>
            </w:r>
          </w:p>
        </w:tc>
        <w:tc>
          <w:tcPr>
            <w:tcW w:w="4428" w:type="dxa"/>
          </w:tcPr>
          <w:p w14:paraId="7E225EA8" w14:textId="77777777" w:rsidR="0017127D" w:rsidRPr="002F37A1" w:rsidRDefault="00105C02" w:rsidP="0017127D">
            <w:pPr>
              <w:rPr>
                <w:rFonts w:asciiTheme="majorHAnsi" w:hAnsiTheme="majorHAnsi"/>
              </w:rPr>
            </w:pPr>
            <w:r>
              <w:rPr>
                <w:rFonts w:asciiTheme="majorHAnsi" w:hAnsiTheme="majorHAnsi"/>
              </w:rPr>
              <w:t>28 (35</w:t>
            </w:r>
            <w:r w:rsidR="0017127D" w:rsidRPr="002F37A1">
              <w:rPr>
                <w:rFonts w:asciiTheme="majorHAnsi" w:hAnsiTheme="majorHAnsi"/>
              </w:rPr>
              <w:t>)</w:t>
            </w:r>
          </w:p>
        </w:tc>
      </w:tr>
    </w:tbl>
    <w:p w14:paraId="2E45E810" w14:textId="77777777" w:rsidR="0017127D" w:rsidRPr="002F37A1" w:rsidRDefault="0017127D" w:rsidP="0017127D">
      <w:pPr>
        <w:rPr>
          <w:rFonts w:asciiTheme="majorHAnsi" w:hAnsiTheme="majorHAnsi"/>
        </w:rPr>
      </w:pPr>
    </w:p>
    <w:p w14:paraId="4AE4669C" w14:textId="77777777" w:rsidR="0017127D" w:rsidRPr="002F37A1" w:rsidRDefault="0017127D">
      <w:pPr>
        <w:rPr>
          <w:rFonts w:asciiTheme="majorHAnsi" w:hAnsiTheme="majorHAnsi"/>
        </w:rPr>
      </w:pPr>
    </w:p>
    <w:p w14:paraId="37413C60" w14:textId="77777777" w:rsidR="0017127D" w:rsidRPr="002F37A1" w:rsidRDefault="0017127D">
      <w:pPr>
        <w:rPr>
          <w:rFonts w:asciiTheme="majorHAnsi" w:hAnsiTheme="majorHAnsi"/>
        </w:rPr>
      </w:pPr>
    </w:p>
    <w:p w14:paraId="5CB5F036" w14:textId="77777777" w:rsidR="00573725" w:rsidRPr="002F37A1" w:rsidRDefault="00573725">
      <w:pPr>
        <w:rPr>
          <w:rFonts w:asciiTheme="majorHAnsi" w:hAnsiTheme="majorHAnsi"/>
        </w:rPr>
      </w:pPr>
    </w:p>
    <w:p w14:paraId="4ACD3071" w14:textId="77777777" w:rsidR="005821B4" w:rsidRDefault="005821B4">
      <w:pPr>
        <w:rPr>
          <w:rFonts w:asciiTheme="majorHAnsi" w:hAnsiTheme="majorHAnsi"/>
        </w:rPr>
      </w:pPr>
      <w:r>
        <w:rPr>
          <w:rFonts w:asciiTheme="majorHAnsi" w:hAnsiTheme="majorHAnsi"/>
        </w:rPr>
        <w:br w:type="page"/>
      </w:r>
    </w:p>
    <w:p w14:paraId="3CC83D50" w14:textId="77777777" w:rsidR="00F46862" w:rsidRPr="000E1F84" w:rsidRDefault="00F46862">
      <w:pPr>
        <w:rPr>
          <w:rFonts w:asciiTheme="majorHAnsi" w:hAnsiTheme="majorHAnsi"/>
          <w:b/>
        </w:rPr>
      </w:pPr>
      <w:r w:rsidRPr="000E1F84">
        <w:rPr>
          <w:rFonts w:asciiTheme="majorHAnsi" w:hAnsiTheme="majorHAnsi"/>
          <w:b/>
        </w:rPr>
        <w:t>APPENDIX</w:t>
      </w:r>
    </w:p>
    <w:p w14:paraId="68E4ECDE" w14:textId="77777777" w:rsidR="00F46862" w:rsidRPr="002F37A1" w:rsidRDefault="00F46862">
      <w:pPr>
        <w:rPr>
          <w:rFonts w:asciiTheme="majorHAnsi" w:hAnsiTheme="majorHAnsi"/>
        </w:rPr>
      </w:pPr>
    </w:p>
    <w:p w14:paraId="315FF371" w14:textId="77777777" w:rsidR="00F46862" w:rsidRPr="002F37A1" w:rsidRDefault="00F46862" w:rsidP="00F46862">
      <w:pPr>
        <w:rPr>
          <w:rFonts w:asciiTheme="majorHAnsi" w:hAnsiTheme="majorHAnsi"/>
        </w:rPr>
      </w:pPr>
      <w:r w:rsidRPr="002F37A1">
        <w:rPr>
          <w:rFonts w:asciiTheme="majorHAnsi" w:hAnsiTheme="majorHAnsi"/>
        </w:rPr>
        <w:t xml:space="preserve">Appendix 1: Oral drug challenge results to excipients </w:t>
      </w:r>
    </w:p>
    <w:tbl>
      <w:tblPr>
        <w:tblStyle w:val="TableGrid"/>
        <w:tblW w:w="0" w:type="auto"/>
        <w:tblLook w:val="04A0" w:firstRow="1" w:lastRow="0" w:firstColumn="1" w:lastColumn="0" w:noHBand="0" w:noVBand="1"/>
      </w:tblPr>
      <w:tblGrid>
        <w:gridCol w:w="4428"/>
        <w:gridCol w:w="4428"/>
      </w:tblGrid>
      <w:tr w:rsidR="00F46862" w:rsidRPr="002F37A1" w14:paraId="6B097B8F" w14:textId="77777777" w:rsidTr="00F46862">
        <w:tc>
          <w:tcPr>
            <w:tcW w:w="4428" w:type="dxa"/>
          </w:tcPr>
          <w:p w14:paraId="490AF404" w14:textId="77777777" w:rsidR="00F46862" w:rsidRPr="002F37A1" w:rsidRDefault="00F46862" w:rsidP="00F46862">
            <w:pPr>
              <w:rPr>
                <w:rFonts w:asciiTheme="majorHAnsi" w:hAnsiTheme="majorHAnsi"/>
                <w:b/>
              </w:rPr>
            </w:pPr>
            <w:r w:rsidRPr="002F37A1">
              <w:rPr>
                <w:rFonts w:asciiTheme="majorHAnsi" w:hAnsiTheme="majorHAnsi"/>
                <w:b/>
              </w:rPr>
              <w:t>Excipients</w:t>
            </w:r>
          </w:p>
        </w:tc>
        <w:tc>
          <w:tcPr>
            <w:tcW w:w="4428" w:type="dxa"/>
          </w:tcPr>
          <w:p w14:paraId="44401F9C" w14:textId="77777777" w:rsidR="00F46862" w:rsidRPr="002F37A1" w:rsidRDefault="00F46862" w:rsidP="00F46862">
            <w:pPr>
              <w:rPr>
                <w:rFonts w:asciiTheme="majorHAnsi" w:hAnsiTheme="majorHAnsi"/>
                <w:b/>
              </w:rPr>
            </w:pPr>
            <w:r w:rsidRPr="002F37A1">
              <w:rPr>
                <w:rFonts w:asciiTheme="majorHAnsi" w:hAnsiTheme="majorHAnsi"/>
                <w:b/>
              </w:rPr>
              <w:t>Positive oral drug challenge</w:t>
            </w:r>
          </w:p>
        </w:tc>
      </w:tr>
      <w:tr w:rsidR="00F46862" w:rsidRPr="002F37A1" w14:paraId="18A3E1E4" w14:textId="77777777" w:rsidTr="00F46862">
        <w:tc>
          <w:tcPr>
            <w:tcW w:w="4428" w:type="dxa"/>
          </w:tcPr>
          <w:p w14:paraId="65D61F9F" w14:textId="77777777" w:rsidR="00F46862" w:rsidRPr="002F37A1" w:rsidRDefault="00F46862" w:rsidP="00F46862">
            <w:pPr>
              <w:rPr>
                <w:rFonts w:asciiTheme="majorHAnsi" w:hAnsiTheme="majorHAnsi"/>
              </w:rPr>
            </w:pPr>
            <w:r w:rsidRPr="002F37A1">
              <w:rPr>
                <w:rFonts w:asciiTheme="majorHAnsi" w:hAnsiTheme="majorHAnsi"/>
              </w:rPr>
              <w:t>TABLETS</w:t>
            </w:r>
          </w:p>
        </w:tc>
        <w:tc>
          <w:tcPr>
            <w:tcW w:w="4428" w:type="dxa"/>
          </w:tcPr>
          <w:p w14:paraId="62880E92" w14:textId="77777777" w:rsidR="00F46862" w:rsidRPr="002F37A1" w:rsidRDefault="00F46862" w:rsidP="00F46862">
            <w:pPr>
              <w:rPr>
                <w:rFonts w:asciiTheme="majorHAnsi" w:hAnsiTheme="majorHAnsi"/>
              </w:rPr>
            </w:pPr>
          </w:p>
        </w:tc>
      </w:tr>
      <w:tr w:rsidR="00F46862" w:rsidRPr="002F37A1" w14:paraId="6EAE3605" w14:textId="77777777" w:rsidTr="00F46862">
        <w:tc>
          <w:tcPr>
            <w:tcW w:w="4428" w:type="dxa"/>
          </w:tcPr>
          <w:p w14:paraId="621D9C0D" w14:textId="77777777" w:rsidR="00F46862" w:rsidRPr="002F37A1" w:rsidRDefault="00F46862" w:rsidP="00F46862">
            <w:pPr>
              <w:rPr>
                <w:rFonts w:asciiTheme="majorHAnsi" w:hAnsiTheme="majorHAnsi"/>
              </w:rPr>
            </w:pPr>
            <w:r w:rsidRPr="002F37A1">
              <w:rPr>
                <w:rFonts w:asciiTheme="majorHAnsi" w:hAnsiTheme="majorHAnsi"/>
              </w:rPr>
              <w:t>Dilutants (e.g. lactose, microcrystalline cellulose)</w:t>
            </w:r>
          </w:p>
        </w:tc>
        <w:tc>
          <w:tcPr>
            <w:tcW w:w="4428" w:type="dxa"/>
          </w:tcPr>
          <w:p w14:paraId="24F88FB7" w14:textId="77777777" w:rsidR="00F46862" w:rsidRPr="002F37A1" w:rsidRDefault="00F46862" w:rsidP="00F46862">
            <w:pPr>
              <w:rPr>
                <w:rFonts w:asciiTheme="majorHAnsi" w:hAnsiTheme="majorHAnsi"/>
              </w:rPr>
            </w:pPr>
            <w:r w:rsidRPr="002F37A1">
              <w:rPr>
                <w:rFonts w:asciiTheme="majorHAnsi" w:hAnsiTheme="majorHAnsi"/>
              </w:rPr>
              <w:t>1</w:t>
            </w:r>
          </w:p>
        </w:tc>
      </w:tr>
      <w:tr w:rsidR="00F46862" w:rsidRPr="002F37A1" w14:paraId="21DA6106" w14:textId="77777777" w:rsidTr="00F46862">
        <w:tc>
          <w:tcPr>
            <w:tcW w:w="4428" w:type="dxa"/>
          </w:tcPr>
          <w:p w14:paraId="2C5B5627" w14:textId="77777777" w:rsidR="00F46862" w:rsidRPr="002F37A1" w:rsidRDefault="00F46862" w:rsidP="00F46862">
            <w:pPr>
              <w:rPr>
                <w:rFonts w:asciiTheme="majorHAnsi" w:hAnsiTheme="majorHAnsi"/>
              </w:rPr>
            </w:pPr>
            <w:r w:rsidRPr="002F37A1">
              <w:rPr>
                <w:rFonts w:asciiTheme="majorHAnsi" w:hAnsiTheme="majorHAnsi"/>
              </w:rPr>
              <w:t>Disintegrants (e.g. sodium starch glycolate, croscarmellose sodium)</w:t>
            </w:r>
          </w:p>
        </w:tc>
        <w:tc>
          <w:tcPr>
            <w:tcW w:w="4428" w:type="dxa"/>
          </w:tcPr>
          <w:p w14:paraId="4704E538" w14:textId="77777777" w:rsidR="00F46862" w:rsidRPr="002F37A1" w:rsidRDefault="00F46862" w:rsidP="00F46862">
            <w:pPr>
              <w:rPr>
                <w:rFonts w:asciiTheme="majorHAnsi" w:hAnsiTheme="majorHAnsi"/>
              </w:rPr>
            </w:pPr>
            <w:r w:rsidRPr="002F37A1">
              <w:rPr>
                <w:rFonts w:asciiTheme="majorHAnsi" w:hAnsiTheme="majorHAnsi"/>
              </w:rPr>
              <w:t>1</w:t>
            </w:r>
          </w:p>
        </w:tc>
      </w:tr>
      <w:tr w:rsidR="00F46862" w:rsidRPr="002F37A1" w14:paraId="0EB3E933" w14:textId="77777777" w:rsidTr="00F46862">
        <w:tc>
          <w:tcPr>
            <w:tcW w:w="4428" w:type="dxa"/>
          </w:tcPr>
          <w:p w14:paraId="51C8E830" w14:textId="77777777" w:rsidR="00F46862" w:rsidRPr="002F37A1" w:rsidRDefault="00F46862" w:rsidP="00F46862">
            <w:pPr>
              <w:rPr>
                <w:rFonts w:asciiTheme="majorHAnsi" w:hAnsiTheme="majorHAnsi"/>
              </w:rPr>
            </w:pPr>
            <w:r w:rsidRPr="002F37A1">
              <w:rPr>
                <w:rFonts w:asciiTheme="majorHAnsi" w:hAnsiTheme="majorHAnsi"/>
              </w:rPr>
              <w:t>Binders (e.g. PVP, HPMC)</w:t>
            </w:r>
          </w:p>
        </w:tc>
        <w:tc>
          <w:tcPr>
            <w:tcW w:w="4428" w:type="dxa"/>
          </w:tcPr>
          <w:p w14:paraId="23805E71" w14:textId="77777777" w:rsidR="00F46862" w:rsidRPr="002F37A1" w:rsidRDefault="00F46862" w:rsidP="00F46862">
            <w:pPr>
              <w:rPr>
                <w:rFonts w:asciiTheme="majorHAnsi" w:hAnsiTheme="majorHAnsi"/>
              </w:rPr>
            </w:pPr>
            <w:r w:rsidRPr="002F37A1">
              <w:rPr>
                <w:rFonts w:asciiTheme="majorHAnsi" w:hAnsiTheme="majorHAnsi"/>
              </w:rPr>
              <w:t>2</w:t>
            </w:r>
          </w:p>
        </w:tc>
      </w:tr>
      <w:tr w:rsidR="00F46862" w:rsidRPr="002F37A1" w14:paraId="4D9736A4" w14:textId="77777777" w:rsidTr="00F46862">
        <w:tc>
          <w:tcPr>
            <w:tcW w:w="4428" w:type="dxa"/>
          </w:tcPr>
          <w:p w14:paraId="2705FC55" w14:textId="77777777" w:rsidR="00F46862" w:rsidRPr="002F37A1" w:rsidRDefault="00F46862" w:rsidP="00F46862">
            <w:pPr>
              <w:rPr>
                <w:rFonts w:asciiTheme="majorHAnsi" w:hAnsiTheme="majorHAnsi"/>
              </w:rPr>
            </w:pPr>
            <w:r w:rsidRPr="002F37A1">
              <w:rPr>
                <w:rFonts w:asciiTheme="majorHAnsi" w:hAnsiTheme="majorHAnsi"/>
              </w:rPr>
              <w:t>Colouring agents</w:t>
            </w:r>
          </w:p>
        </w:tc>
        <w:tc>
          <w:tcPr>
            <w:tcW w:w="4428" w:type="dxa"/>
          </w:tcPr>
          <w:p w14:paraId="2BAE0233" w14:textId="77777777" w:rsidR="00F46862" w:rsidRPr="002F37A1" w:rsidRDefault="00F46862" w:rsidP="00F46862">
            <w:pPr>
              <w:rPr>
                <w:rFonts w:asciiTheme="majorHAnsi" w:hAnsiTheme="majorHAnsi"/>
              </w:rPr>
            </w:pPr>
            <w:r w:rsidRPr="002F37A1">
              <w:rPr>
                <w:rFonts w:asciiTheme="majorHAnsi" w:hAnsiTheme="majorHAnsi"/>
              </w:rPr>
              <w:t>3</w:t>
            </w:r>
          </w:p>
        </w:tc>
      </w:tr>
      <w:tr w:rsidR="00F46862" w:rsidRPr="002F37A1" w14:paraId="0FC990C7" w14:textId="77777777" w:rsidTr="00F46862">
        <w:tc>
          <w:tcPr>
            <w:tcW w:w="4428" w:type="dxa"/>
          </w:tcPr>
          <w:p w14:paraId="3D1822CC" w14:textId="77777777" w:rsidR="00F46862" w:rsidRPr="002F37A1" w:rsidRDefault="00F46862" w:rsidP="00F46862">
            <w:pPr>
              <w:rPr>
                <w:rFonts w:asciiTheme="majorHAnsi" w:hAnsiTheme="majorHAnsi"/>
              </w:rPr>
            </w:pPr>
            <w:r w:rsidRPr="002F37A1">
              <w:rPr>
                <w:rFonts w:asciiTheme="majorHAnsi" w:hAnsiTheme="majorHAnsi"/>
              </w:rPr>
              <w:t>Lubricants (e.g. magnesium stearate)</w:t>
            </w:r>
          </w:p>
        </w:tc>
        <w:tc>
          <w:tcPr>
            <w:tcW w:w="4428" w:type="dxa"/>
          </w:tcPr>
          <w:p w14:paraId="61FBB131" w14:textId="77777777" w:rsidR="00F46862" w:rsidRPr="002F37A1" w:rsidRDefault="00F46862" w:rsidP="00F46862">
            <w:pPr>
              <w:rPr>
                <w:rFonts w:asciiTheme="majorHAnsi" w:hAnsiTheme="majorHAnsi"/>
              </w:rPr>
            </w:pPr>
            <w:r w:rsidRPr="002F37A1">
              <w:rPr>
                <w:rFonts w:asciiTheme="majorHAnsi" w:hAnsiTheme="majorHAnsi"/>
              </w:rPr>
              <w:t>1</w:t>
            </w:r>
          </w:p>
        </w:tc>
      </w:tr>
      <w:tr w:rsidR="00F46862" w:rsidRPr="002F37A1" w14:paraId="3F5CA5E0" w14:textId="77777777" w:rsidTr="00F46862">
        <w:tc>
          <w:tcPr>
            <w:tcW w:w="4428" w:type="dxa"/>
          </w:tcPr>
          <w:p w14:paraId="42C3CBF4" w14:textId="77777777" w:rsidR="00F46862" w:rsidRPr="002F37A1" w:rsidRDefault="00F46862" w:rsidP="00F46862">
            <w:pPr>
              <w:rPr>
                <w:rFonts w:asciiTheme="majorHAnsi" w:hAnsiTheme="majorHAnsi"/>
              </w:rPr>
            </w:pPr>
          </w:p>
        </w:tc>
        <w:tc>
          <w:tcPr>
            <w:tcW w:w="4428" w:type="dxa"/>
          </w:tcPr>
          <w:p w14:paraId="6C74292D" w14:textId="77777777" w:rsidR="00F46862" w:rsidRPr="002F37A1" w:rsidRDefault="00F46862" w:rsidP="00F46862">
            <w:pPr>
              <w:rPr>
                <w:rFonts w:asciiTheme="majorHAnsi" w:hAnsiTheme="majorHAnsi"/>
              </w:rPr>
            </w:pPr>
          </w:p>
        </w:tc>
      </w:tr>
      <w:tr w:rsidR="00F46862" w:rsidRPr="002F37A1" w14:paraId="1EC41F6C" w14:textId="77777777" w:rsidTr="00F46862">
        <w:tc>
          <w:tcPr>
            <w:tcW w:w="4428" w:type="dxa"/>
          </w:tcPr>
          <w:p w14:paraId="60544609" w14:textId="77777777" w:rsidR="00F46862" w:rsidRPr="002F37A1" w:rsidRDefault="00F46862" w:rsidP="00F46862">
            <w:pPr>
              <w:rPr>
                <w:rFonts w:asciiTheme="majorHAnsi" w:hAnsiTheme="majorHAnsi"/>
              </w:rPr>
            </w:pPr>
            <w:r w:rsidRPr="002F37A1">
              <w:rPr>
                <w:rFonts w:asciiTheme="majorHAnsi" w:hAnsiTheme="majorHAnsi"/>
              </w:rPr>
              <w:t>SYRUPS</w:t>
            </w:r>
          </w:p>
        </w:tc>
        <w:tc>
          <w:tcPr>
            <w:tcW w:w="4428" w:type="dxa"/>
          </w:tcPr>
          <w:p w14:paraId="1C0FA1EF" w14:textId="77777777" w:rsidR="00F46862" w:rsidRPr="002F37A1" w:rsidRDefault="00F46862" w:rsidP="00F46862">
            <w:pPr>
              <w:rPr>
                <w:rFonts w:asciiTheme="majorHAnsi" w:hAnsiTheme="majorHAnsi"/>
              </w:rPr>
            </w:pPr>
          </w:p>
        </w:tc>
      </w:tr>
      <w:tr w:rsidR="00F46862" w:rsidRPr="002F37A1" w14:paraId="6D525B9D" w14:textId="77777777" w:rsidTr="00F46862">
        <w:tc>
          <w:tcPr>
            <w:tcW w:w="4428" w:type="dxa"/>
          </w:tcPr>
          <w:p w14:paraId="64F644A7" w14:textId="77777777" w:rsidR="00F46862" w:rsidRPr="002F37A1" w:rsidRDefault="00F46862" w:rsidP="00F46862">
            <w:pPr>
              <w:rPr>
                <w:rFonts w:asciiTheme="majorHAnsi" w:hAnsiTheme="majorHAnsi"/>
              </w:rPr>
            </w:pPr>
            <w:r w:rsidRPr="002F37A1">
              <w:rPr>
                <w:rFonts w:asciiTheme="majorHAnsi" w:hAnsiTheme="majorHAnsi"/>
              </w:rPr>
              <w:t>Solvents/co-solvents (e.g. aqueous vehicle, propylene glycol, glycerol)</w:t>
            </w:r>
          </w:p>
        </w:tc>
        <w:tc>
          <w:tcPr>
            <w:tcW w:w="4428" w:type="dxa"/>
          </w:tcPr>
          <w:p w14:paraId="56B4B360" w14:textId="77777777" w:rsidR="00F46862" w:rsidRPr="002F37A1" w:rsidRDefault="00F46862" w:rsidP="00F46862">
            <w:pPr>
              <w:rPr>
                <w:rFonts w:asciiTheme="majorHAnsi" w:hAnsiTheme="majorHAnsi"/>
              </w:rPr>
            </w:pPr>
            <w:r w:rsidRPr="002F37A1">
              <w:rPr>
                <w:rFonts w:asciiTheme="majorHAnsi" w:hAnsiTheme="majorHAnsi"/>
              </w:rPr>
              <w:t>0</w:t>
            </w:r>
          </w:p>
        </w:tc>
      </w:tr>
      <w:tr w:rsidR="00F46862" w:rsidRPr="002F37A1" w14:paraId="3D9F56BA" w14:textId="77777777" w:rsidTr="00F46862">
        <w:tc>
          <w:tcPr>
            <w:tcW w:w="4428" w:type="dxa"/>
          </w:tcPr>
          <w:p w14:paraId="0B918BE7" w14:textId="77777777" w:rsidR="00F46862" w:rsidRPr="002F37A1" w:rsidRDefault="00F46862" w:rsidP="00F46862">
            <w:pPr>
              <w:rPr>
                <w:rFonts w:asciiTheme="majorHAnsi" w:hAnsiTheme="majorHAnsi"/>
              </w:rPr>
            </w:pPr>
            <w:r w:rsidRPr="002F37A1">
              <w:rPr>
                <w:rFonts w:asciiTheme="majorHAnsi" w:hAnsiTheme="majorHAnsi"/>
              </w:rPr>
              <w:t>Buffering agents (e.g. citrate, gluconates, lactates)</w:t>
            </w:r>
          </w:p>
        </w:tc>
        <w:tc>
          <w:tcPr>
            <w:tcW w:w="4428" w:type="dxa"/>
          </w:tcPr>
          <w:p w14:paraId="69B0C5C0" w14:textId="77777777" w:rsidR="00F46862" w:rsidRPr="002F37A1" w:rsidRDefault="00F46862" w:rsidP="00F46862">
            <w:pPr>
              <w:rPr>
                <w:rFonts w:asciiTheme="majorHAnsi" w:hAnsiTheme="majorHAnsi"/>
              </w:rPr>
            </w:pPr>
            <w:r w:rsidRPr="002F37A1">
              <w:rPr>
                <w:rFonts w:asciiTheme="majorHAnsi" w:hAnsiTheme="majorHAnsi"/>
              </w:rPr>
              <w:t>0</w:t>
            </w:r>
          </w:p>
        </w:tc>
      </w:tr>
      <w:tr w:rsidR="00F46862" w:rsidRPr="002F37A1" w14:paraId="176F9DC3" w14:textId="77777777" w:rsidTr="00F46862">
        <w:tc>
          <w:tcPr>
            <w:tcW w:w="4428" w:type="dxa"/>
          </w:tcPr>
          <w:p w14:paraId="24CF00B4" w14:textId="77777777" w:rsidR="00F46862" w:rsidRPr="002F37A1" w:rsidRDefault="00F46862" w:rsidP="00F46862">
            <w:pPr>
              <w:rPr>
                <w:rFonts w:asciiTheme="majorHAnsi" w:hAnsiTheme="majorHAnsi"/>
              </w:rPr>
            </w:pPr>
            <w:r w:rsidRPr="002F37A1">
              <w:rPr>
                <w:rFonts w:asciiTheme="majorHAnsi" w:hAnsiTheme="majorHAnsi"/>
              </w:rPr>
              <w:t>Preservatives (e.g. sodium benzoate, parabens (Me, Pr, Bu), BKC</w:t>
            </w:r>
          </w:p>
        </w:tc>
        <w:tc>
          <w:tcPr>
            <w:tcW w:w="4428" w:type="dxa"/>
          </w:tcPr>
          <w:p w14:paraId="345AB8C8" w14:textId="77777777" w:rsidR="00F46862" w:rsidRPr="002F37A1" w:rsidRDefault="00F46862" w:rsidP="00F46862">
            <w:pPr>
              <w:rPr>
                <w:rFonts w:asciiTheme="majorHAnsi" w:hAnsiTheme="majorHAnsi"/>
              </w:rPr>
            </w:pPr>
            <w:r w:rsidRPr="002F37A1">
              <w:rPr>
                <w:rFonts w:asciiTheme="majorHAnsi" w:hAnsiTheme="majorHAnsi"/>
              </w:rPr>
              <w:t>8</w:t>
            </w:r>
          </w:p>
        </w:tc>
      </w:tr>
      <w:tr w:rsidR="00F46862" w:rsidRPr="002F37A1" w14:paraId="528E859C" w14:textId="77777777" w:rsidTr="00F46862">
        <w:tc>
          <w:tcPr>
            <w:tcW w:w="4428" w:type="dxa"/>
          </w:tcPr>
          <w:p w14:paraId="3003F1CC" w14:textId="77777777" w:rsidR="00F46862" w:rsidRPr="002F37A1" w:rsidRDefault="00F46862" w:rsidP="00F46862">
            <w:pPr>
              <w:rPr>
                <w:rFonts w:asciiTheme="majorHAnsi" w:hAnsiTheme="majorHAnsi"/>
              </w:rPr>
            </w:pPr>
            <w:r w:rsidRPr="002F37A1">
              <w:rPr>
                <w:rFonts w:asciiTheme="majorHAnsi" w:hAnsiTheme="majorHAnsi"/>
              </w:rPr>
              <w:t>Antioxidants (e.g. BHT, BHA, ascorbic acid)</w:t>
            </w:r>
          </w:p>
        </w:tc>
        <w:tc>
          <w:tcPr>
            <w:tcW w:w="4428" w:type="dxa"/>
          </w:tcPr>
          <w:p w14:paraId="225FDC2E" w14:textId="77777777" w:rsidR="00F46862" w:rsidRPr="002F37A1" w:rsidRDefault="00F46862" w:rsidP="00F46862">
            <w:pPr>
              <w:rPr>
                <w:rFonts w:asciiTheme="majorHAnsi" w:hAnsiTheme="majorHAnsi"/>
              </w:rPr>
            </w:pPr>
            <w:r w:rsidRPr="002F37A1">
              <w:rPr>
                <w:rFonts w:asciiTheme="majorHAnsi" w:hAnsiTheme="majorHAnsi"/>
              </w:rPr>
              <w:t>2</w:t>
            </w:r>
          </w:p>
        </w:tc>
      </w:tr>
      <w:tr w:rsidR="00F46862" w:rsidRPr="002F37A1" w14:paraId="3C754464" w14:textId="77777777" w:rsidTr="00F46862">
        <w:tc>
          <w:tcPr>
            <w:tcW w:w="4428" w:type="dxa"/>
          </w:tcPr>
          <w:p w14:paraId="40A894A7" w14:textId="77777777" w:rsidR="00F46862" w:rsidRPr="002F37A1" w:rsidRDefault="00F46862" w:rsidP="00F46862">
            <w:pPr>
              <w:rPr>
                <w:rFonts w:asciiTheme="majorHAnsi" w:hAnsiTheme="majorHAnsi"/>
              </w:rPr>
            </w:pPr>
            <w:r w:rsidRPr="002F37A1">
              <w:rPr>
                <w:rFonts w:asciiTheme="majorHAnsi" w:hAnsiTheme="majorHAnsi"/>
              </w:rPr>
              <w:t>Welting or anti-foaming agents (e.g. polysorbates, sorbitan esters)</w:t>
            </w:r>
          </w:p>
        </w:tc>
        <w:tc>
          <w:tcPr>
            <w:tcW w:w="4428" w:type="dxa"/>
          </w:tcPr>
          <w:p w14:paraId="1E5BA27C" w14:textId="77777777" w:rsidR="00F46862" w:rsidRPr="002F37A1" w:rsidRDefault="00F46862" w:rsidP="00F46862">
            <w:pPr>
              <w:rPr>
                <w:rFonts w:asciiTheme="majorHAnsi" w:hAnsiTheme="majorHAnsi"/>
              </w:rPr>
            </w:pPr>
            <w:r w:rsidRPr="002F37A1">
              <w:rPr>
                <w:rFonts w:asciiTheme="majorHAnsi" w:hAnsiTheme="majorHAnsi"/>
              </w:rPr>
              <w:t>1</w:t>
            </w:r>
          </w:p>
        </w:tc>
      </w:tr>
      <w:tr w:rsidR="00F46862" w:rsidRPr="002F37A1" w14:paraId="169F33F2" w14:textId="77777777" w:rsidTr="00F46862">
        <w:tc>
          <w:tcPr>
            <w:tcW w:w="4428" w:type="dxa"/>
          </w:tcPr>
          <w:p w14:paraId="79CD85E5" w14:textId="77777777" w:rsidR="00F46862" w:rsidRPr="002F37A1" w:rsidRDefault="00F46862" w:rsidP="00F46862">
            <w:pPr>
              <w:rPr>
                <w:rFonts w:asciiTheme="majorHAnsi" w:hAnsiTheme="majorHAnsi"/>
              </w:rPr>
            </w:pPr>
            <w:r w:rsidRPr="002F37A1">
              <w:rPr>
                <w:rFonts w:asciiTheme="majorHAnsi" w:hAnsiTheme="majorHAnsi"/>
              </w:rPr>
              <w:t>Thickening agents (e.g. methycellulose, hydroxyetylcellulose)</w:t>
            </w:r>
          </w:p>
        </w:tc>
        <w:tc>
          <w:tcPr>
            <w:tcW w:w="4428" w:type="dxa"/>
          </w:tcPr>
          <w:p w14:paraId="5C968CAA" w14:textId="77777777" w:rsidR="00F46862" w:rsidRPr="002F37A1" w:rsidRDefault="00F46862" w:rsidP="00F46862">
            <w:pPr>
              <w:rPr>
                <w:rFonts w:asciiTheme="majorHAnsi" w:hAnsiTheme="majorHAnsi"/>
              </w:rPr>
            </w:pPr>
            <w:r w:rsidRPr="002F37A1">
              <w:rPr>
                <w:rFonts w:asciiTheme="majorHAnsi" w:hAnsiTheme="majorHAnsi"/>
              </w:rPr>
              <w:t>3</w:t>
            </w:r>
          </w:p>
        </w:tc>
      </w:tr>
      <w:tr w:rsidR="00F46862" w:rsidRPr="002F37A1" w14:paraId="4ADDDD6C" w14:textId="77777777" w:rsidTr="00F46862">
        <w:tc>
          <w:tcPr>
            <w:tcW w:w="4428" w:type="dxa"/>
          </w:tcPr>
          <w:p w14:paraId="74988AC0" w14:textId="77777777" w:rsidR="00F46862" w:rsidRPr="002F37A1" w:rsidRDefault="00F46862" w:rsidP="00F46862">
            <w:pPr>
              <w:rPr>
                <w:rFonts w:asciiTheme="majorHAnsi" w:hAnsiTheme="majorHAnsi"/>
              </w:rPr>
            </w:pPr>
            <w:r w:rsidRPr="002F37A1">
              <w:rPr>
                <w:rFonts w:asciiTheme="majorHAnsi" w:hAnsiTheme="majorHAnsi"/>
              </w:rPr>
              <w:t>Sweetening agents (e.g. sorbitol, saccharin, aspartame, acesulfame)</w:t>
            </w:r>
          </w:p>
        </w:tc>
        <w:tc>
          <w:tcPr>
            <w:tcW w:w="4428" w:type="dxa"/>
          </w:tcPr>
          <w:p w14:paraId="1B0FDEAA" w14:textId="77777777" w:rsidR="00F46862" w:rsidRPr="002F37A1" w:rsidRDefault="00F46862" w:rsidP="00F46862">
            <w:pPr>
              <w:rPr>
                <w:rFonts w:asciiTheme="majorHAnsi" w:hAnsiTheme="majorHAnsi"/>
              </w:rPr>
            </w:pPr>
            <w:r w:rsidRPr="002F37A1">
              <w:rPr>
                <w:rFonts w:asciiTheme="majorHAnsi" w:hAnsiTheme="majorHAnsi"/>
              </w:rPr>
              <w:t>1</w:t>
            </w:r>
          </w:p>
        </w:tc>
      </w:tr>
      <w:tr w:rsidR="00F46862" w:rsidRPr="002F37A1" w14:paraId="4487D759" w14:textId="77777777" w:rsidTr="00F46862">
        <w:tc>
          <w:tcPr>
            <w:tcW w:w="4428" w:type="dxa"/>
          </w:tcPr>
          <w:p w14:paraId="3C8464E2" w14:textId="77777777" w:rsidR="00F46862" w:rsidRPr="002F37A1" w:rsidRDefault="00F46862" w:rsidP="00F46862">
            <w:pPr>
              <w:rPr>
                <w:rFonts w:asciiTheme="majorHAnsi" w:hAnsiTheme="majorHAnsi"/>
              </w:rPr>
            </w:pPr>
            <w:r w:rsidRPr="002F37A1">
              <w:rPr>
                <w:rFonts w:asciiTheme="majorHAnsi" w:hAnsiTheme="majorHAnsi"/>
              </w:rPr>
              <w:t>Flavouring agents (peppermint, lemon oils, butterscotch)</w:t>
            </w:r>
          </w:p>
        </w:tc>
        <w:tc>
          <w:tcPr>
            <w:tcW w:w="4428" w:type="dxa"/>
          </w:tcPr>
          <w:p w14:paraId="3E1EF41D" w14:textId="77777777" w:rsidR="00F46862" w:rsidRPr="002F37A1" w:rsidRDefault="00F46862" w:rsidP="00F46862">
            <w:pPr>
              <w:rPr>
                <w:rFonts w:asciiTheme="majorHAnsi" w:hAnsiTheme="majorHAnsi"/>
              </w:rPr>
            </w:pPr>
            <w:r w:rsidRPr="002F37A1">
              <w:rPr>
                <w:rFonts w:asciiTheme="majorHAnsi" w:hAnsiTheme="majorHAnsi"/>
              </w:rPr>
              <w:t>2</w:t>
            </w:r>
          </w:p>
        </w:tc>
      </w:tr>
      <w:tr w:rsidR="00F46862" w:rsidRPr="002F37A1" w14:paraId="284F7E1D" w14:textId="77777777" w:rsidTr="00F46862">
        <w:tc>
          <w:tcPr>
            <w:tcW w:w="4428" w:type="dxa"/>
          </w:tcPr>
          <w:p w14:paraId="2A5D50DE" w14:textId="77777777" w:rsidR="00F46862" w:rsidRPr="002F37A1" w:rsidRDefault="00F46862" w:rsidP="00F46862">
            <w:pPr>
              <w:rPr>
                <w:rFonts w:asciiTheme="majorHAnsi" w:hAnsiTheme="majorHAnsi"/>
              </w:rPr>
            </w:pPr>
            <w:r w:rsidRPr="002F37A1">
              <w:rPr>
                <w:rFonts w:asciiTheme="majorHAnsi" w:hAnsiTheme="majorHAnsi"/>
              </w:rPr>
              <w:t>Colouring agents</w:t>
            </w:r>
          </w:p>
        </w:tc>
        <w:tc>
          <w:tcPr>
            <w:tcW w:w="4428" w:type="dxa"/>
          </w:tcPr>
          <w:p w14:paraId="58F41ED4" w14:textId="77777777" w:rsidR="00F46862" w:rsidRPr="002F37A1" w:rsidRDefault="00F46862" w:rsidP="00F46862">
            <w:pPr>
              <w:rPr>
                <w:rFonts w:asciiTheme="majorHAnsi" w:hAnsiTheme="majorHAnsi"/>
              </w:rPr>
            </w:pPr>
            <w:r w:rsidRPr="002F37A1">
              <w:rPr>
                <w:rFonts w:asciiTheme="majorHAnsi" w:hAnsiTheme="majorHAnsi"/>
              </w:rPr>
              <w:t>3</w:t>
            </w:r>
          </w:p>
        </w:tc>
      </w:tr>
      <w:tr w:rsidR="00F46862" w:rsidRPr="002F37A1" w14:paraId="5B32B9A1" w14:textId="77777777" w:rsidTr="00F46862">
        <w:tc>
          <w:tcPr>
            <w:tcW w:w="4428" w:type="dxa"/>
          </w:tcPr>
          <w:p w14:paraId="0CA5E2E0" w14:textId="77777777" w:rsidR="00F46862" w:rsidRPr="002F37A1" w:rsidRDefault="00F46862" w:rsidP="00F46862">
            <w:pPr>
              <w:rPr>
                <w:rFonts w:asciiTheme="majorHAnsi" w:hAnsiTheme="majorHAnsi"/>
              </w:rPr>
            </w:pPr>
            <w:r w:rsidRPr="002F37A1">
              <w:rPr>
                <w:rFonts w:asciiTheme="majorHAnsi" w:hAnsiTheme="majorHAnsi"/>
              </w:rPr>
              <w:t>Humectants (propylene glycol, glycerol, sorbitol)</w:t>
            </w:r>
          </w:p>
        </w:tc>
        <w:tc>
          <w:tcPr>
            <w:tcW w:w="4428" w:type="dxa"/>
          </w:tcPr>
          <w:p w14:paraId="52FD51AA" w14:textId="77777777" w:rsidR="00F46862" w:rsidRPr="002F37A1" w:rsidRDefault="00F46862" w:rsidP="00F46862">
            <w:pPr>
              <w:rPr>
                <w:rFonts w:asciiTheme="majorHAnsi" w:hAnsiTheme="majorHAnsi"/>
              </w:rPr>
            </w:pPr>
            <w:r w:rsidRPr="002F37A1">
              <w:rPr>
                <w:rFonts w:asciiTheme="majorHAnsi" w:hAnsiTheme="majorHAnsi"/>
              </w:rPr>
              <w:t>5</w:t>
            </w:r>
          </w:p>
        </w:tc>
      </w:tr>
    </w:tbl>
    <w:p w14:paraId="44082B48" w14:textId="77777777" w:rsidR="00F46862" w:rsidRPr="002F37A1" w:rsidRDefault="00F46862" w:rsidP="00F46862">
      <w:pPr>
        <w:rPr>
          <w:rFonts w:asciiTheme="majorHAnsi" w:hAnsiTheme="majorHAnsi"/>
        </w:rPr>
      </w:pPr>
    </w:p>
    <w:p w14:paraId="0871422D" w14:textId="77777777" w:rsidR="000F35FD" w:rsidRDefault="000F35FD">
      <w:pPr>
        <w:rPr>
          <w:rFonts w:asciiTheme="majorHAnsi" w:hAnsiTheme="majorHAnsi"/>
        </w:rPr>
      </w:pPr>
    </w:p>
    <w:p w14:paraId="7C0463BA" w14:textId="77777777" w:rsidR="000F35FD" w:rsidRDefault="000F35FD">
      <w:pPr>
        <w:rPr>
          <w:rFonts w:asciiTheme="majorHAnsi" w:hAnsiTheme="majorHAnsi"/>
        </w:rPr>
      </w:pPr>
    </w:p>
    <w:p w14:paraId="4F72DD4A" w14:textId="37E57746" w:rsidR="00334C53" w:rsidRDefault="00334C53">
      <w:pPr>
        <w:rPr>
          <w:rFonts w:asciiTheme="minorHAnsi" w:eastAsiaTheme="minorEastAsia" w:hAnsiTheme="minorHAnsi" w:cstheme="minorBidi"/>
          <w:sz w:val="24"/>
        </w:rPr>
      </w:pPr>
    </w:p>
    <w:sectPr w:rsidR="00334C53" w:rsidSect="00881602">
      <w:pgSz w:w="12240" w:h="15840"/>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4122"/>
    <w:multiLevelType w:val="hybridMultilevel"/>
    <w:tmpl w:val="CCDA6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B90F14"/>
    <w:multiLevelType w:val="hybridMultilevel"/>
    <w:tmpl w:val="07E8930E"/>
    <w:lvl w:ilvl="0" w:tplc="BCA49052">
      <w:start w:val="64"/>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966D5"/>
    <w:multiLevelType w:val="hybridMultilevel"/>
    <w:tmpl w:val="7DD023B0"/>
    <w:lvl w:ilvl="0" w:tplc="EF9A8ECA">
      <w:start w:val="6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20ED4"/>
    <w:multiLevelType w:val="hybridMultilevel"/>
    <w:tmpl w:val="23F02184"/>
    <w:lvl w:ilvl="0" w:tplc="64E666AA">
      <w:start w:val="1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F617C"/>
    <w:multiLevelType w:val="hybridMultilevel"/>
    <w:tmpl w:val="AC8AB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31803"/>
    <w:multiLevelType w:val="hybridMultilevel"/>
    <w:tmpl w:val="B65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dxxt0wld50edetfz0vda0ozf0rwtfwvatv&quot;&gt;My EndNote Library&lt;record-ids&gt;&lt;item&gt;8&lt;/item&gt;&lt;/record-ids&gt;&lt;/item&gt;&lt;/Libraries&gt;"/>
  </w:docVars>
  <w:rsids>
    <w:rsidRoot w:val="004C1393"/>
    <w:rsid w:val="00002015"/>
    <w:rsid w:val="000101F9"/>
    <w:rsid w:val="00013AD8"/>
    <w:rsid w:val="00015B54"/>
    <w:rsid w:val="0003364A"/>
    <w:rsid w:val="00036DB4"/>
    <w:rsid w:val="00044A78"/>
    <w:rsid w:val="00050C5F"/>
    <w:rsid w:val="00063463"/>
    <w:rsid w:val="00064A78"/>
    <w:rsid w:val="00065E8E"/>
    <w:rsid w:val="00070C55"/>
    <w:rsid w:val="0007316B"/>
    <w:rsid w:val="00082550"/>
    <w:rsid w:val="000900B9"/>
    <w:rsid w:val="000B1342"/>
    <w:rsid w:val="000B409B"/>
    <w:rsid w:val="000B6FB6"/>
    <w:rsid w:val="000B74F7"/>
    <w:rsid w:val="000C5331"/>
    <w:rsid w:val="000D14C4"/>
    <w:rsid w:val="000E1F84"/>
    <w:rsid w:val="000E70BB"/>
    <w:rsid w:val="000F0491"/>
    <w:rsid w:val="000F25ED"/>
    <w:rsid w:val="000F35FD"/>
    <w:rsid w:val="000F75C2"/>
    <w:rsid w:val="00103309"/>
    <w:rsid w:val="00105C02"/>
    <w:rsid w:val="001111B3"/>
    <w:rsid w:val="00143D8C"/>
    <w:rsid w:val="00151C82"/>
    <w:rsid w:val="00153EED"/>
    <w:rsid w:val="00154F16"/>
    <w:rsid w:val="00157341"/>
    <w:rsid w:val="0017127D"/>
    <w:rsid w:val="0017457F"/>
    <w:rsid w:val="001746A7"/>
    <w:rsid w:val="00187740"/>
    <w:rsid w:val="00187A67"/>
    <w:rsid w:val="001975DC"/>
    <w:rsid w:val="001A7BB0"/>
    <w:rsid w:val="001B6DF0"/>
    <w:rsid w:val="001B7C5C"/>
    <w:rsid w:val="001C1421"/>
    <w:rsid w:val="001D0F4A"/>
    <w:rsid w:val="001D61B9"/>
    <w:rsid w:val="001D66B1"/>
    <w:rsid w:val="001E1139"/>
    <w:rsid w:val="001E1E47"/>
    <w:rsid w:val="001E4A1B"/>
    <w:rsid w:val="001E6A8E"/>
    <w:rsid w:val="002100A6"/>
    <w:rsid w:val="00211563"/>
    <w:rsid w:val="002175FD"/>
    <w:rsid w:val="00221715"/>
    <w:rsid w:val="002400FF"/>
    <w:rsid w:val="00241333"/>
    <w:rsid w:val="00241EAB"/>
    <w:rsid w:val="00243D47"/>
    <w:rsid w:val="00243E72"/>
    <w:rsid w:val="00245730"/>
    <w:rsid w:val="00253F5F"/>
    <w:rsid w:val="002669E0"/>
    <w:rsid w:val="00285810"/>
    <w:rsid w:val="002A2352"/>
    <w:rsid w:val="002A48DF"/>
    <w:rsid w:val="002A5B96"/>
    <w:rsid w:val="002F2F79"/>
    <w:rsid w:val="002F37A1"/>
    <w:rsid w:val="002F59E6"/>
    <w:rsid w:val="002F7119"/>
    <w:rsid w:val="003004A8"/>
    <w:rsid w:val="00302167"/>
    <w:rsid w:val="00334C53"/>
    <w:rsid w:val="00352360"/>
    <w:rsid w:val="00354AB5"/>
    <w:rsid w:val="00355576"/>
    <w:rsid w:val="00355A92"/>
    <w:rsid w:val="0035758A"/>
    <w:rsid w:val="003604C4"/>
    <w:rsid w:val="003618B3"/>
    <w:rsid w:val="003826E3"/>
    <w:rsid w:val="003950CC"/>
    <w:rsid w:val="003A18EB"/>
    <w:rsid w:val="003A47DE"/>
    <w:rsid w:val="003B4B27"/>
    <w:rsid w:val="003F446A"/>
    <w:rsid w:val="004014CA"/>
    <w:rsid w:val="00407E1E"/>
    <w:rsid w:val="00411678"/>
    <w:rsid w:val="00417F06"/>
    <w:rsid w:val="00420487"/>
    <w:rsid w:val="0042217B"/>
    <w:rsid w:val="004235A4"/>
    <w:rsid w:val="0042561E"/>
    <w:rsid w:val="00427DB6"/>
    <w:rsid w:val="00436A7E"/>
    <w:rsid w:val="004374E2"/>
    <w:rsid w:val="004515A7"/>
    <w:rsid w:val="00452D5B"/>
    <w:rsid w:val="00453A3B"/>
    <w:rsid w:val="00454E13"/>
    <w:rsid w:val="00454F8C"/>
    <w:rsid w:val="00471970"/>
    <w:rsid w:val="00480A82"/>
    <w:rsid w:val="004867AB"/>
    <w:rsid w:val="00493C47"/>
    <w:rsid w:val="004A2637"/>
    <w:rsid w:val="004C1393"/>
    <w:rsid w:val="004C1C25"/>
    <w:rsid w:val="004C36D7"/>
    <w:rsid w:val="004E4A60"/>
    <w:rsid w:val="004F41A1"/>
    <w:rsid w:val="004F6DF3"/>
    <w:rsid w:val="005219AD"/>
    <w:rsid w:val="00522B92"/>
    <w:rsid w:val="00537AE6"/>
    <w:rsid w:val="005428D4"/>
    <w:rsid w:val="00552D57"/>
    <w:rsid w:val="005639BF"/>
    <w:rsid w:val="00570166"/>
    <w:rsid w:val="00573725"/>
    <w:rsid w:val="00577ADB"/>
    <w:rsid w:val="0058158F"/>
    <w:rsid w:val="005821B4"/>
    <w:rsid w:val="00586962"/>
    <w:rsid w:val="00591247"/>
    <w:rsid w:val="005937EA"/>
    <w:rsid w:val="00594E32"/>
    <w:rsid w:val="005B1133"/>
    <w:rsid w:val="005B79D4"/>
    <w:rsid w:val="005C2D52"/>
    <w:rsid w:val="005C50AA"/>
    <w:rsid w:val="005D1187"/>
    <w:rsid w:val="005D4F2A"/>
    <w:rsid w:val="005E49A2"/>
    <w:rsid w:val="00611EEB"/>
    <w:rsid w:val="00613573"/>
    <w:rsid w:val="006225BB"/>
    <w:rsid w:val="00622735"/>
    <w:rsid w:val="00631743"/>
    <w:rsid w:val="00660C3D"/>
    <w:rsid w:val="00661B88"/>
    <w:rsid w:val="006707C7"/>
    <w:rsid w:val="00672992"/>
    <w:rsid w:val="00673120"/>
    <w:rsid w:val="00686B07"/>
    <w:rsid w:val="00696F59"/>
    <w:rsid w:val="006A04B8"/>
    <w:rsid w:val="006A2E18"/>
    <w:rsid w:val="006A7E1F"/>
    <w:rsid w:val="006B0465"/>
    <w:rsid w:val="006B0FF3"/>
    <w:rsid w:val="006C1B0A"/>
    <w:rsid w:val="006C3F44"/>
    <w:rsid w:val="006C7524"/>
    <w:rsid w:val="006C7743"/>
    <w:rsid w:val="006D25D7"/>
    <w:rsid w:val="006D4B4D"/>
    <w:rsid w:val="006E609C"/>
    <w:rsid w:val="006E62D7"/>
    <w:rsid w:val="006F617A"/>
    <w:rsid w:val="006F758D"/>
    <w:rsid w:val="0070097D"/>
    <w:rsid w:val="00705F2F"/>
    <w:rsid w:val="007154C4"/>
    <w:rsid w:val="00716C4B"/>
    <w:rsid w:val="00727C17"/>
    <w:rsid w:val="0073337F"/>
    <w:rsid w:val="007458A4"/>
    <w:rsid w:val="00745EB5"/>
    <w:rsid w:val="00754698"/>
    <w:rsid w:val="00770987"/>
    <w:rsid w:val="00771ADE"/>
    <w:rsid w:val="007A138C"/>
    <w:rsid w:val="007B0E4A"/>
    <w:rsid w:val="007C0840"/>
    <w:rsid w:val="007C37FA"/>
    <w:rsid w:val="007D0F72"/>
    <w:rsid w:val="007D3574"/>
    <w:rsid w:val="007F3372"/>
    <w:rsid w:val="007F60E8"/>
    <w:rsid w:val="007F679D"/>
    <w:rsid w:val="007F69CB"/>
    <w:rsid w:val="007F7A90"/>
    <w:rsid w:val="007F7E45"/>
    <w:rsid w:val="00811ECC"/>
    <w:rsid w:val="00813FDA"/>
    <w:rsid w:val="00814B6C"/>
    <w:rsid w:val="00823224"/>
    <w:rsid w:val="00825D65"/>
    <w:rsid w:val="0083112E"/>
    <w:rsid w:val="00836A64"/>
    <w:rsid w:val="008441FA"/>
    <w:rsid w:val="008553A4"/>
    <w:rsid w:val="00856B30"/>
    <w:rsid w:val="0087006D"/>
    <w:rsid w:val="0087337C"/>
    <w:rsid w:val="00876178"/>
    <w:rsid w:val="00881602"/>
    <w:rsid w:val="00884969"/>
    <w:rsid w:val="008A0AD3"/>
    <w:rsid w:val="008A43EA"/>
    <w:rsid w:val="008A65A1"/>
    <w:rsid w:val="008B07C6"/>
    <w:rsid w:val="008B6720"/>
    <w:rsid w:val="008C3443"/>
    <w:rsid w:val="008C47CC"/>
    <w:rsid w:val="008D044D"/>
    <w:rsid w:val="008F4837"/>
    <w:rsid w:val="008F4BD4"/>
    <w:rsid w:val="0090356A"/>
    <w:rsid w:val="009051D5"/>
    <w:rsid w:val="00935AE0"/>
    <w:rsid w:val="009371AC"/>
    <w:rsid w:val="00952563"/>
    <w:rsid w:val="00952E92"/>
    <w:rsid w:val="0095489C"/>
    <w:rsid w:val="00954A02"/>
    <w:rsid w:val="00962EDB"/>
    <w:rsid w:val="0096359C"/>
    <w:rsid w:val="00986A19"/>
    <w:rsid w:val="0098761D"/>
    <w:rsid w:val="009A12FE"/>
    <w:rsid w:val="009A1E3B"/>
    <w:rsid w:val="009A751C"/>
    <w:rsid w:val="009A7CD6"/>
    <w:rsid w:val="009B1778"/>
    <w:rsid w:val="009C5111"/>
    <w:rsid w:val="009D5DBF"/>
    <w:rsid w:val="009E1344"/>
    <w:rsid w:val="009F42EA"/>
    <w:rsid w:val="009F7DC0"/>
    <w:rsid w:val="00A07EFF"/>
    <w:rsid w:val="00A147DA"/>
    <w:rsid w:val="00A156AF"/>
    <w:rsid w:val="00A1642C"/>
    <w:rsid w:val="00A26470"/>
    <w:rsid w:val="00A30E86"/>
    <w:rsid w:val="00A4493A"/>
    <w:rsid w:val="00A46208"/>
    <w:rsid w:val="00A469B1"/>
    <w:rsid w:val="00A548A6"/>
    <w:rsid w:val="00A55C76"/>
    <w:rsid w:val="00A626AB"/>
    <w:rsid w:val="00A63463"/>
    <w:rsid w:val="00A8201E"/>
    <w:rsid w:val="00A8778C"/>
    <w:rsid w:val="00AA04F1"/>
    <w:rsid w:val="00AA5116"/>
    <w:rsid w:val="00AA6BBF"/>
    <w:rsid w:val="00AB4E1E"/>
    <w:rsid w:val="00AB5FD6"/>
    <w:rsid w:val="00AC0B68"/>
    <w:rsid w:val="00AC18AA"/>
    <w:rsid w:val="00AC2AA5"/>
    <w:rsid w:val="00AD36F8"/>
    <w:rsid w:val="00AD5B13"/>
    <w:rsid w:val="00AE010E"/>
    <w:rsid w:val="00AE3CF6"/>
    <w:rsid w:val="00B04A4D"/>
    <w:rsid w:val="00B101B3"/>
    <w:rsid w:val="00B1074D"/>
    <w:rsid w:val="00B10EBB"/>
    <w:rsid w:val="00B20984"/>
    <w:rsid w:val="00B24C2D"/>
    <w:rsid w:val="00B4528E"/>
    <w:rsid w:val="00B46990"/>
    <w:rsid w:val="00B5293B"/>
    <w:rsid w:val="00B54725"/>
    <w:rsid w:val="00B6526E"/>
    <w:rsid w:val="00B755A8"/>
    <w:rsid w:val="00BA247C"/>
    <w:rsid w:val="00BA2B4D"/>
    <w:rsid w:val="00BA2DE1"/>
    <w:rsid w:val="00BA6164"/>
    <w:rsid w:val="00BB4128"/>
    <w:rsid w:val="00BB6EAE"/>
    <w:rsid w:val="00BC37C3"/>
    <w:rsid w:val="00BE29BC"/>
    <w:rsid w:val="00BE62AB"/>
    <w:rsid w:val="00C01870"/>
    <w:rsid w:val="00C17B88"/>
    <w:rsid w:val="00C21A87"/>
    <w:rsid w:val="00C264C9"/>
    <w:rsid w:val="00C311E4"/>
    <w:rsid w:val="00C36197"/>
    <w:rsid w:val="00C41B87"/>
    <w:rsid w:val="00C47177"/>
    <w:rsid w:val="00C707EE"/>
    <w:rsid w:val="00C720A3"/>
    <w:rsid w:val="00C72C3B"/>
    <w:rsid w:val="00C8769D"/>
    <w:rsid w:val="00C913CA"/>
    <w:rsid w:val="00C924B0"/>
    <w:rsid w:val="00CA16E7"/>
    <w:rsid w:val="00CA255E"/>
    <w:rsid w:val="00CB3D17"/>
    <w:rsid w:val="00CC0047"/>
    <w:rsid w:val="00CD7662"/>
    <w:rsid w:val="00CE0FAF"/>
    <w:rsid w:val="00CF5F6F"/>
    <w:rsid w:val="00D00877"/>
    <w:rsid w:val="00D06FF7"/>
    <w:rsid w:val="00D17D46"/>
    <w:rsid w:val="00D24505"/>
    <w:rsid w:val="00D311F1"/>
    <w:rsid w:val="00D41640"/>
    <w:rsid w:val="00D448DB"/>
    <w:rsid w:val="00D57E53"/>
    <w:rsid w:val="00D656F6"/>
    <w:rsid w:val="00D71DFC"/>
    <w:rsid w:val="00D73B08"/>
    <w:rsid w:val="00D744BB"/>
    <w:rsid w:val="00D77340"/>
    <w:rsid w:val="00D81E81"/>
    <w:rsid w:val="00D84792"/>
    <w:rsid w:val="00D9370B"/>
    <w:rsid w:val="00D93D70"/>
    <w:rsid w:val="00DA5C13"/>
    <w:rsid w:val="00DA5F52"/>
    <w:rsid w:val="00DB1FAE"/>
    <w:rsid w:val="00DB6341"/>
    <w:rsid w:val="00DD4041"/>
    <w:rsid w:val="00DD5466"/>
    <w:rsid w:val="00DD761C"/>
    <w:rsid w:val="00DE272C"/>
    <w:rsid w:val="00DE34E6"/>
    <w:rsid w:val="00DF5F22"/>
    <w:rsid w:val="00DF622D"/>
    <w:rsid w:val="00E239DA"/>
    <w:rsid w:val="00E34619"/>
    <w:rsid w:val="00E61B58"/>
    <w:rsid w:val="00E659DB"/>
    <w:rsid w:val="00E7088B"/>
    <w:rsid w:val="00E72075"/>
    <w:rsid w:val="00E77AFE"/>
    <w:rsid w:val="00E91912"/>
    <w:rsid w:val="00E94338"/>
    <w:rsid w:val="00E979AA"/>
    <w:rsid w:val="00EA1092"/>
    <w:rsid w:val="00EA1CFE"/>
    <w:rsid w:val="00EC08D2"/>
    <w:rsid w:val="00EC732E"/>
    <w:rsid w:val="00ED04D5"/>
    <w:rsid w:val="00ED3864"/>
    <w:rsid w:val="00EE080A"/>
    <w:rsid w:val="00EF300F"/>
    <w:rsid w:val="00F01EDF"/>
    <w:rsid w:val="00F20A40"/>
    <w:rsid w:val="00F22C22"/>
    <w:rsid w:val="00F24F63"/>
    <w:rsid w:val="00F27919"/>
    <w:rsid w:val="00F3169E"/>
    <w:rsid w:val="00F33273"/>
    <w:rsid w:val="00F368BF"/>
    <w:rsid w:val="00F40A49"/>
    <w:rsid w:val="00F46862"/>
    <w:rsid w:val="00F47456"/>
    <w:rsid w:val="00F5018C"/>
    <w:rsid w:val="00F5244B"/>
    <w:rsid w:val="00F5472B"/>
    <w:rsid w:val="00F54D85"/>
    <w:rsid w:val="00F57BFE"/>
    <w:rsid w:val="00F60F0A"/>
    <w:rsid w:val="00F6280F"/>
    <w:rsid w:val="00F74B41"/>
    <w:rsid w:val="00F8227D"/>
    <w:rsid w:val="00F83F5F"/>
    <w:rsid w:val="00F90555"/>
    <w:rsid w:val="00F92B77"/>
    <w:rsid w:val="00FA6A58"/>
    <w:rsid w:val="00FB2A5E"/>
    <w:rsid w:val="00FB477C"/>
    <w:rsid w:val="00FD30F5"/>
    <w:rsid w:val="00FF34A4"/>
    <w:rsid w:val="00FF4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E1C05"/>
  <w15:docId w15:val="{C5EC8426-CB72-45FF-81B8-93DA546E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A1"/>
    <w:rPr>
      <w:rFonts w:ascii="Calibri" w:eastAsia="MS Mincho" w:hAnsi="Calibri" w:cs="Times New Roman"/>
      <w:sz w:val="22"/>
    </w:rPr>
  </w:style>
  <w:style w:type="paragraph" w:styleId="Heading1">
    <w:name w:val="heading 1"/>
    <w:basedOn w:val="Normal"/>
    <w:link w:val="Heading1Char"/>
    <w:uiPriority w:val="9"/>
    <w:qFormat/>
    <w:rsid w:val="00A469B1"/>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293B"/>
    <w:rPr>
      <w:sz w:val="18"/>
      <w:szCs w:val="18"/>
    </w:rPr>
  </w:style>
  <w:style w:type="paragraph" w:styleId="CommentText">
    <w:name w:val="annotation text"/>
    <w:basedOn w:val="Normal"/>
    <w:link w:val="CommentTextChar"/>
    <w:uiPriority w:val="99"/>
    <w:semiHidden/>
    <w:unhideWhenUsed/>
    <w:rsid w:val="00B5293B"/>
  </w:style>
  <w:style w:type="character" w:customStyle="1" w:styleId="CommentTextChar">
    <w:name w:val="Comment Text Char"/>
    <w:basedOn w:val="DefaultParagraphFont"/>
    <w:link w:val="CommentText"/>
    <w:uiPriority w:val="99"/>
    <w:semiHidden/>
    <w:rsid w:val="00B5293B"/>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B5293B"/>
    <w:rPr>
      <w:b/>
      <w:bCs/>
      <w:sz w:val="20"/>
      <w:szCs w:val="20"/>
    </w:rPr>
  </w:style>
  <w:style w:type="character" w:customStyle="1" w:styleId="CommentSubjectChar">
    <w:name w:val="Comment Subject Char"/>
    <w:basedOn w:val="CommentTextChar"/>
    <w:link w:val="CommentSubject"/>
    <w:uiPriority w:val="99"/>
    <w:semiHidden/>
    <w:rsid w:val="00B5293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B5293B"/>
    <w:rPr>
      <w:rFonts w:ascii="Lucida Grande" w:hAnsi="Lucida Grande"/>
      <w:sz w:val="18"/>
      <w:szCs w:val="18"/>
    </w:rPr>
  </w:style>
  <w:style w:type="character" w:customStyle="1" w:styleId="BalloonTextChar">
    <w:name w:val="Balloon Text Char"/>
    <w:basedOn w:val="DefaultParagraphFont"/>
    <w:link w:val="BalloonText"/>
    <w:uiPriority w:val="99"/>
    <w:semiHidden/>
    <w:rsid w:val="00B5293B"/>
    <w:rPr>
      <w:rFonts w:ascii="Lucida Grande" w:eastAsia="MS Mincho" w:hAnsi="Lucida Grande" w:cs="Times New Roman"/>
      <w:sz w:val="18"/>
      <w:szCs w:val="18"/>
    </w:rPr>
  </w:style>
  <w:style w:type="paragraph" w:styleId="ListParagraph">
    <w:name w:val="List Paragraph"/>
    <w:basedOn w:val="Normal"/>
    <w:uiPriority w:val="34"/>
    <w:qFormat/>
    <w:rsid w:val="000E70BB"/>
    <w:pPr>
      <w:ind w:left="720"/>
      <w:contextualSpacing/>
    </w:pPr>
  </w:style>
  <w:style w:type="character" w:styleId="LineNumber">
    <w:name w:val="line number"/>
    <w:basedOn w:val="DefaultParagraphFont"/>
    <w:uiPriority w:val="99"/>
    <w:semiHidden/>
    <w:unhideWhenUsed/>
    <w:rsid w:val="00881602"/>
  </w:style>
  <w:style w:type="character" w:customStyle="1" w:styleId="Heading1Char">
    <w:name w:val="Heading 1 Char"/>
    <w:basedOn w:val="DefaultParagraphFont"/>
    <w:link w:val="Heading1"/>
    <w:uiPriority w:val="9"/>
    <w:rsid w:val="00A469B1"/>
    <w:rPr>
      <w:rFonts w:ascii="Times New Roman" w:eastAsia="Times New Roman" w:hAnsi="Times New Roman" w:cs="Times New Roman"/>
      <w:b/>
      <w:bCs/>
      <w:kern w:val="36"/>
      <w:sz w:val="48"/>
      <w:szCs w:val="48"/>
      <w:lang w:val="en-GB" w:eastAsia="en-GB"/>
    </w:rPr>
  </w:style>
  <w:style w:type="character" w:styleId="HTMLCite">
    <w:name w:val="HTML Cite"/>
    <w:basedOn w:val="DefaultParagraphFont"/>
    <w:uiPriority w:val="99"/>
    <w:semiHidden/>
    <w:unhideWhenUsed/>
    <w:rsid w:val="009A12FE"/>
    <w:rPr>
      <w:i/>
      <w:iCs/>
    </w:rPr>
  </w:style>
  <w:style w:type="character" w:customStyle="1" w:styleId="slug-pub-date">
    <w:name w:val="slug-pub-date"/>
    <w:basedOn w:val="DefaultParagraphFont"/>
    <w:rsid w:val="009A12FE"/>
  </w:style>
  <w:style w:type="character" w:customStyle="1" w:styleId="slug-vol">
    <w:name w:val="slug-vol"/>
    <w:basedOn w:val="DefaultParagraphFont"/>
    <w:rsid w:val="009A12FE"/>
  </w:style>
  <w:style w:type="character" w:customStyle="1" w:styleId="slug-issue">
    <w:name w:val="slug-issue"/>
    <w:basedOn w:val="DefaultParagraphFont"/>
    <w:rsid w:val="009A12FE"/>
  </w:style>
  <w:style w:type="character" w:customStyle="1" w:styleId="slug-pages">
    <w:name w:val="slug-pages"/>
    <w:basedOn w:val="DefaultParagraphFont"/>
    <w:rsid w:val="009A12FE"/>
  </w:style>
  <w:style w:type="paragraph" w:customStyle="1" w:styleId="EndNoteBibliographyTitle">
    <w:name w:val="EndNote Bibliography Title"/>
    <w:basedOn w:val="Normal"/>
    <w:rsid w:val="000F35FD"/>
    <w:pPr>
      <w:jc w:val="center"/>
    </w:pPr>
  </w:style>
  <w:style w:type="paragraph" w:customStyle="1" w:styleId="EndNoteBibliography">
    <w:name w:val="EndNote Bibliography"/>
    <w:basedOn w:val="Normal"/>
    <w:rsid w:val="000F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54187">
      <w:bodyDiv w:val="1"/>
      <w:marLeft w:val="0"/>
      <w:marRight w:val="0"/>
      <w:marTop w:val="0"/>
      <w:marBottom w:val="0"/>
      <w:divBdr>
        <w:top w:val="none" w:sz="0" w:space="0" w:color="auto"/>
        <w:left w:val="none" w:sz="0" w:space="0" w:color="auto"/>
        <w:bottom w:val="none" w:sz="0" w:space="0" w:color="auto"/>
        <w:right w:val="none" w:sz="0" w:space="0" w:color="auto"/>
      </w:divBdr>
    </w:div>
    <w:div w:id="1647053286">
      <w:bodyDiv w:val="1"/>
      <w:marLeft w:val="0"/>
      <w:marRight w:val="0"/>
      <w:marTop w:val="0"/>
      <w:marBottom w:val="0"/>
      <w:divBdr>
        <w:top w:val="none" w:sz="0" w:space="0" w:color="auto"/>
        <w:left w:val="none" w:sz="0" w:space="0" w:color="auto"/>
        <w:bottom w:val="none" w:sz="0" w:space="0" w:color="auto"/>
        <w:right w:val="none" w:sz="0" w:space="0" w:color="auto"/>
      </w:divBdr>
    </w:div>
    <w:div w:id="1911840383">
      <w:bodyDiv w:val="1"/>
      <w:marLeft w:val="0"/>
      <w:marRight w:val="0"/>
      <w:marTop w:val="0"/>
      <w:marBottom w:val="0"/>
      <w:divBdr>
        <w:top w:val="none" w:sz="0" w:space="0" w:color="auto"/>
        <w:left w:val="none" w:sz="0" w:space="0" w:color="auto"/>
        <w:bottom w:val="none" w:sz="0" w:space="0" w:color="auto"/>
        <w:right w:val="none" w:sz="0" w:space="0" w:color="auto"/>
      </w:divBdr>
      <w:divsChild>
        <w:div w:id="1073502303">
          <w:marLeft w:val="0"/>
          <w:marRight w:val="0"/>
          <w:marTop w:val="0"/>
          <w:marBottom w:val="0"/>
          <w:divBdr>
            <w:top w:val="none" w:sz="0" w:space="0" w:color="auto"/>
            <w:left w:val="none" w:sz="0" w:space="0" w:color="auto"/>
            <w:bottom w:val="none" w:sz="0" w:space="0" w:color="auto"/>
            <w:right w:val="none" w:sz="0" w:space="0" w:color="auto"/>
          </w:divBdr>
        </w:div>
        <w:div w:id="1249576243">
          <w:marLeft w:val="0"/>
          <w:marRight w:val="0"/>
          <w:marTop w:val="0"/>
          <w:marBottom w:val="0"/>
          <w:divBdr>
            <w:top w:val="none" w:sz="0" w:space="0" w:color="auto"/>
            <w:left w:val="none" w:sz="0" w:space="0" w:color="auto"/>
            <w:bottom w:val="none" w:sz="0" w:space="0" w:color="auto"/>
            <w:right w:val="none" w:sz="0" w:space="0" w:color="auto"/>
          </w:divBdr>
        </w:div>
        <w:div w:id="1953240227">
          <w:marLeft w:val="0"/>
          <w:marRight w:val="0"/>
          <w:marTop w:val="0"/>
          <w:marBottom w:val="0"/>
          <w:divBdr>
            <w:top w:val="none" w:sz="0" w:space="0" w:color="auto"/>
            <w:left w:val="none" w:sz="0" w:space="0" w:color="auto"/>
            <w:bottom w:val="none" w:sz="0" w:space="0" w:color="auto"/>
            <w:right w:val="none" w:sz="0" w:space="0" w:color="auto"/>
          </w:divBdr>
        </w:div>
        <w:div w:id="20954741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princessfoong:Documents:Paed%20Allergy:Beta%20lactam%20audit/project:RESULTS/ANALYSIS:Beta-Lactam%20Drug%20Questionnaire%20Exported%2014.05.15%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rincessfoong:Documents:Paed%20Allergy:Beta%20lactam%20audit/project:RESULTS/ANALYSIS:Beta-Lactam%20Drug%20Questionnaire%20Exported%2014.05.15%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Characteristics</a:t>
            </a:r>
            <a:r>
              <a:rPr lang="en-US" baseline="0"/>
              <a:t> of respondents</a:t>
            </a:r>
            <a:endParaRPr lang="en-US"/>
          </a:p>
        </c:rich>
      </c:tx>
      <c:layout/>
      <c:overlay val="0"/>
    </c:title>
    <c:autoTitleDeleted val="0"/>
    <c:plotArea>
      <c:layout>
        <c:manualLayout>
          <c:layoutTarget val="inner"/>
          <c:xMode val="edge"/>
          <c:yMode val="edge"/>
          <c:x val="0.137256999125109"/>
          <c:y val="0.211111111111111"/>
          <c:w val="0.66193722659667498"/>
          <c:h val="0.52808690580344098"/>
        </c:manualLayout>
      </c:layout>
      <c:barChart>
        <c:barDir val="col"/>
        <c:grouping val="stacked"/>
        <c:varyColors val="0"/>
        <c:ser>
          <c:idx val="0"/>
          <c:order val="0"/>
          <c:tx>
            <c:strRef>
              <c:f>Sheet1!$A$2</c:f>
              <c:strCache>
                <c:ptCount val="1"/>
                <c:pt idx="0">
                  <c:v>UK</c:v>
                </c:pt>
              </c:strCache>
            </c:strRef>
          </c:tx>
          <c:spPr>
            <a:solidFill>
              <a:schemeClr val="tx1"/>
            </a:solidFill>
            <a:ln>
              <a:solidFill>
                <a:schemeClr val="tx1"/>
              </a:solidFill>
            </a:ln>
          </c:spPr>
          <c:invertIfNegative val="0"/>
          <c:dPt>
            <c:idx val="0"/>
            <c:invertIfNegative val="0"/>
            <c:bubble3D val="0"/>
          </c:dPt>
          <c:cat>
            <c:strRef>
              <c:f>Sheet1!$B$1:$E$1</c:f>
              <c:strCache>
                <c:ptCount val="4"/>
                <c:pt idx="0">
                  <c:v>Specialist allergist</c:v>
                </c:pt>
                <c:pt idx="1">
                  <c:v>General paediatrician with allergy interest</c:v>
                </c:pt>
                <c:pt idx="2">
                  <c:v>Allergy nurse specialist</c:v>
                </c:pt>
                <c:pt idx="3">
                  <c:v>GP with allergy interest</c:v>
                </c:pt>
              </c:strCache>
            </c:strRef>
          </c:cat>
          <c:val>
            <c:numRef>
              <c:f>Sheet1!$B$2:$E$2</c:f>
              <c:numCache>
                <c:formatCode>General</c:formatCode>
                <c:ptCount val="4"/>
                <c:pt idx="0">
                  <c:v>23</c:v>
                </c:pt>
                <c:pt idx="1">
                  <c:v>11</c:v>
                </c:pt>
                <c:pt idx="2">
                  <c:v>5</c:v>
                </c:pt>
                <c:pt idx="3">
                  <c:v>0</c:v>
                </c:pt>
              </c:numCache>
            </c:numRef>
          </c:val>
        </c:ser>
        <c:ser>
          <c:idx val="1"/>
          <c:order val="1"/>
          <c:tx>
            <c:strRef>
              <c:f>Sheet1!$A$3</c:f>
              <c:strCache>
                <c:ptCount val="1"/>
                <c:pt idx="0">
                  <c:v>Europe incl. Israel</c:v>
                </c:pt>
              </c:strCache>
            </c:strRef>
          </c:tx>
          <c:spPr>
            <a:solidFill>
              <a:schemeClr val="bg1">
                <a:lumMod val="50000"/>
              </a:schemeClr>
            </a:solidFill>
            <a:ln>
              <a:solidFill>
                <a:schemeClr val="tx1"/>
              </a:solidFill>
            </a:ln>
          </c:spPr>
          <c:invertIfNegative val="0"/>
          <c:cat>
            <c:strRef>
              <c:f>Sheet1!$B$1:$E$1</c:f>
              <c:strCache>
                <c:ptCount val="4"/>
                <c:pt idx="0">
                  <c:v>Specialist allergist</c:v>
                </c:pt>
                <c:pt idx="1">
                  <c:v>General paediatrician with allergy interest</c:v>
                </c:pt>
                <c:pt idx="2">
                  <c:v>Allergy nurse specialist</c:v>
                </c:pt>
                <c:pt idx="3">
                  <c:v>GP with allergy interest</c:v>
                </c:pt>
              </c:strCache>
            </c:strRef>
          </c:cat>
          <c:val>
            <c:numRef>
              <c:f>Sheet1!$B$3:$E$3</c:f>
              <c:numCache>
                <c:formatCode>General</c:formatCode>
                <c:ptCount val="4"/>
                <c:pt idx="0">
                  <c:v>31</c:v>
                </c:pt>
                <c:pt idx="1">
                  <c:v>2</c:v>
                </c:pt>
                <c:pt idx="2">
                  <c:v>0</c:v>
                </c:pt>
                <c:pt idx="3">
                  <c:v>0</c:v>
                </c:pt>
              </c:numCache>
            </c:numRef>
          </c:val>
        </c:ser>
        <c:ser>
          <c:idx val="2"/>
          <c:order val="2"/>
          <c:tx>
            <c:strRef>
              <c:f>Sheet1!$A$4</c:f>
              <c:strCache>
                <c:ptCount val="1"/>
                <c:pt idx="0">
                  <c:v>Australia/South Africa/USA</c:v>
                </c:pt>
              </c:strCache>
            </c:strRef>
          </c:tx>
          <c:spPr>
            <a:solidFill>
              <a:schemeClr val="bg1">
                <a:lumMod val="85000"/>
              </a:schemeClr>
            </a:solidFill>
            <a:ln>
              <a:solidFill>
                <a:schemeClr val="tx1"/>
              </a:solidFill>
            </a:ln>
          </c:spPr>
          <c:invertIfNegative val="0"/>
          <c:cat>
            <c:strRef>
              <c:f>Sheet1!$B$1:$E$1</c:f>
              <c:strCache>
                <c:ptCount val="4"/>
                <c:pt idx="0">
                  <c:v>Specialist allergist</c:v>
                </c:pt>
                <c:pt idx="1">
                  <c:v>General paediatrician with allergy interest</c:v>
                </c:pt>
                <c:pt idx="2">
                  <c:v>Allergy nurse specialist</c:v>
                </c:pt>
                <c:pt idx="3">
                  <c:v>GP with allergy interest</c:v>
                </c:pt>
              </c:strCache>
            </c:strRef>
          </c:cat>
          <c:val>
            <c:numRef>
              <c:f>Sheet1!$B$4:$E$4</c:f>
              <c:numCache>
                <c:formatCode>General</c:formatCode>
                <c:ptCount val="4"/>
                <c:pt idx="0">
                  <c:v>8</c:v>
                </c:pt>
                <c:pt idx="1">
                  <c:v>0</c:v>
                </c:pt>
                <c:pt idx="2">
                  <c:v>0</c:v>
                </c:pt>
                <c:pt idx="3">
                  <c:v>1</c:v>
                </c:pt>
              </c:numCache>
            </c:numRef>
          </c:val>
        </c:ser>
        <c:dLbls>
          <c:showLegendKey val="0"/>
          <c:showVal val="0"/>
          <c:showCatName val="0"/>
          <c:showSerName val="0"/>
          <c:showPercent val="0"/>
          <c:showBubbleSize val="0"/>
        </c:dLbls>
        <c:gapWidth val="150"/>
        <c:overlap val="100"/>
        <c:axId val="138372696"/>
        <c:axId val="138314712"/>
      </c:barChart>
      <c:catAx>
        <c:axId val="138372696"/>
        <c:scaling>
          <c:orientation val="minMax"/>
        </c:scaling>
        <c:delete val="0"/>
        <c:axPos val="b"/>
        <c:numFmt formatCode="General" sourceLinked="1"/>
        <c:majorTickMark val="out"/>
        <c:minorTickMark val="none"/>
        <c:tickLblPos val="nextTo"/>
        <c:crossAx val="138314712"/>
        <c:crosses val="autoZero"/>
        <c:auto val="1"/>
        <c:lblAlgn val="ctr"/>
        <c:lblOffset val="100"/>
        <c:noMultiLvlLbl val="0"/>
      </c:catAx>
      <c:valAx>
        <c:axId val="138314712"/>
        <c:scaling>
          <c:orientation val="minMax"/>
        </c:scaling>
        <c:delete val="0"/>
        <c:axPos val="l"/>
        <c:majorGridlines/>
        <c:title>
          <c:tx>
            <c:rich>
              <a:bodyPr rot="-5400000" vert="horz"/>
              <a:lstStyle/>
              <a:p>
                <a:pPr>
                  <a:defRPr/>
                </a:pPr>
                <a:r>
                  <a:rPr lang="en-US"/>
                  <a:t>Number of respondents</a:t>
                </a:r>
              </a:p>
            </c:rich>
          </c:tx>
          <c:layout/>
          <c:overlay val="0"/>
        </c:title>
        <c:numFmt formatCode="General" sourceLinked="1"/>
        <c:majorTickMark val="out"/>
        <c:minorTickMark val="none"/>
        <c:tickLblPos val="nextTo"/>
        <c:crossAx val="138372696"/>
        <c:crosses val="autoZero"/>
        <c:crossBetween val="between"/>
      </c:valAx>
    </c:plotArea>
    <c:legend>
      <c:legendPos val="r"/>
      <c:layout>
        <c:manualLayout>
          <c:xMode val="edge"/>
          <c:yMode val="edge"/>
          <c:x val="0.81586089238845105"/>
          <c:y val="0.25023731408573902"/>
          <c:w val="0.175805774278215"/>
          <c:h val="0.4976735199766689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600"/>
              <a:t>Percentage</a:t>
            </a:r>
            <a:r>
              <a:rPr lang="en-US" sz="1600" baseline="0"/>
              <a:t> of patients seen over 12 months</a:t>
            </a:r>
            <a:endParaRPr lang="en-US" sz="1600"/>
          </a:p>
        </c:rich>
      </c:tx>
      <c:layout/>
      <c:overlay val="0"/>
    </c:title>
    <c:autoTitleDeleted val="0"/>
    <c:plotArea>
      <c:layout>
        <c:manualLayout>
          <c:layoutTarget val="inner"/>
          <c:xMode val="edge"/>
          <c:yMode val="edge"/>
          <c:x val="0.12307239720035"/>
          <c:y val="0.12037037037037"/>
          <c:w val="0.52777777777777801"/>
          <c:h val="0.87962962962962998"/>
        </c:manualLayout>
      </c:layout>
      <c:pieChart>
        <c:varyColors val="1"/>
        <c:ser>
          <c:idx val="0"/>
          <c:order val="0"/>
          <c:spPr>
            <a:ln>
              <a:solidFill>
                <a:schemeClr val="tx1"/>
              </a:solidFill>
            </a:ln>
          </c:spPr>
          <c:dPt>
            <c:idx val="0"/>
            <c:bubble3D val="0"/>
            <c:spPr>
              <a:solidFill>
                <a:srgbClr val="FFFF66"/>
              </a:solidFill>
              <a:ln>
                <a:solidFill>
                  <a:schemeClr val="tx1"/>
                </a:solidFill>
              </a:ln>
            </c:spPr>
          </c:dPt>
          <c:dPt>
            <c:idx val="1"/>
            <c:bubble3D val="0"/>
            <c:spPr>
              <a:solidFill>
                <a:srgbClr val="FFCC66"/>
              </a:solidFill>
              <a:ln>
                <a:solidFill>
                  <a:schemeClr val="tx1"/>
                </a:solidFill>
              </a:ln>
            </c:spPr>
          </c:dPt>
          <c:dPt>
            <c:idx val="2"/>
            <c:bubble3D val="0"/>
            <c:spPr>
              <a:solidFill>
                <a:schemeClr val="accent3">
                  <a:lumMod val="60000"/>
                  <a:lumOff val="40000"/>
                </a:schemeClr>
              </a:solidFill>
              <a:ln>
                <a:solidFill>
                  <a:schemeClr val="tx1"/>
                </a:solidFill>
              </a:ln>
            </c:spPr>
          </c:dPt>
          <c:dPt>
            <c:idx val="3"/>
            <c:bubble3D val="0"/>
            <c:spPr>
              <a:solidFill>
                <a:schemeClr val="accent2">
                  <a:lumMod val="60000"/>
                  <a:lumOff val="40000"/>
                </a:schemeClr>
              </a:solidFill>
              <a:ln>
                <a:solidFill>
                  <a:schemeClr val="tx1"/>
                </a:solidFill>
              </a:ln>
            </c:spPr>
          </c:dPt>
          <c:dPt>
            <c:idx val="4"/>
            <c:bubble3D val="0"/>
            <c:spPr>
              <a:solidFill>
                <a:schemeClr val="accent4">
                  <a:lumMod val="60000"/>
                  <a:lumOff val="40000"/>
                </a:schemeClr>
              </a:solidFill>
              <a:ln>
                <a:solidFill>
                  <a:schemeClr val="tx1"/>
                </a:solidFill>
              </a:ln>
            </c:spPr>
          </c:dPt>
          <c:dPt>
            <c:idx val="5"/>
            <c:bubble3D val="0"/>
            <c:spPr>
              <a:solidFill>
                <a:schemeClr val="accent1">
                  <a:lumMod val="60000"/>
                  <a:lumOff val="40000"/>
                </a:schemeClr>
              </a:solidFill>
              <a:ln>
                <a:solidFill>
                  <a:schemeClr val="tx1"/>
                </a:solidFill>
              </a:ln>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Sheet1!$B$8:$G$8</c:f>
              <c:strCache>
                <c:ptCount val="6"/>
                <c:pt idx="0">
                  <c:v>&gt;100 Patients</c:v>
                </c:pt>
                <c:pt idx="1">
                  <c:v>61-100 Patients</c:v>
                </c:pt>
                <c:pt idx="2">
                  <c:v>31-60 Patients</c:v>
                </c:pt>
                <c:pt idx="3">
                  <c:v>16-30 Patients</c:v>
                </c:pt>
                <c:pt idx="4">
                  <c:v> 6-15 Patients</c:v>
                </c:pt>
                <c:pt idx="5">
                  <c:v>0-5 Patients</c:v>
                </c:pt>
              </c:strCache>
            </c:strRef>
          </c:cat>
          <c:val>
            <c:numRef>
              <c:f>Sheet1!$B$9:$G$9</c:f>
              <c:numCache>
                <c:formatCode>General</c:formatCode>
                <c:ptCount val="6"/>
                <c:pt idx="0">
                  <c:v>6.2</c:v>
                </c:pt>
                <c:pt idx="1">
                  <c:v>4.9000000000000004</c:v>
                </c:pt>
                <c:pt idx="2">
                  <c:v>19.8</c:v>
                </c:pt>
                <c:pt idx="3">
                  <c:v>14.8</c:v>
                </c:pt>
                <c:pt idx="4">
                  <c:v>34.6</c:v>
                </c:pt>
                <c:pt idx="5">
                  <c:v>19.8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4225235734422101"/>
          <c:y val="0.33177879080904399"/>
          <c:w val="0.20411373578302699"/>
          <c:h val="0.4697757517152459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423A-2E29-44C0-9D06-3988E0B3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5627</Words>
  <Characters>32076</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37628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Ru-Xin Foong</dc:creator>
  <cp:keywords/>
  <dc:description/>
  <cp:lastModifiedBy>Cheryl Furness</cp:lastModifiedBy>
  <cp:revision>2</cp:revision>
  <dcterms:created xsi:type="dcterms:W3CDTF">2016-04-01T10:45:00Z</dcterms:created>
  <dcterms:modified xsi:type="dcterms:W3CDTF">2016-04-01T10:45:00Z</dcterms:modified>
</cp:coreProperties>
</file>